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09" w:rsidRPr="001E45B1" w:rsidRDefault="00415809" w:rsidP="00415809">
      <w:pPr>
        <w:pStyle w:val="3"/>
        <w:jc w:val="center"/>
        <w:rPr>
          <w:rFonts w:ascii="Times New Roman" w:hAnsi="Times New Roman" w:cs="Times New Roman"/>
          <w:sz w:val="32"/>
          <w:szCs w:val="32"/>
          <w:lang w:val="uk-UA"/>
        </w:rPr>
      </w:pPr>
      <w:r w:rsidRPr="001E45B1">
        <w:rPr>
          <w:rFonts w:ascii="Times New Roman" w:hAnsi="Times New Roman" w:cs="Times New Roman"/>
          <w:sz w:val="32"/>
          <w:szCs w:val="32"/>
          <w:lang w:val="uk-UA"/>
        </w:rPr>
        <w:t>НАВЧАЛЬНА ПРОГРАМА</w:t>
      </w:r>
    </w:p>
    <w:p w:rsidR="00415809" w:rsidRPr="001E45B1" w:rsidRDefault="00415809" w:rsidP="00415809">
      <w:pPr>
        <w:jc w:val="center"/>
        <w:rPr>
          <w:sz w:val="32"/>
          <w:szCs w:val="32"/>
          <w:lang w:val="uk-UA" w:eastAsia="en-US"/>
        </w:rPr>
      </w:pPr>
      <w:r w:rsidRPr="001E45B1">
        <w:rPr>
          <w:sz w:val="32"/>
          <w:szCs w:val="32"/>
          <w:lang w:val="uk-UA"/>
        </w:rPr>
        <w:t>для загальноосвітніх навчальних закладів</w:t>
      </w:r>
    </w:p>
    <w:p w:rsidR="00415809" w:rsidRPr="001E45B1" w:rsidRDefault="00415809" w:rsidP="00415809">
      <w:pPr>
        <w:pStyle w:val="2"/>
        <w:jc w:val="center"/>
        <w:rPr>
          <w:rFonts w:ascii="Times New Roman" w:hAnsi="Times New Roman" w:cs="Times New Roman"/>
          <w:sz w:val="32"/>
          <w:szCs w:val="32"/>
          <w:lang w:val="uk-UA"/>
        </w:rPr>
      </w:pPr>
    </w:p>
    <w:p w:rsidR="00415809" w:rsidRPr="001E45B1" w:rsidRDefault="00415809" w:rsidP="00415809">
      <w:pPr>
        <w:pStyle w:val="2"/>
        <w:jc w:val="center"/>
        <w:rPr>
          <w:rFonts w:ascii="Times New Roman" w:hAnsi="Times New Roman" w:cs="Times New Roman"/>
          <w:bCs w:val="0"/>
          <w:sz w:val="52"/>
          <w:szCs w:val="32"/>
          <w:lang w:val="uk-UA"/>
        </w:rPr>
      </w:pPr>
      <w:r w:rsidRPr="001E45B1">
        <w:rPr>
          <w:rFonts w:ascii="Times New Roman" w:hAnsi="Times New Roman" w:cs="Times New Roman"/>
          <w:bCs w:val="0"/>
          <w:sz w:val="52"/>
          <w:szCs w:val="32"/>
          <w:lang w:val="uk-UA"/>
        </w:rPr>
        <w:t xml:space="preserve">Історія  України. Всесвітня історія </w:t>
      </w:r>
    </w:p>
    <w:p w:rsidR="00415809" w:rsidRPr="001E45B1" w:rsidRDefault="00415809" w:rsidP="00415809">
      <w:pPr>
        <w:jc w:val="center"/>
        <w:rPr>
          <w:sz w:val="32"/>
          <w:szCs w:val="32"/>
          <w:lang w:val="uk-UA" w:eastAsia="en-US"/>
        </w:rPr>
      </w:pPr>
    </w:p>
    <w:p w:rsidR="00415809" w:rsidRPr="001E45B1" w:rsidRDefault="00415809" w:rsidP="00415809">
      <w:pPr>
        <w:jc w:val="center"/>
        <w:rPr>
          <w:sz w:val="32"/>
          <w:szCs w:val="32"/>
          <w:lang w:val="uk-UA" w:eastAsia="en-US"/>
        </w:rPr>
      </w:pPr>
      <w:r w:rsidRPr="001E45B1">
        <w:rPr>
          <w:sz w:val="32"/>
          <w:szCs w:val="32"/>
          <w:lang w:val="uk-UA"/>
        </w:rPr>
        <w:t>5–9 класи</w:t>
      </w:r>
    </w:p>
    <w:p w:rsidR="00415809" w:rsidRPr="001E45B1" w:rsidRDefault="00415809" w:rsidP="00415809">
      <w:pPr>
        <w:jc w:val="center"/>
        <w:rPr>
          <w:sz w:val="32"/>
          <w:szCs w:val="32"/>
          <w:lang w:val="uk-UA" w:eastAsia="en-US"/>
        </w:rPr>
      </w:pPr>
      <w:r w:rsidRPr="001E45B1">
        <w:rPr>
          <w:sz w:val="32"/>
          <w:szCs w:val="32"/>
          <w:lang w:val="uk-UA" w:eastAsia="en-US"/>
        </w:rPr>
        <w:t>(є чинною  у 201</w:t>
      </w:r>
      <w:r w:rsidR="00E37DB4">
        <w:rPr>
          <w:sz w:val="32"/>
          <w:szCs w:val="32"/>
          <w:lang w:val="uk-UA" w:eastAsia="en-US"/>
        </w:rPr>
        <w:t>6</w:t>
      </w:r>
      <w:r w:rsidRPr="001E45B1">
        <w:rPr>
          <w:sz w:val="32"/>
          <w:szCs w:val="32"/>
          <w:lang w:val="uk-UA" w:eastAsia="en-US"/>
        </w:rPr>
        <w:t>/201</w:t>
      </w:r>
      <w:r w:rsidR="00E37DB4">
        <w:rPr>
          <w:sz w:val="32"/>
          <w:szCs w:val="32"/>
          <w:lang w:val="uk-UA" w:eastAsia="en-US"/>
        </w:rPr>
        <w:t>7</w:t>
      </w:r>
      <w:bookmarkStart w:id="0" w:name="_GoBack"/>
      <w:bookmarkEnd w:id="0"/>
      <w:r w:rsidRPr="001E45B1">
        <w:rPr>
          <w:sz w:val="32"/>
          <w:szCs w:val="32"/>
          <w:lang w:val="uk-UA" w:eastAsia="en-US"/>
        </w:rPr>
        <w:t xml:space="preserve"> навчальному році)</w:t>
      </w:r>
    </w:p>
    <w:p w:rsidR="00415809" w:rsidRPr="001E45B1" w:rsidRDefault="00415809" w:rsidP="00415809">
      <w:pPr>
        <w:jc w:val="center"/>
        <w:rPr>
          <w:sz w:val="32"/>
          <w:szCs w:val="32"/>
          <w:lang w:val="uk-UA" w:eastAsia="en-US"/>
        </w:rPr>
      </w:pPr>
    </w:p>
    <w:p w:rsidR="00415809" w:rsidRPr="001E45B1" w:rsidRDefault="00415809" w:rsidP="00415809">
      <w:pPr>
        <w:jc w:val="center"/>
        <w:rPr>
          <w:sz w:val="32"/>
          <w:szCs w:val="32"/>
          <w:lang w:val="uk-UA" w:eastAsia="en-US"/>
        </w:rPr>
      </w:pPr>
    </w:p>
    <w:p w:rsidR="007B74D9" w:rsidRPr="001E45B1" w:rsidRDefault="007B74D9" w:rsidP="007B74D9">
      <w:pPr>
        <w:widowControl w:val="0"/>
        <w:ind w:firstLine="709"/>
        <w:jc w:val="center"/>
        <w:rPr>
          <w:b/>
          <w:sz w:val="32"/>
          <w:szCs w:val="32"/>
          <w:lang w:val="uk-UA"/>
        </w:rPr>
      </w:pPr>
      <w:r w:rsidRPr="001E45B1">
        <w:rPr>
          <w:b/>
          <w:sz w:val="32"/>
          <w:szCs w:val="32"/>
          <w:lang w:val="uk-UA"/>
        </w:rPr>
        <w:t>Пояснювальна записка</w:t>
      </w:r>
    </w:p>
    <w:p w:rsidR="007B74D9" w:rsidRPr="001E45B1" w:rsidRDefault="007B74D9" w:rsidP="007B74D9">
      <w:pPr>
        <w:widowControl w:val="0"/>
        <w:ind w:firstLine="709"/>
        <w:jc w:val="center"/>
        <w:rPr>
          <w:b/>
          <w:sz w:val="32"/>
          <w:szCs w:val="32"/>
          <w:lang w:val="uk-UA"/>
        </w:rPr>
      </w:pPr>
    </w:p>
    <w:p w:rsidR="007B74D9" w:rsidRPr="001E45B1" w:rsidRDefault="007B74D9" w:rsidP="007B74D9">
      <w:pPr>
        <w:widowControl w:val="0"/>
        <w:ind w:firstLine="709"/>
        <w:jc w:val="center"/>
        <w:rPr>
          <w:b/>
          <w:sz w:val="28"/>
          <w:szCs w:val="28"/>
          <w:lang w:val="uk-UA"/>
        </w:rPr>
      </w:pPr>
      <w:r w:rsidRPr="001E45B1">
        <w:rPr>
          <w:b/>
          <w:sz w:val="28"/>
          <w:szCs w:val="28"/>
          <w:lang w:val="uk-UA"/>
        </w:rPr>
        <w:t>Загальна характеристика предмета</w:t>
      </w:r>
    </w:p>
    <w:p w:rsidR="007B74D9" w:rsidRPr="001E45B1" w:rsidRDefault="007B74D9" w:rsidP="007B74D9">
      <w:pPr>
        <w:widowControl w:val="0"/>
        <w:ind w:firstLine="709"/>
        <w:jc w:val="both"/>
        <w:rPr>
          <w:sz w:val="28"/>
          <w:szCs w:val="28"/>
          <w:lang w:val="uk-UA"/>
        </w:rPr>
      </w:pPr>
      <w:r w:rsidRPr="001E45B1">
        <w:rPr>
          <w:sz w:val="28"/>
          <w:szCs w:val="28"/>
          <w:lang w:val="uk-UA"/>
        </w:rPr>
        <w:t xml:space="preserve">Сучасна Україна є молодою демократичною державою, яка зазнала тяжких деформацій за доби тоталітарного режиму, що робить вкрай актуальним розвиток її мешканців як свідомих громадян, представників української нації та як особистостей. Особлива роль у цьому належить історичній освіті, адже обираючи спосіб увічнити минуле, нація водночас обирає своє майбутнє, тому саме вона виконує місію консолідації української політичної нації, стає важливим фактором стабільності й злагоди в державі, готує учня до життя у відкритому світі, зорієнтованому на ліберальні й демократичні цінності, а водночас прищеплює йому патріотичне пошанування власної самобутності. </w:t>
      </w:r>
    </w:p>
    <w:p w:rsidR="007B74D9" w:rsidRPr="001E45B1" w:rsidRDefault="007B74D9" w:rsidP="007B74D9">
      <w:pPr>
        <w:widowControl w:val="0"/>
        <w:ind w:firstLine="709"/>
        <w:jc w:val="both"/>
        <w:rPr>
          <w:sz w:val="28"/>
          <w:szCs w:val="28"/>
          <w:lang w:val="uk-UA"/>
        </w:rPr>
      </w:pPr>
      <w:r w:rsidRPr="001E45B1">
        <w:rPr>
          <w:sz w:val="28"/>
          <w:szCs w:val="28"/>
          <w:lang w:val="uk-UA"/>
        </w:rPr>
        <w:t xml:space="preserve">Програма з історії спрямована на реалізацію вимог освітньої галузі «Суспільствознавство» Державного стандарту базової і повної загальної середньої освіти. Вона передбачає синхронне та послідовне  вивчення двох курсів – історії України і всесвітньої історії – за лінійним принципом з чітким дотриманням хронологічної послідовності історичних подій та процесів. Узгодження тем обох курсів здійснюється вчителем під час календарного планування таким чином, щоб процеси, явища і події вітчизняної історії висвітлювалися в контексті загальноєвропейської і світової історії. </w:t>
      </w:r>
    </w:p>
    <w:p w:rsidR="007B74D9" w:rsidRPr="001E45B1" w:rsidRDefault="007B74D9" w:rsidP="007B74D9">
      <w:pPr>
        <w:widowControl w:val="0"/>
        <w:ind w:firstLine="709"/>
        <w:jc w:val="both"/>
        <w:rPr>
          <w:sz w:val="28"/>
          <w:szCs w:val="28"/>
          <w:lang w:val="uk-UA"/>
        </w:rPr>
      </w:pPr>
    </w:p>
    <w:p w:rsidR="007B74D9" w:rsidRPr="001E45B1" w:rsidRDefault="007B74D9" w:rsidP="007B74D9">
      <w:pPr>
        <w:widowControl w:val="0"/>
        <w:ind w:firstLine="709"/>
        <w:jc w:val="both"/>
        <w:rPr>
          <w:sz w:val="28"/>
          <w:szCs w:val="28"/>
          <w:lang w:val="uk-UA"/>
        </w:rPr>
      </w:pPr>
      <w:r w:rsidRPr="001E45B1">
        <w:rPr>
          <w:b/>
          <w:sz w:val="28"/>
          <w:szCs w:val="28"/>
          <w:lang w:val="uk-UA"/>
        </w:rPr>
        <w:t>Метою</w:t>
      </w:r>
      <w:r w:rsidRPr="001E45B1">
        <w:rPr>
          <w:sz w:val="28"/>
          <w:szCs w:val="28"/>
          <w:lang w:val="uk-UA"/>
        </w:rPr>
        <w:t xml:space="preserve"> шкільної історичної освіти є  </w:t>
      </w:r>
    </w:p>
    <w:p w:rsidR="007B74D9" w:rsidRPr="001E45B1" w:rsidRDefault="007B74D9" w:rsidP="007B74D9">
      <w:pPr>
        <w:widowControl w:val="0"/>
        <w:ind w:left="709"/>
        <w:jc w:val="both"/>
        <w:rPr>
          <w:sz w:val="28"/>
          <w:szCs w:val="28"/>
          <w:lang w:val="uk-UA"/>
        </w:rPr>
      </w:pPr>
      <w:r w:rsidRPr="001E45B1">
        <w:rPr>
          <w:sz w:val="28"/>
          <w:szCs w:val="28"/>
          <w:lang w:val="uk-UA"/>
        </w:rPr>
        <w:t xml:space="preserve">набуття учнем вільної особистості, відповідального громадянина України, який визнає загальнолюдські та національні цінності й керується ними у власній поведінці, з високим патріотичним почуттям приналежності до власної країни та до її спільних історичних, політичних і культурних цінностей, зорієнтованим на демократичні пріоритети й злагоду в суспільстві, толерантного до різних поглядів, релігій, звичаїв і культур, здатної порозумітися з іншими людьми задля </w:t>
      </w:r>
      <w:r w:rsidRPr="001E45B1">
        <w:rPr>
          <w:sz w:val="28"/>
          <w:szCs w:val="28"/>
          <w:lang w:val="uk-UA"/>
        </w:rPr>
        <w:lastRenderedPageBreak/>
        <w:t>досягнення суспільно значущих цілей.</w:t>
      </w:r>
    </w:p>
    <w:p w:rsidR="007B74D9" w:rsidRPr="001E45B1" w:rsidRDefault="007B74D9" w:rsidP="007B74D9">
      <w:pPr>
        <w:widowControl w:val="0"/>
        <w:ind w:firstLine="709"/>
        <w:jc w:val="both"/>
        <w:rPr>
          <w:sz w:val="28"/>
          <w:szCs w:val="28"/>
          <w:lang w:val="uk-UA"/>
        </w:rPr>
      </w:pPr>
    </w:p>
    <w:p w:rsidR="007B74D9" w:rsidRPr="001E45B1" w:rsidRDefault="007B74D9" w:rsidP="007B74D9">
      <w:pPr>
        <w:widowControl w:val="0"/>
        <w:ind w:firstLine="709"/>
        <w:jc w:val="both"/>
        <w:rPr>
          <w:sz w:val="28"/>
          <w:szCs w:val="28"/>
          <w:lang w:val="uk-UA"/>
        </w:rPr>
      </w:pPr>
      <w:r w:rsidRPr="001E45B1">
        <w:rPr>
          <w:b/>
          <w:sz w:val="28"/>
          <w:szCs w:val="28"/>
          <w:lang w:val="uk-UA"/>
        </w:rPr>
        <w:t>Реалізація цієї мети</w:t>
      </w:r>
      <w:r w:rsidRPr="001E45B1">
        <w:rPr>
          <w:sz w:val="28"/>
          <w:szCs w:val="28"/>
          <w:lang w:val="uk-UA"/>
        </w:rPr>
        <w:t xml:space="preserve"> здійснюється через розвиток основних складових історичної свідомості, під якою розуміється суб’єктивне бачення учнем історичного поступу людства: </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накопичення знань про основні події, явища та процеси і їх  давніші та сучасні інтерпретації;</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 xml:space="preserve">оволодіння способами розумових дій, необхідних для розуміння минулого, осягнення сьогодення і прогнозування майбутнього, а саме: бачення зв’язків між історичними подіями та явищами (логічне мислення); уміння оцінювати їх з різних позицій (критичне мислення); знаходження нових аспектів змісту чи нових способів розв’язання проблем (творче мислення); співпереживання людям, що опинилися у вирі несприятливих історичних подій. </w:t>
      </w:r>
    </w:p>
    <w:p w:rsidR="007B74D9" w:rsidRPr="001E45B1" w:rsidRDefault="007B74D9" w:rsidP="007B74D9">
      <w:pPr>
        <w:widowControl w:val="0"/>
        <w:ind w:firstLine="709"/>
        <w:jc w:val="both"/>
        <w:rPr>
          <w:sz w:val="28"/>
          <w:szCs w:val="28"/>
          <w:lang w:val="uk-UA"/>
        </w:rPr>
      </w:pPr>
    </w:p>
    <w:p w:rsidR="007B74D9" w:rsidRPr="001E45B1" w:rsidRDefault="007B74D9" w:rsidP="007B74D9">
      <w:pPr>
        <w:widowControl w:val="0"/>
        <w:ind w:firstLine="709"/>
        <w:jc w:val="both"/>
        <w:rPr>
          <w:sz w:val="28"/>
          <w:szCs w:val="28"/>
          <w:lang w:val="uk-UA"/>
        </w:rPr>
      </w:pPr>
      <w:r w:rsidRPr="001E45B1">
        <w:rPr>
          <w:b/>
          <w:sz w:val="28"/>
          <w:szCs w:val="28"/>
          <w:lang w:val="uk-UA"/>
        </w:rPr>
        <w:t>Завдання історичної освіти</w:t>
      </w:r>
      <w:r w:rsidRPr="001E45B1">
        <w:rPr>
          <w:sz w:val="28"/>
          <w:szCs w:val="28"/>
          <w:lang w:val="uk-UA"/>
        </w:rPr>
        <w:t>, яка за своєю сутністю є процесом становлення історичної свідомості учня, полягають у формуванні на основі отриманої інформації умінь:</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 xml:space="preserve">аналізувати найважливіші історичні явища й розрізняти спільне та відмінне в історичному розвитку різних епох і суспільств; </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самостійно пояснювати причини історичного явища й аналізувати його наслідки;</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бачити історичні процеси під різними кутами зору, усвідомлюючи, що історія – це відкритий процес;</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розуміти різницю між історичною подією та її інтерпретацією, усвідомлювати причини існування різних інтерпретацій одного й того самого явища та вміти критично зіставляти й оцінювати такі інтерпретації;</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 xml:space="preserve">відстоювати, спираючись на історичні приклади власну патріотичну, громадянську й морально-етичну позицію. </w:t>
      </w:r>
    </w:p>
    <w:p w:rsidR="007B74D9" w:rsidRPr="001E45B1" w:rsidRDefault="007B74D9" w:rsidP="007B74D9">
      <w:pPr>
        <w:widowControl w:val="0"/>
        <w:ind w:firstLine="709"/>
        <w:jc w:val="both"/>
        <w:rPr>
          <w:sz w:val="28"/>
          <w:szCs w:val="28"/>
          <w:lang w:val="uk-UA"/>
        </w:rPr>
      </w:pP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Відбір змісту програмового матеріалу ґрунтується на низці принципів:</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загальнонауковому – такому, що передбачає ознайомлення учнів із достовірними фактами та їх інтерпретаціями з метою формування цілісного наукового світогляду;</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конкретно-історичному – розгляд подій і явищ у контексті відповідного історичного часу, місця, супутніх обставин та динаміки перебігу від причин до наслідків;</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альтернативно-проблемному – спирається на використання різноманітних історичних джерел та ознайомлення з різними інтерпретаціями історичних подій і явищ;</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генералізуючому – спирається на виділення в навчальному матеріалі найсуттєвішого, а також на окреслення ключових тенденцій розвитку у відповідний історичний період;</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системному – вимогою якого є міжпредметна та міжкурсова інтегрованість шкільної освіти в цілому та вивчення історичного процесу зокрема в органічному поєднанні цивілізаційного, культурно-антропологічного та інших підходів і різних вимірів історії (соціального, економічного, політичного, духовного тощо);</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 xml:space="preserve">аксіологічному (ціннісному) – прищеплення загальнолюдських морально-етичних цінностей та вироблення на їх </w:t>
      </w:r>
      <w:r w:rsidRPr="001E45B1">
        <w:rPr>
          <w:sz w:val="28"/>
          <w:szCs w:val="28"/>
          <w:lang w:val="uk-UA"/>
        </w:rPr>
        <w:lastRenderedPageBreak/>
        <w:t>основі особистісної системи оцінювання історичних подій, діячів, явищ тощо;</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полікультурному – акцентує увагу на органічній єдності історії, культури, мови, традицій і звичаїв, які забезпечують наступність і спадкоємність поколінь власного народу, а також на потребі шанобливого ставлення до культур і звичаїв інших народів;</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світському – передбачає ознайомлення учнів з історією релігій як феноменом культури.</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 xml:space="preserve">Комплексним показником засвоєння учнями навчального змісту програми є набуття ними </w:t>
      </w:r>
      <w:r w:rsidRPr="001E45B1">
        <w:rPr>
          <w:rFonts w:ascii="Times New Roman" w:hAnsi="Times New Roman"/>
          <w:i/>
          <w:sz w:val="28"/>
          <w:szCs w:val="28"/>
        </w:rPr>
        <w:t xml:space="preserve">ключових, галузевих </w:t>
      </w:r>
      <w:r w:rsidRPr="001E45B1">
        <w:rPr>
          <w:rFonts w:ascii="Times New Roman" w:hAnsi="Times New Roman"/>
          <w:sz w:val="28"/>
          <w:szCs w:val="28"/>
        </w:rPr>
        <w:t xml:space="preserve">та насамперед </w:t>
      </w:r>
      <w:r w:rsidRPr="001E45B1">
        <w:rPr>
          <w:rFonts w:ascii="Times New Roman" w:hAnsi="Times New Roman"/>
          <w:i/>
          <w:sz w:val="28"/>
          <w:szCs w:val="28"/>
        </w:rPr>
        <w:t>предметної історичної компетентностей</w:t>
      </w:r>
      <w:r w:rsidRPr="001E45B1">
        <w:rPr>
          <w:rFonts w:ascii="Times New Roman" w:hAnsi="Times New Roman"/>
          <w:sz w:val="28"/>
          <w:szCs w:val="28"/>
        </w:rPr>
        <w:t>, до яких  належать:</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хронологічна – здатність орієнтуватися в історичному часі;</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просторова – здатність орієнтуватися в історичному просторі;</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інформаційна – здатність працювати з джерелами історичної інформації, інтерпретувати зміст джерел, виявляти та критично аналізувати розбіжності в позиціях авторів джерел;</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логічна – здатність визначати та застосовувати теоретичні поняття для аналізу й пояснення історичних подій та явищ, а також зіставляти різні інтерпретації цих подій та явищ;</w:t>
      </w:r>
    </w:p>
    <w:p w:rsidR="007B74D9" w:rsidRPr="001E45B1" w:rsidRDefault="007B74D9" w:rsidP="007B74D9">
      <w:pPr>
        <w:widowControl w:val="0"/>
        <w:numPr>
          <w:ilvl w:val="0"/>
          <w:numId w:val="1"/>
        </w:numPr>
        <w:autoSpaceDE/>
        <w:autoSpaceDN/>
        <w:ind w:left="1134" w:hanging="425"/>
        <w:jc w:val="both"/>
        <w:rPr>
          <w:sz w:val="28"/>
          <w:szCs w:val="28"/>
          <w:lang w:val="uk-UA"/>
        </w:rPr>
      </w:pPr>
      <w:r w:rsidRPr="001E45B1">
        <w:rPr>
          <w:sz w:val="28"/>
          <w:szCs w:val="28"/>
          <w:lang w:val="uk-UA"/>
        </w:rPr>
        <w:t>аксіологічна – здатність формулювати оцінку історичних подій та історичних постатей, суголосну до цінностей та уявлень відповідного часу чи відповідної групи людей.</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Зміст програми</w:t>
      </w:r>
      <w:r w:rsidRPr="001E45B1">
        <w:rPr>
          <w:rFonts w:ascii="Times New Roman" w:hAnsi="Times New Roman"/>
          <w:i/>
          <w:sz w:val="28"/>
          <w:szCs w:val="28"/>
        </w:rPr>
        <w:t xml:space="preserve"> розвантажено</w:t>
      </w:r>
      <w:r w:rsidRPr="001E45B1">
        <w:rPr>
          <w:rFonts w:ascii="Times New Roman" w:hAnsi="Times New Roman"/>
          <w:sz w:val="28"/>
          <w:szCs w:val="28"/>
        </w:rPr>
        <w:t xml:space="preserve"> шляхом формування уточненого переліку вимог до навчальних досягнень учнів, зосередженні на ключових подіях та процесах епохи, навчальних курсів; збалансованої структури всіх навчальних курсів; посилення національної, загальноосвітньої та загальнокультурної спрямованості навчального процесу.</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 xml:space="preserve">Компонування навчального матеріалу відбувається за проблемно-тематичними блоками – згрупованими однорідними за змістом фактами,  поняттями та судженнями, що характеризують у хронологічній послідовності основні аспекти та тенденції суспільного життя людей певного регіону у визначений період. В межах блоку відбувається поєднання </w:t>
      </w:r>
      <w:r w:rsidRPr="001E45B1">
        <w:rPr>
          <w:rFonts w:ascii="Times New Roman" w:hAnsi="Times New Roman"/>
          <w:i/>
          <w:sz w:val="28"/>
          <w:szCs w:val="28"/>
        </w:rPr>
        <w:t>поглибленого й оглядового</w:t>
      </w:r>
      <w:r w:rsidRPr="001E45B1">
        <w:rPr>
          <w:rFonts w:ascii="Times New Roman" w:hAnsi="Times New Roman"/>
          <w:sz w:val="28"/>
          <w:szCs w:val="28"/>
        </w:rPr>
        <w:t xml:space="preserve"> вивчення окремих питань з урахуванням можливостей синхронного викладання двох взаємопов’язаних курсів.</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 xml:space="preserve">Програми з історії забезпечують </w:t>
      </w:r>
      <w:r w:rsidRPr="001E45B1">
        <w:rPr>
          <w:rFonts w:ascii="Times New Roman" w:hAnsi="Times New Roman"/>
          <w:i/>
          <w:sz w:val="28"/>
          <w:szCs w:val="28"/>
        </w:rPr>
        <w:t>державний компонент</w:t>
      </w:r>
      <w:r w:rsidRPr="001E45B1">
        <w:rPr>
          <w:rFonts w:ascii="Times New Roman" w:hAnsi="Times New Roman"/>
          <w:sz w:val="28"/>
          <w:szCs w:val="28"/>
        </w:rPr>
        <w:t xml:space="preserve"> історичної освіти, обов`язковий до виконання на території України. </w:t>
      </w:r>
      <w:r w:rsidRPr="001E45B1">
        <w:rPr>
          <w:rFonts w:ascii="Times New Roman" w:hAnsi="Times New Roman"/>
          <w:i/>
          <w:sz w:val="28"/>
          <w:szCs w:val="28"/>
        </w:rPr>
        <w:t xml:space="preserve">Регіональний та краєзнавчий </w:t>
      </w:r>
      <w:r w:rsidRPr="001E45B1">
        <w:rPr>
          <w:rFonts w:ascii="Times New Roman" w:hAnsi="Times New Roman"/>
          <w:sz w:val="28"/>
          <w:szCs w:val="28"/>
        </w:rPr>
        <w:t>компоненти реалізуються за рахунок уроків з історії рідного краю, варіативної частини навчального плану і навчально-методичних можливостей кожної школи. Рекомендовано також опрацювання краєзнавчого матеріалу у процесі вивчення окремих тем курсу історії України.</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Передбачено чіткі орієнтири для оцінювання результатів навчання школярів, які забезпечують активізацію пізнавальної діяльності, усувають їх перевантаження. Зміст і обсяг навчального матеріалу курсів відповідає віковим особливостям учнів та освітнім викликам сучасного суспільства.</w:t>
      </w:r>
    </w:p>
    <w:p w:rsidR="007B74D9" w:rsidRPr="001E45B1" w:rsidRDefault="007B74D9" w:rsidP="007B74D9">
      <w:pPr>
        <w:pStyle w:val="11"/>
        <w:widowControl w:val="0"/>
        <w:spacing w:after="0" w:line="240" w:lineRule="auto"/>
        <w:ind w:left="0" w:firstLine="709"/>
        <w:jc w:val="center"/>
        <w:rPr>
          <w:rFonts w:ascii="Times New Roman" w:hAnsi="Times New Roman"/>
          <w:b/>
          <w:sz w:val="28"/>
          <w:szCs w:val="28"/>
        </w:rPr>
      </w:pPr>
    </w:p>
    <w:p w:rsidR="007B74D9" w:rsidRPr="001E45B1" w:rsidRDefault="007B74D9" w:rsidP="007B74D9">
      <w:pPr>
        <w:pStyle w:val="11"/>
        <w:widowControl w:val="0"/>
        <w:spacing w:after="0" w:line="240" w:lineRule="auto"/>
        <w:ind w:left="0" w:firstLine="709"/>
        <w:jc w:val="center"/>
        <w:rPr>
          <w:rFonts w:ascii="Times New Roman" w:hAnsi="Times New Roman"/>
          <w:b/>
          <w:sz w:val="28"/>
          <w:szCs w:val="28"/>
        </w:rPr>
      </w:pPr>
      <w:r w:rsidRPr="001E45B1">
        <w:rPr>
          <w:rFonts w:ascii="Times New Roman" w:hAnsi="Times New Roman"/>
          <w:b/>
          <w:sz w:val="28"/>
          <w:szCs w:val="28"/>
        </w:rPr>
        <w:lastRenderedPageBreak/>
        <w:t>Особливості організації навчання учнів історії</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Програма орієнтує організацію навчання учнів на реалізацію низки психолого-педагогічних підходів.</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i/>
          <w:sz w:val="28"/>
          <w:szCs w:val="28"/>
        </w:rPr>
        <w:t>Особистісно зорієнтований підхід,</w:t>
      </w:r>
      <w:r w:rsidRPr="001E45B1">
        <w:rPr>
          <w:rFonts w:ascii="Times New Roman" w:hAnsi="Times New Roman"/>
          <w:sz w:val="28"/>
          <w:szCs w:val="28"/>
        </w:rPr>
        <w:t xml:space="preserve"> згідно з яким у центр навчально-виховного процесу ставляться інтереси особи-учня; цей підхід передбачає: гуманне суб’єкт-суб’єктне співробітництво всіх учасників навчально-виховного процесу; діагностично-стимулюючий спосіб організації навчального пізнання; діяльнісно-комунікативну активність учнів: проектування індивідуальних досягнень в усіх видах пізнавальної діяльності; якомога повніше врахування у доборі змісту, в методиках, стимулах навчання та системі оцінювання діапазону особистих потреб.</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i/>
          <w:sz w:val="28"/>
          <w:szCs w:val="28"/>
        </w:rPr>
        <w:t>Компетентнісний підхід,</w:t>
      </w:r>
      <w:r w:rsidRPr="001E45B1">
        <w:rPr>
          <w:rFonts w:ascii="Times New Roman" w:hAnsi="Times New Roman"/>
          <w:sz w:val="28"/>
          <w:szCs w:val="28"/>
        </w:rPr>
        <w:t xml:space="preserve"> суть якого полягає у тому, що проміжним та кінцевим результатами навчання визнається формування певних здібностей особистості (компетентностей), які знаходять прояв у комплексі умінь, заснованих на знаннях, ціннісних орієнтирах та досвіді діяльності. </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Реалізація компетентнісного підходу у програмі здійснюється за рахунок виокремлення в ній  у спеціальному стовпчику державних вимог до рівня загальнонавчальної підготовки учнів з вивчення  кожної  навчальної теми. Вони подаються, як перелік складних умінь, якими має оволодіти учень в процесі навчання. Цей перелік включає основні види предметної компетентності (хронологічні, просторові, інформаційні, логічні, аксіологічні), які правлять за навчальні орієнтири. Учитель конкретизує ці вимоги під час підготовки до кожного уроку та складання його плану-конспекту, в якому  вони виступають як основа цілевизначення у вигляді конкретного переліку очікуваних  результатів навчання. Відповідно до цих орієнтирів учитель добирає необхідні методи та прийоми навчання, розробляє пізнавальні завдання, які спонукають учнів до виконання тих чи інших  дій, внаслідок яких відбувається формування у школярів спеціальних та загальнонавчальних  умінь.</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i/>
          <w:sz w:val="28"/>
          <w:szCs w:val="28"/>
        </w:rPr>
        <w:t>Діяльнісний підхід</w:t>
      </w:r>
      <w:r w:rsidRPr="001E45B1">
        <w:rPr>
          <w:rFonts w:ascii="Times New Roman" w:hAnsi="Times New Roman"/>
          <w:sz w:val="28"/>
          <w:szCs w:val="28"/>
        </w:rPr>
        <w:t xml:space="preserve">, згідно з яким ефективність навчання залежить від залучення учнів  до різноманітних видів діяльності, що дозволяє їм успішніше оволодівати суспільним досвідом та, як наслідок, забезпечує соціальну активність особистості. </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 xml:space="preserve">Це спонукає вчителя постійно  створювати такі навчальні ситуації, які підштовхували б учнів до самостійного здобуття інформації, її аналізу та узагальнення. Аби надати системності в цьому напрямку, програмою передбачено проведення у межах кожної теми лабораторно-практичної роботи, яка є своєрідним методом навчання, за допомогою якого здійснюється вивчення учнями нового навчального матеріалу (лабораторна складова) та одночасно набуття ними загальнонавчальних та спеціально-предметних  умінь (практична складова). Позаяк  це – метод навчання, він може застосовуватися як на окремій ланці уроку (вивчення нового матеріалу, узагальнення, закріплення), так і протягом усього уроку (лабораторно-практичне заняття).  Така робота може виконуватися як у класі, так і вдома, але з обов’язковою презентацією її результатів на уроці. Організація лабораторно-практичних робіт передбачає певну динаміку, яка полягає у збільшенні у кожному наступному класі лабораторної (обсяг, складність, характер та види джерел) та практичної (урізноманітнення способів діяльності) складової, ступеня самостійності учнів (від виконання роботи за допомогою вчителя за докладною інструкцією до самостійного виконання за загальним завданням). При цьому вчитель має спиратися на матеріали та рекомендації щодо проведення лабораторно-практичних робіт, поданих у підручнику. Але це не виключає залучення ним інших джерел та пізнавальних </w:t>
      </w:r>
      <w:r w:rsidRPr="001E45B1">
        <w:rPr>
          <w:rFonts w:ascii="Times New Roman" w:hAnsi="Times New Roman"/>
          <w:sz w:val="28"/>
          <w:szCs w:val="28"/>
        </w:rPr>
        <w:lastRenderedPageBreak/>
        <w:t>завдань, зберігаючи загальну спрямованість роботи.</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i/>
          <w:sz w:val="28"/>
          <w:szCs w:val="28"/>
        </w:rPr>
        <w:t>Комплексний підхід</w:t>
      </w:r>
      <w:r w:rsidRPr="001E45B1">
        <w:rPr>
          <w:rFonts w:ascii="Times New Roman" w:hAnsi="Times New Roman"/>
          <w:sz w:val="28"/>
          <w:szCs w:val="28"/>
        </w:rPr>
        <w:t>, який передбачає погляд на освітній процес як на органічну єдність навчання, виховання та розвитку, а також на історичний процес як багатоаспектний, такий, що не обмежується лише політичною складовою, а поєднує в собі соціальний, культурний, етичній , особистісній та іншім виміри. Навчання історії має сформувати в учнів цілісне уявлення про минуле власної країни, Європи та світу. З цією метою вивчення кожного навчального курсу розпочинається з вступу. Така актуалізація знань сприяє й полегшенню засвоєння нового матеріалу та розумінню учнями безперервності й цілісності історичного процесу, підводить учнів до вивчення нового історичного періоду. Крім того, у «Вступі» передбачено ознайомлення школярів з метою вивчення відповідного історичного періоду, його особливостями та історичними джерелами.</w:t>
      </w:r>
    </w:p>
    <w:p w:rsidR="007B74D9" w:rsidRPr="001E45B1" w:rsidRDefault="007B74D9" w:rsidP="007B74D9">
      <w:pPr>
        <w:pStyle w:val="11"/>
        <w:widowControl w:val="0"/>
        <w:spacing w:after="0" w:line="240" w:lineRule="auto"/>
        <w:ind w:left="0" w:firstLine="709"/>
        <w:jc w:val="both"/>
        <w:rPr>
          <w:rFonts w:ascii="Times New Roman" w:hAnsi="Times New Roman"/>
          <w:i/>
          <w:sz w:val="28"/>
          <w:szCs w:val="28"/>
        </w:rPr>
      </w:pPr>
      <w:r w:rsidRPr="001E45B1">
        <w:rPr>
          <w:rFonts w:ascii="Times New Roman" w:hAnsi="Times New Roman"/>
          <w:sz w:val="28"/>
          <w:szCs w:val="28"/>
        </w:rPr>
        <w:t xml:space="preserve">Програма також передбачає проведення узагальнення матеріалу конкретних розділів і курсів. Воно може бути, як окремим уроком, так і складовою уроку певного типу, наприклад, поєднуватися з тематичним оцінюванням навчальної діяльності учнів. Під час узагальнення учні за допомогою вчителя мають можливість систематизувати вивчене, повернутися до найскладніших моментів теми, курсу, поглибити знання навчального матеріалу, використати міжкурсові та міжпредметні зв’язки. Узагальнення може проводитися на інтегрованій основі, поєднуючи матеріал  історії України зі всесвітньою історією для  порівняння, поглибленого розуміння учнями </w:t>
      </w:r>
      <w:r w:rsidRPr="001E45B1">
        <w:rPr>
          <w:rFonts w:ascii="Times New Roman" w:hAnsi="Times New Roman"/>
          <w:i/>
          <w:sz w:val="28"/>
          <w:szCs w:val="28"/>
        </w:rPr>
        <w:t>взаємозумовленості історичних процесів національної та європейської історії.</w:t>
      </w:r>
    </w:p>
    <w:p w:rsidR="007B74D9" w:rsidRPr="001E45B1" w:rsidRDefault="007B74D9" w:rsidP="007B74D9">
      <w:pPr>
        <w:pStyle w:val="11"/>
        <w:widowControl w:val="0"/>
        <w:spacing w:after="0" w:line="240" w:lineRule="auto"/>
        <w:ind w:left="0" w:firstLine="709"/>
        <w:jc w:val="both"/>
        <w:rPr>
          <w:rFonts w:ascii="Times New Roman" w:hAnsi="Times New Roman"/>
          <w:sz w:val="28"/>
          <w:szCs w:val="28"/>
        </w:rPr>
      </w:pPr>
      <w:r w:rsidRPr="001E45B1">
        <w:rPr>
          <w:rFonts w:ascii="Times New Roman" w:hAnsi="Times New Roman"/>
          <w:sz w:val="28"/>
          <w:szCs w:val="28"/>
        </w:rPr>
        <w:t>Окреме місце в програмах відведено тематичному оцінюванню навчальних досягнень учнів, тому йому логічно присвячувати окреме навчальне заняття. Воно може відбуватися у письмовій (за запитаннями або тестовими завданнями) та усній формах. Для визначення рівня  сформованості в учнів складних умінь, насамперед логічних, аксіологічних та інформаційних ,варто використовувати завдання творчого характеру, які передбачають  написання есе, здійснення мінідосліджень, портфоліо, проектів тощо. За будь-якої форми роботи вчитель має орієнтуватися на визначені програмою та Стандартом державні вимоги до підготовки учнів за Критеріями оцінювання навчальних досягнень учнів з історії. При цьому важливо поєднувати результати поточного і тематичного оцінювань.</w:t>
      </w:r>
    </w:p>
    <w:p w:rsidR="007B74D9" w:rsidRPr="001E45B1" w:rsidRDefault="007B74D9" w:rsidP="007B74D9">
      <w:pPr>
        <w:widowControl w:val="0"/>
        <w:ind w:firstLine="709"/>
        <w:jc w:val="center"/>
        <w:rPr>
          <w:b/>
          <w:sz w:val="28"/>
          <w:szCs w:val="28"/>
          <w:lang w:val="uk-UA"/>
        </w:rPr>
      </w:pPr>
    </w:p>
    <w:p w:rsidR="007B74D9" w:rsidRPr="001E45B1" w:rsidRDefault="007B74D9" w:rsidP="007B74D9">
      <w:pPr>
        <w:widowControl w:val="0"/>
        <w:ind w:firstLine="709"/>
        <w:jc w:val="center"/>
        <w:rPr>
          <w:sz w:val="28"/>
          <w:szCs w:val="28"/>
          <w:lang w:val="uk-UA"/>
        </w:rPr>
      </w:pPr>
      <w:r w:rsidRPr="001E45B1">
        <w:rPr>
          <w:b/>
          <w:sz w:val="28"/>
          <w:szCs w:val="28"/>
          <w:lang w:val="uk-UA"/>
        </w:rPr>
        <w:t>Структура програми</w:t>
      </w:r>
    </w:p>
    <w:p w:rsidR="007B74D9" w:rsidRPr="001E45B1" w:rsidRDefault="007B74D9" w:rsidP="007B74D9">
      <w:pPr>
        <w:widowControl w:val="0"/>
        <w:ind w:firstLine="709"/>
        <w:jc w:val="both"/>
        <w:rPr>
          <w:sz w:val="28"/>
          <w:szCs w:val="28"/>
          <w:lang w:val="uk-UA"/>
        </w:rPr>
      </w:pPr>
      <w:r w:rsidRPr="001E45B1">
        <w:rPr>
          <w:sz w:val="28"/>
          <w:szCs w:val="28"/>
          <w:lang w:val="uk-UA"/>
        </w:rPr>
        <w:t>Програма складається з пояснювальної записки, змісту навчального матеріалу, структурованого за темами та переліку державних вимог до рівня загальноосвітньої підготовки учнів, складених відповідно до Стандарту і поданих у вигляді таблиці з трьох стовпчиків.</w:t>
      </w:r>
    </w:p>
    <w:p w:rsidR="007B74D9" w:rsidRPr="001E45B1" w:rsidRDefault="007B74D9" w:rsidP="007B74D9">
      <w:pPr>
        <w:widowControl w:val="0"/>
        <w:ind w:firstLine="709"/>
        <w:jc w:val="both"/>
        <w:rPr>
          <w:sz w:val="28"/>
          <w:szCs w:val="28"/>
          <w:lang w:val="uk-UA"/>
        </w:rPr>
      </w:pPr>
      <w:r w:rsidRPr="001E45B1">
        <w:rPr>
          <w:sz w:val="28"/>
          <w:szCs w:val="28"/>
          <w:lang w:val="uk-UA"/>
        </w:rPr>
        <w:t>Зміст теми містить перелік основних історичних сюжетів, не розділених на окремі уроки. Автори підручників і вчителі, орієнтуючись на вимоги щодо підготовки учнів, мають можливість самостійно визначати назву теми, кількість і перелік запитань до кожного уроку залежно від особливостей учнів, класу та індивідуального підходу вчителя до викладання.</w:t>
      </w:r>
    </w:p>
    <w:p w:rsidR="007B74D9" w:rsidRPr="001E45B1" w:rsidRDefault="007B74D9" w:rsidP="007B74D9">
      <w:pPr>
        <w:widowControl w:val="0"/>
        <w:ind w:firstLine="709"/>
        <w:jc w:val="both"/>
        <w:rPr>
          <w:sz w:val="28"/>
          <w:szCs w:val="28"/>
          <w:lang w:val="uk-UA"/>
        </w:rPr>
      </w:pPr>
      <w:r w:rsidRPr="001E45B1">
        <w:rPr>
          <w:sz w:val="28"/>
          <w:szCs w:val="28"/>
          <w:lang w:val="uk-UA"/>
        </w:rPr>
        <w:t xml:space="preserve">До кожної теми у лівій частині програми подано перелік </w:t>
      </w:r>
      <w:r w:rsidRPr="001E45B1">
        <w:rPr>
          <w:i/>
          <w:sz w:val="28"/>
          <w:szCs w:val="28"/>
          <w:lang w:val="uk-UA"/>
        </w:rPr>
        <w:t>основних питань,</w:t>
      </w:r>
      <w:r w:rsidRPr="001E45B1">
        <w:rPr>
          <w:sz w:val="28"/>
          <w:szCs w:val="28"/>
          <w:lang w:val="uk-UA"/>
        </w:rPr>
        <w:t xml:space="preserve"> які розкривають зміст навчального історичного матеріалу і обов’язково мають бути відображені в підручниках та посібниках. Основні питання засвоюються учнями у вигляді знань (різного ступеня узагальнення й складності) про події, факти, історичних діячів, культурно-історичні </w:t>
      </w:r>
      <w:r w:rsidRPr="001E45B1">
        <w:rPr>
          <w:sz w:val="28"/>
          <w:szCs w:val="28"/>
          <w:lang w:val="uk-UA"/>
        </w:rPr>
        <w:lastRenderedPageBreak/>
        <w:t>пам’ятки. Вони є обов’язковим мінімумом, які мають засвоїти учні.</w:t>
      </w:r>
    </w:p>
    <w:p w:rsidR="007B74D9" w:rsidRPr="001E45B1" w:rsidRDefault="007B74D9" w:rsidP="007B74D9">
      <w:pPr>
        <w:widowControl w:val="0"/>
        <w:ind w:firstLine="709"/>
        <w:jc w:val="both"/>
        <w:rPr>
          <w:sz w:val="28"/>
          <w:szCs w:val="28"/>
          <w:lang w:val="uk-UA"/>
        </w:rPr>
      </w:pPr>
      <w:r w:rsidRPr="001E45B1">
        <w:rPr>
          <w:sz w:val="28"/>
          <w:szCs w:val="28"/>
          <w:lang w:val="uk-UA"/>
        </w:rPr>
        <w:t xml:space="preserve">Державні </w:t>
      </w:r>
      <w:r w:rsidRPr="001E45B1">
        <w:rPr>
          <w:i/>
          <w:sz w:val="28"/>
          <w:szCs w:val="28"/>
          <w:lang w:val="uk-UA"/>
        </w:rPr>
        <w:t>вимоги до рівня загальноосвітньої підготовки</w:t>
      </w:r>
      <w:r w:rsidRPr="001E45B1">
        <w:rPr>
          <w:sz w:val="28"/>
          <w:szCs w:val="28"/>
          <w:lang w:val="uk-UA"/>
        </w:rPr>
        <w:t xml:space="preserve"> учнів подано у правій частині програмі як переліку вмінь і навичок, яких школярі мають набути під час вивчення навчального матеріалу. Вони повністю відповідають вимогам, які передбачені Державним стандартом базової та повної загальної середньої освіти, є обов’язковими для засвоєння й оперування учнями і слугують методичним орієнтиром для авторів підручників і посібників.</w:t>
      </w:r>
    </w:p>
    <w:p w:rsidR="007B74D9" w:rsidRPr="001E45B1" w:rsidRDefault="007B74D9" w:rsidP="007B74D9">
      <w:pPr>
        <w:widowControl w:val="0"/>
        <w:ind w:firstLine="709"/>
        <w:jc w:val="both"/>
        <w:rPr>
          <w:sz w:val="28"/>
          <w:szCs w:val="28"/>
          <w:lang w:val="uk-UA"/>
        </w:rPr>
      </w:pPr>
      <w:r w:rsidRPr="001E45B1">
        <w:rPr>
          <w:sz w:val="28"/>
          <w:szCs w:val="28"/>
          <w:lang w:val="uk-UA"/>
        </w:rPr>
        <w:t>Невід’ємною складовою навчальної програми з історії для загальноосвітніх навчальних закладів є</w:t>
      </w:r>
      <w:r w:rsidRPr="001E45B1">
        <w:rPr>
          <w:i/>
          <w:sz w:val="28"/>
          <w:szCs w:val="28"/>
          <w:lang w:val="uk-UA"/>
        </w:rPr>
        <w:t xml:space="preserve"> переліки</w:t>
      </w:r>
      <w:r w:rsidRPr="001E45B1">
        <w:rPr>
          <w:sz w:val="28"/>
          <w:szCs w:val="28"/>
          <w:lang w:val="uk-UA"/>
        </w:rPr>
        <w:t>, зміст яких учні мають опрацювати, засвоїти та навчитися висловлювати свої судження щодо наведених понять, фактів, подій, явищ та історичних постатей:</w:t>
      </w:r>
    </w:p>
    <w:p w:rsidR="007B74D9" w:rsidRPr="001E45B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1E45B1">
        <w:rPr>
          <w:rFonts w:ascii="Times New Roman" w:hAnsi="Times New Roman"/>
          <w:sz w:val="28"/>
          <w:szCs w:val="28"/>
        </w:rPr>
        <w:t>загальноісторичних та конкретно-історичних понять;</w:t>
      </w:r>
    </w:p>
    <w:p w:rsidR="007B74D9" w:rsidRPr="001E45B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1E45B1">
        <w:rPr>
          <w:rFonts w:ascii="Times New Roman" w:hAnsi="Times New Roman"/>
          <w:sz w:val="28"/>
          <w:szCs w:val="28"/>
        </w:rPr>
        <w:t>опорних дат і фактів;</w:t>
      </w:r>
    </w:p>
    <w:p w:rsidR="007B74D9" w:rsidRPr="001E45B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1E45B1">
        <w:rPr>
          <w:rFonts w:ascii="Times New Roman" w:hAnsi="Times New Roman"/>
          <w:sz w:val="28"/>
          <w:szCs w:val="28"/>
        </w:rPr>
        <w:t>історичних постатей;</w:t>
      </w:r>
    </w:p>
    <w:p w:rsidR="007B74D9" w:rsidRPr="001E45B1" w:rsidRDefault="007B74D9" w:rsidP="007B74D9">
      <w:pPr>
        <w:pStyle w:val="11"/>
        <w:widowControl w:val="0"/>
        <w:numPr>
          <w:ilvl w:val="0"/>
          <w:numId w:val="2"/>
        </w:numPr>
        <w:tabs>
          <w:tab w:val="left" w:pos="1134"/>
        </w:tabs>
        <w:spacing w:after="0" w:line="240" w:lineRule="auto"/>
        <w:ind w:left="0" w:firstLine="709"/>
        <w:jc w:val="both"/>
        <w:rPr>
          <w:rFonts w:ascii="Times New Roman" w:hAnsi="Times New Roman"/>
          <w:sz w:val="28"/>
          <w:szCs w:val="28"/>
        </w:rPr>
      </w:pPr>
      <w:r w:rsidRPr="001E45B1">
        <w:rPr>
          <w:rFonts w:ascii="Times New Roman" w:hAnsi="Times New Roman"/>
          <w:sz w:val="28"/>
          <w:szCs w:val="28"/>
        </w:rPr>
        <w:t>історично-культурних пам’яток.</w:t>
      </w:r>
    </w:p>
    <w:p w:rsidR="007B74D9" w:rsidRPr="001E45B1" w:rsidRDefault="007B74D9" w:rsidP="007B74D9">
      <w:pPr>
        <w:pStyle w:val="11"/>
        <w:widowControl w:val="0"/>
        <w:spacing w:after="0" w:line="240" w:lineRule="auto"/>
        <w:ind w:left="0" w:firstLine="709"/>
        <w:jc w:val="center"/>
        <w:rPr>
          <w:rFonts w:ascii="Times New Roman" w:hAnsi="Times New Roman"/>
          <w:b/>
          <w:sz w:val="28"/>
          <w:szCs w:val="28"/>
        </w:rPr>
      </w:pPr>
    </w:p>
    <w:p w:rsidR="007B74D9" w:rsidRPr="001E45B1" w:rsidRDefault="007B74D9" w:rsidP="007B74D9">
      <w:pPr>
        <w:pStyle w:val="11"/>
        <w:widowControl w:val="0"/>
        <w:spacing w:after="0" w:line="240" w:lineRule="auto"/>
        <w:ind w:left="0" w:firstLine="709"/>
        <w:jc w:val="center"/>
        <w:rPr>
          <w:rFonts w:ascii="Times New Roman" w:hAnsi="Times New Roman"/>
          <w:b/>
          <w:sz w:val="28"/>
          <w:szCs w:val="28"/>
        </w:rPr>
      </w:pPr>
      <w:r w:rsidRPr="001E45B1">
        <w:rPr>
          <w:rFonts w:ascii="Times New Roman" w:hAnsi="Times New Roman"/>
          <w:b/>
          <w:sz w:val="28"/>
          <w:szCs w:val="28"/>
        </w:rPr>
        <w:t>Послідовність вивчення</w:t>
      </w:r>
    </w:p>
    <w:p w:rsidR="007B74D9" w:rsidRPr="001E45B1" w:rsidRDefault="007B74D9" w:rsidP="007B74D9">
      <w:pPr>
        <w:pStyle w:val="11"/>
        <w:widowControl w:val="0"/>
        <w:spacing w:after="0" w:line="240" w:lineRule="auto"/>
        <w:ind w:left="0" w:firstLine="709"/>
        <w:jc w:val="center"/>
        <w:rPr>
          <w:rFonts w:ascii="Times New Roman" w:hAnsi="Times New Roman"/>
          <w:b/>
          <w:sz w:val="28"/>
          <w:szCs w:val="28"/>
        </w:rPr>
      </w:pPr>
      <w:r w:rsidRPr="001E45B1">
        <w:rPr>
          <w:rFonts w:ascii="Times New Roman" w:hAnsi="Times New Roman"/>
          <w:b/>
          <w:sz w:val="28"/>
          <w:szCs w:val="28"/>
        </w:rPr>
        <w:t>курсів історії України і всесвітньої історії по класах</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5025"/>
        <w:gridCol w:w="2534"/>
      </w:tblGrid>
      <w:tr w:rsidR="007B74D9" w:rsidRPr="001E45B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b/>
                <w:sz w:val="28"/>
                <w:szCs w:val="28"/>
              </w:rPr>
            </w:pPr>
            <w:r w:rsidRPr="001E45B1">
              <w:rPr>
                <w:rFonts w:ascii="Times New Roman" w:hAnsi="Times New Roman"/>
                <w:b/>
                <w:sz w:val="28"/>
                <w:szCs w:val="28"/>
              </w:rPr>
              <w:t>Клас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b/>
                <w:sz w:val="28"/>
                <w:szCs w:val="28"/>
              </w:rPr>
            </w:pPr>
            <w:r w:rsidRPr="001E45B1">
              <w:rPr>
                <w:rFonts w:ascii="Times New Roman" w:hAnsi="Times New Roman"/>
                <w:b/>
                <w:sz w:val="28"/>
                <w:szCs w:val="28"/>
              </w:rPr>
              <w:t>Навчальний курс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b/>
                <w:sz w:val="28"/>
                <w:szCs w:val="28"/>
              </w:rPr>
            </w:pPr>
            <w:r w:rsidRPr="001E45B1">
              <w:rPr>
                <w:rFonts w:ascii="Times New Roman" w:hAnsi="Times New Roman"/>
                <w:b/>
                <w:sz w:val="28"/>
                <w:szCs w:val="28"/>
              </w:rPr>
              <w:t>Кількість годин</w:t>
            </w:r>
          </w:p>
        </w:tc>
      </w:tr>
      <w:tr w:rsidR="007B74D9" w:rsidRPr="001E45B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Історія України (вступ до історії)</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35</w:t>
            </w:r>
          </w:p>
        </w:tc>
      </w:tr>
      <w:tr w:rsidR="007B74D9" w:rsidRPr="001E45B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Інтегрований курс.</w:t>
            </w:r>
          </w:p>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(Всесвітня історія. 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70</w:t>
            </w:r>
          </w:p>
        </w:tc>
      </w:tr>
      <w:tr w:rsidR="007B74D9" w:rsidRPr="001E45B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Всесвітня історія</w:t>
            </w:r>
          </w:p>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35</w:t>
            </w:r>
          </w:p>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35</w:t>
            </w:r>
          </w:p>
        </w:tc>
      </w:tr>
      <w:tr w:rsidR="007B74D9" w:rsidRPr="001E45B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Всесвітня історія</w:t>
            </w:r>
          </w:p>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35</w:t>
            </w:r>
          </w:p>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52</w:t>
            </w:r>
          </w:p>
        </w:tc>
      </w:tr>
      <w:tr w:rsidR="007B74D9" w:rsidRPr="001E45B1" w:rsidTr="007B74D9">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Всесвітня історія</w:t>
            </w:r>
          </w:p>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35</w:t>
            </w:r>
          </w:p>
          <w:p w:rsidR="007B74D9" w:rsidRPr="001E45B1" w:rsidRDefault="007B74D9">
            <w:pPr>
              <w:pStyle w:val="11"/>
              <w:widowControl w:val="0"/>
              <w:spacing w:after="0" w:line="240" w:lineRule="auto"/>
              <w:ind w:left="0"/>
              <w:jc w:val="center"/>
              <w:rPr>
                <w:rFonts w:ascii="Times New Roman" w:hAnsi="Times New Roman"/>
                <w:sz w:val="28"/>
                <w:szCs w:val="28"/>
              </w:rPr>
            </w:pPr>
            <w:r w:rsidRPr="001E45B1">
              <w:rPr>
                <w:rFonts w:ascii="Times New Roman" w:hAnsi="Times New Roman"/>
                <w:sz w:val="28"/>
                <w:szCs w:val="28"/>
              </w:rPr>
              <w:t>52</w:t>
            </w:r>
          </w:p>
        </w:tc>
      </w:tr>
    </w:tbl>
    <w:p w:rsidR="007B74D9" w:rsidRPr="001E45B1" w:rsidRDefault="007B74D9" w:rsidP="007B74D9">
      <w:pPr>
        <w:widowControl w:val="0"/>
        <w:jc w:val="center"/>
        <w:rPr>
          <w:rFonts w:eastAsia="Calibri"/>
          <w:b/>
          <w:sz w:val="28"/>
          <w:szCs w:val="28"/>
          <w:lang w:val="uk-UA" w:eastAsia="en-US"/>
        </w:rPr>
      </w:pPr>
    </w:p>
    <w:p w:rsidR="007B74D9" w:rsidRPr="001E45B1" w:rsidRDefault="007B74D9" w:rsidP="007B74D9">
      <w:pPr>
        <w:widowControl w:val="0"/>
        <w:jc w:val="center"/>
        <w:rPr>
          <w:b/>
          <w:sz w:val="36"/>
          <w:szCs w:val="36"/>
          <w:lang w:val="uk-UA"/>
        </w:rPr>
      </w:pPr>
    </w:p>
    <w:p w:rsidR="00BD2A76" w:rsidRPr="001E45B1" w:rsidRDefault="00BD2A76" w:rsidP="00BD2A76">
      <w:pPr>
        <w:jc w:val="center"/>
        <w:rPr>
          <w:sz w:val="32"/>
          <w:szCs w:val="32"/>
          <w:lang w:val="uk-UA" w:eastAsia="en-US"/>
        </w:rPr>
      </w:pPr>
    </w:p>
    <w:p w:rsidR="00BD2A76" w:rsidRPr="001E45B1" w:rsidRDefault="00BD2A76" w:rsidP="00BD2A76">
      <w:pPr>
        <w:pStyle w:val="podrazdel"/>
        <w:spacing w:line="240" w:lineRule="auto"/>
        <w:outlineLvl w:val="0"/>
        <w:rPr>
          <w:rFonts w:ascii="Times New Roman" w:hAnsi="Times New Roman" w:cs="Times New Roman"/>
          <w:sz w:val="32"/>
          <w:szCs w:val="32"/>
          <w:lang w:val="uk-UA"/>
        </w:rPr>
      </w:pPr>
    </w:p>
    <w:p w:rsidR="00BD2A76" w:rsidRPr="001E45B1" w:rsidRDefault="00BD2A76" w:rsidP="00BD2A76">
      <w:pPr>
        <w:pStyle w:val="podrazdel"/>
        <w:spacing w:line="240" w:lineRule="auto"/>
        <w:outlineLvl w:val="0"/>
        <w:rPr>
          <w:rFonts w:ascii="Times New Roman" w:hAnsi="Times New Roman" w:cs="Times New Roman"/>
          <w:sz w:val="32"/>
          <w:szCs w:val="32"/>
          <w:lang w:val="uk-UA"/>
        </w:rPr>
      </w:pPr>
    </w:p>
    <w:p w:rsidR="00BD2A76" w:rsidRPr="001E45B1" w:rsidRDefault="00BD2A76" w:rsidP="00BD2A76">
      <w:pPr>
        <w:pStyle w:val="podrazdel"/>
        <w:spacing w:line="240" w:lineRule="auto"/>
        <w:outlineLvl w:val="0"/>
        <w:rPr>
          <w:rFonts w:ascii="Times New Roman" w:hAnsi="Times New Roman" w:cs="Times New Roman"/>
          <w:sz w:val="32"/>
          <w:szCs w:val="32"/>
          <w:lang w:val="uk-UA"/>
        </w:rPr>
      </w:pPr>
    </w:p>
    <w:p w:rsidR="00BD2A76" w:rsidRPr="001E45B1" w:rsidRDefault="00BD2A76" w:rsidP="00BD2A76">
      <w:pPr>
        <w:pStyle w:val="podrazdel"/>
        <w:spacing w:line="240" w:lineRule="auto"/>
        <w:outlineLvl w:val="0"/>
        <w:rPr>
          <w:rFonts w:ascii="Times New Roman" w:hAnsi="Times New Roman" w:cs="Times New Roman"/>
          <w:sz w:val="32"/>
          <w:szCs w:val="32"/>
          <w:lang w:val="uk-UA"/>
        </w:rPr>
      </w:pPr>
    </w:p>
    <w:p w:rsidR="00BD2A76" w:rsidRPr="001E45B1" w:rsidRDefault="00BD2A76" w:rsidP="00BD2A76">
      <w:pPr>
        <w:pStyle w:val="podrazdel"/>
        <w:spacing w:line="240" w:lineRule="auto"/>
        <w:outlineLvl w:val="0"/>
        <w:rPr>
          <w:rFonts w:ascii="Times New Roman" w:hAnsi="Times New Roman" w:cs="Times New Roman"/>
          <w:sz w:val="32"/>
          <w:szCs w:val="32"/>
          <w:lang w:val="uk-UA"/>
        </w:rPr>
      </w:pPr>
      <w:r w:rsidRPr="001E45B1">
        <w:rPr>
          <w:rFonts w:ascii="Times New Roman" w:hAnsi="Times New Roman" w:cs="Times New Roman"/>
          <w:sz w:val="32"/>
          <w:szCs w:val="32"/>
          <w:lang w:val="uk-UA"/>
        </w:rPr>
        <w:lastRenderedPageBreak/>
        <w:t>ВСТУП ДО ІСТОРІЇ  УКРАЇНИ</w:t>
      </w:r>
    </w:p>
    <w:p w:rsidR="00BD2A76" w:rsidRPr="001E45B1" w:rsidRDefault="00BD2A76" w:rsidP="00BD2A76">
      <w:pPr>
        <w:pStyle w:val="6p"/>
        <w:spacing w:line="240" w:lineRule="auto"/>
        <w:ind w:firstLine="0"/>
        <w:jc w:val="left"/>
        <w:rPr>
          <w:sz w:val="32"/>
          <w:szCs w:val="32"/>
          <w:lang w:val="uk-UA"/>
        </w:rPr>
      </w:pPr>
    </w:p>
    <w:p w:rsidR="00BD2A76" w:rsidRPr="001E45B1" w:rsidRDefault="00BD2A76" w:rsidP="00BD2A76">
      <w:pPr>
        <w:pStyle w:val="podrazdel"/>
        <w:spacing w:line="240" w:lineRule="auto"/>
        <w:rPr>
          <w:rFonts w:ascii="Times New Roman" w:hAnsi="Times New Roman" w:cs="Times New Roman"/>
          <w:sz w:val="32"/>
          <w:szCs w:val="32"/>
          <w:lang w:val="uk-UA"/>
        </w:rPr>
      </w:pPr>
      <w:r w:rsidRPr="001E45B1">
        <w:rPr>
          <w:rFonts w:ascii="Times New Roman" w:hAnsi="Times New Roman" w:cs="Times New Roman"/>
          <w:sz w:val="32"/>
          <w:szCs w:val="32"/>
          <w:lang w:val="uk-UA"/>
        </w:rPr>
        <w:t>5-й клас (35 годин)</w:t>
      </w:r>
    </w:p>
    <w:p w:rsidR="00BD2A76" w:rsidRPr="001E45B1" w:rsidRDefault="00BD2A76" w:rsidP="00BD2A76">
      <w:pPr>
        <w:ind w:firstLine="567"/>
        <w:jc w:val="both"/>
        <w:rPr>
          <w:sz w:val="24"/>
          <w:szCs w:val="24"/>
          <w:lang w:val="uk-UA"/>
        </w:rPr>
      </w:pPr>
      <w:r w:rsidRPr="001E45B1">
        <w:rPr>
          <w:sz w:val="24"/>
          <w:szCs w:val="24"/>
          <w:lang w:val="uk-UA"/>
        </w:rPr>
        <w:t>Вивчення історії в загальноосвітніх навчальних закладах  розпочинається з пропедевтичного курсу «Вступ до історії України».    Міністерство освіти і науки скасувало лист «</w:t>
      </w:r>
      <w:r w:rsidRPr="001E45B1">
        <w:rPr>
          <w:bCs/>
          <w:sz w:val="24"/>
          <w:szCs w:val="24"/>
          <w:lang w:val="uk-UA"/>
        </w:rPr>
        <w:t>Про використання навчальної літератури</w:t>
      </w:r>
      <w:r w:rsidRPr="001E45B1">
        <w:rPr>
          <w:sz w:val="24"/>
          <w:szCs w:val="24"/>
          <w:lang w:val="uk-UA"/>
        </w:rPr>
        <w:t>» (№ 1/9-607 від 05 вересня 2013 року). Ліквідація вищезгаданого припису дозволяє підійти до організації навчання у 5-му класі на альтернативних засадах. Оскільки пропедевтичний курс історії є самостійним курсом і не пов'язаний структурно з курсами історії, що вивчають з 6-го класу, навчання в 5-му класі може здійснюватися за   варіантами програм, що наведені нижче.</w:t>
      </w:r>
    </w:p>
    <w:p w:rsidR="00BD2A76" w:rsidRPr="001E45B1" w:rsidRDefault="00BD2A76" w:rsidP="00BD2A76">
      <w:pPr>
        <w:ind w:firstLine="567"/>
        <w:jc w:val="both"/>
        <w:rPr>
          <w:sz w:val="24"/>
          <w:szCs w:val="24"/>
          <w:lang w:val="uk-UA"/>
        </w:rPr>
      </w:pPr>
      <w:r w:rsidRPr="001E45B1">
        <w:rPr>
          <w:sz w:val="24"/>
          <w:szCs w:val="24"/>
          <w:lang w:val="uk-UA"/>
        </w:rPr>
        <w:t xml:space="preserve">   Відповідно до обраної програми вчителі можуть користуватись  підручниками, що вийшли друком у 2010 році: «Вступ до історії України», автори  Власов В., Данилевська О.;  «Вступ до історії України», автор Мисан В.   Та  підручниками, що вийшли друком у 2013 році: «Історія України (Вступ до  історії),   автора   Власова В., видавництво «Генеза»  та авторів Пометун О., Костюк І., Малієнко Ю., видавництво «Освіта».  </w:t>
      </w:r>
    </w:p>
    <w:p w:rsidR="00BD2A76" w:rsidRPr="001E45B1" w:rsidRDefault="00BD2A76" w:rsidP="00BD2A76">
      <w:pPr>
        <w:pStyle w:val="a3"/>
        <w:rPr>
          <w:lang w:val="uk-UA"/>
        </w:rPr>
      </w:pPr>
    </w:p>
    <w:p w:rsidR="00BD2A76" w:rsidRPr="001E45B1" w:rsidRDefault="00BD2A76" w:rsidP="00BD2A76">
      <w:pPr>
        <w:pStyle w:val="a3"/>
        <w:jc w:val="both"/>
        <w:rPr>
          <w:lang w:val="uk-UA"/>
        </w:rPr>
      </w:pPr>
      <w:r w:rsidRPr="001E45B1">
        <w:rPr>
          <w:lang w:val="uk-UA"/>
        </w:rPr>
        <w:t xml:space="preserve">Курс </w:t>
      </w:r>
      <w:r w:rsidRPr="001E45B1">
        <w:rPr>
          <w:i/>
          <w:iCs/>
          <w:lang w:val="uk-UA"/>
        </w:rPr>
        <w:t>Вступ до історії</w:t>
      </w:r>
      <w:r w:rsidRPr="001E45B1">
        <w:rPr>
          <w:lang w:val="uk-UA"/>
        </w:rPr>
        <w:t xml:space="preserve"> у 5 класі є пропедевтичним, що й визначає його місце в системі шкільних історичних курсів та з-поміж інших навчальних дисциплін, а також початковість, елементарність його змістової частини й тих вимог, що їх висувають до знань та умінь учнів. </w:t>
      </w:r>
    </w:p>
    <w:p w:rsidR="00BD2A76" w:rsidRPr="001E45B1" w:rsidRDefault="00BD2A76" w:rsidP="00BD2A76">
      <w:pPr>
        <w:pStyle w:val="a3"/>
        <w:jc w:val="both"/>
        <w:rPr>
          <w:lang w:val="uk-UA"/>
        </w:rPr>
      </w:pPr>
      <w:r w:rsidRPr="001E45B1">
        <w:rPr>
          <w:lang w:val="uk-UA"/>
        </w:rPr>
        <w:t xml:space="preserve">Головною метою курсу є підготовка учнів до успішного опанування систематичних курсів історії України та всесвітньої історії, прищеплення інтересу до історії, отримання знань у наступних класах через формування в них початкових уявлень про історію як науку та про історію України як складову світової історії, елементарних вмінь з історії; поглиблення загальних дидактичних вмінь, необхідних для успішного засвоєння історичної інформації в подальшому; прагнення викликати захоплення минулим України. </w:t>
      </w:r>
    </w:p>
    <w:p w:rsidR="00BD2A76" w:rsidRPr="001E45B1" w:rsidRDefault="00BD2A76" w:rsidP="00BD2A76">
      <w:pPr>
        <w:pStyle w:val="a3"/>
        <w:jc w:val="both"/>
        <w:rPr>
          <w:lang w:val="uk-UA"/>
        </w:rPr>
      </w:pPr>
      <w:r w:rsidRPr="001E45B1">
        <w:rPr>
          <w:lang w:val="uk-UA"/>
        </w:rPr>
        <w:t>Зміст курсу ґрунтується на таких засадах:</w:t>
      </w:r>
    </w:p>
    <w:p w:rsidR="00BD2A76" w:rsidRPr="001E45B1" w:rsidRDefault="00BD2A76" w:rsidP="00BD2A76">
      <w:pPr>
        <w:pStyle w:val="videl"/>
        <w:keepLines w:val="0"/>
        <w:numPr>
          <w:ilvl w:val="0"/>
          <w:numId w:val="3"/>
        </w:numPr>
        <w:spacing w:line="240" w:lineRule="auto"/>
        <w:ind w:left="0" w:firstLine="0"/>
        <w:rPr>
          <w:lang w:val="uk-UA"/>
        </w:rPr>
      </w:pPr>
      <w:r w:rsidRPr="001E45B1">
        <w:rPr>
          <w:lang w:val="uk-UA"/>
        </w:rPr>
        <w:t>забезпечення формування елементарних уявлень про історію як науку, відмінну від інших своїм предметом, категоріальним апаратом та методологією;</w:t>
      </w:r>
    </w:p>
    <w:p w:rsidR="00BD2A76" w:rsidRPr="001E45B1" w:rsidRDefault="00BD2A76" w:rsidP="00BD2A76">
      <w:pPr>
        <w:pStyle w:val="videl"/>
        <w:keepLines w:val="0"/>
        <w:numPr>
          <w:ilvl w:val="0"/>
          <w:numId w:val="3"/>
        </w:numPr>
        <w:spacing w:line="240" w:lineRule="auto"/>
        <w:ind w:left="0" w:firstLine="0"/>
        <w:rPr>
          <w:lang w:val="uk-UA"/>
        </w:rPr>
      </w:pPr>
      <w:r w:rsidRPr="001E45B1">
        <w:rPr>
          <w:lang w:val="uk-UA"/>
        </w:rPr>
        <w:t>забезпечення розвитку загальнодидактичних та спеціальних умінь, потрібних  для вивчення історії;</w:t>
      </w:r>
    </w:p>
    <w:p w:rsidR="00BD2A76" w:rsidRPr="001E45B1" w:rsidRDefault="00BD2A76" w:rsidP="00BD2A76">
      <w:pPr>
        <w:pStyle w:val="videl"/>
        <w:keepLines w:val="0"/>
        <w:numPr>
          <w:ilvl w:val="0"/>
          <w:numId w:val="3"/>
        </w:numPr>
        <w:spacing w:line="240" w:lineRule="auto"/>
        <w:ind w:left="0" w:firstLine="0"/>
        <w:rPr>
          <w:lang w:val="uk-UA"/>
        </w:rPr>
      </w:pPr>
      <w:r w:rsidRPr="001E45B1">
        <w:rPr>
          <w:lang w:val="uk-UA"/>
        </w:rPr>
        <w:t>ознайомлення з найяскравішими сторінками вітчизняної історії та її найвизначнішими діячами;</w:t>
      </w:r>
    </w:p>
    <w:p w:rsidR="00BD2A76" w:rsidRPr="001E45B1" w:rsidRDefault="00BD2A76" w:rsidP="00BD2A76">
      <w:pPr>
        <w:pStyle w:val="videl"/>
        <w:keepLines w:val="0"/>
        <w:numPr>
          <w:ilvl w:val="0"/>
          <w:numId w:val="3"/>
        </w:numPr>
        <w:spacing w:line="240" w:lineRule="auto"/>
        <w:ind w:left="0" w:firstLine="0"/>
        <w:rPr>
          <w:lang w:val="uk-UA"/>
        </w:rPr>
      </w:pPr>
      <w:r w:rsidRPr="001E45B1">
        <w:rPr>
          <w:lang w:val="uk-UA"/>
        </w:rPr>
        <w:t>збереження хронологічної послідовності викладу як передумови засвоєння на емпіричному рівні логіки історичного процесу;</w:t>
      </w:r>
    </w:p>
    <w:p w:rsidR="00BD2A76" w:rsidRPr="001E45B1" w:rsidRDefault="00BD2A76" w:rsidP="00BD2A76">
      <w:pPr>
        <w:pStyle w:val="videl"/>
        <w:keepLines w:val="0"/>
        <w:numPr>
          <w:ilvl w:val="0"/>
          <w:numId w:val="3"/>
        </w:numPr>
        <w:spacing w:line="240" w:lineRule="auto"/>
        <w:ind w:left="0" w:firstLine="0"/>
        <w:rPr>
          <w:lang w:val="uk-UA"/>
        </w:rPr>
      </w:pPr>
      <w:r w:rsidRPr="001E45B1">
        <w:rPr>
          <w:lang w:val="uk-UA"/>
        </w:rPr>
        <w:t>послідовне втілення загальнолюдських цінностей;</w:t>
      </w:r>
    </w:p>
    <w:p w:rsidR="00BD2A76" w:rsidRPr="001E45B1" w:rsidRDefault="00BD2A76" w:rsidP="00BD2A76">
      <w:pPr>
        <w:pStyle w:val="videl"/>
        <w:keepLines w:val="0"/>
        <w:numPr>
          <w:ilvl w:val="0"/>
          <w:numId w:val="3"/>
        </w:numPr>
        <w:spacing w:line="240" w:lineRule="auto"/>
        <w:ind w:left="0" w:firstLine="0"/>
        <w:rPr>
          <w:lang w:val="uk-UA"/>
        </w:rPr>
      </w:pPr>
      <w:r w:rsidRPr="001E45B1">
        <w:rPr>
          <w:lang w:val="uk-UA"/>
        </w:rPr>
        <w:t>врахування вікових особливостей.</w:t>
      </w:r>
    </w:p>
    <w:p w:rsidR="00BD2A76" w:rsidRPr="001E45B1" w:rsidRDefault="00BD2A76" w:rsidP="00BD2A76">
      <w:pPr>
        <w:pStyle w:val="a3"/>
        <w:jc w:val="both"/>
        <w:rPr>
          <w:lang w:val="uk-UA"/>
        </w:rPr>
      </w:pPr>
      <w:r w:rsidRPr="001E45B1">
        <w:rPr>
          <w:lang w:val="uk-UA"/>
        </w:rPr>
        <w:t xml:space="preserve">Програма курсу передбачає уроки тематичного оцінювання навчальних досягнень учнів. Якщо для систематичних курсів з історії в основу результативної частини покладено знання учнів та сформовані вміння, то історична пропедевтика націлена передусім на початкові знання, елементарні уявлення та найпростіші вміння. Історичні знання п’ятикласників можна схарактеризувати як фрагментарні, початкові. Відповідно, їхні навчальні досягнення мають елементарний рівень і більш практичну спрямованість, пов’язані в основному з уміннями читати й розуміти адаптований історичний текст, працювати з історичними ілюстраціями, адаптованою історичною картою та стрічкою часу. </w:t>
      </w:r>
    </w:p>
    <w:p w:rsidR="00BD2A76" w:rsidRPr="001E45B1" w:rsidRDefault="00BD2A76" w:rsidP="00BD2A76">
      <w:pPr>
        <w:rPr>
          <w:lang w:val="uk-UA"/>
        </w:rPr>
      </w:pPr>
    </w:p>
    <w:p w:rsidR="00BD2A76" w:rsidRPr="001E45B1" w:rsidRDefault="00BD2A76" w:rsidP="00BD2A76">
      <w:pPr>
        <w:rPr>
          <w:lang w:val="uk-UA"/>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0"/>
        <w:gridCol w:w="7380"/>
      </w:tblGrid>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rPr>
                <w:sz w:val="24"/>
                <w:szCs w:val="24"/>
                <w:lang w:val="uk-UA"/>
              </w:rPr>
            </w:pPr>
            <w:r w:rsidRPr="001E45B1">
              <w:rPr>
                <w:sz w:val="24"/>
                <w:szCs w:val="24"/>
                <w:lang w:val="uk-UA"/>
              </w:rPr>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rPr>
                <w:color w:val="000000"/>
                <w:sz w:val="24"/>
                <w:szCs w:val="24"/>
                <w:lang w:val="uk-UA"/>
              </w:rPr>
            </w:pPr>
            <w:r w:rsidRPr="001E45B1">
              <w:rPr>
                <w:b/>
                <w:bCs/>
                <w:color w:val="000000"/>
                <w:sz w:val="24"/>
                <w:szCs w:val="24"/>
                <w:lang w:val="uk-UA"/>
              </w:rPr>
              <w:t>ВСТУП</w:t>
            </w:r>
            <w:r w:rsidRPr="001E45B1">
              <w:rPr>
                <w:b/>
                <w:bCs/>
                <w:color w:val="000000"/>
                <w:sz w:val="24"/>
                <w:szCs w:val="24"/>
                <w:lang w:val="uk-UA"/>
              </w:rPr>
              <w:br/>
            </w:r>
            <w:r w:rsidRPr="001E45B1">
              <w:rPr>
                <w:color w:val="000000"/>
                <w:sz w:val="24"/>
                <w:szCs w:val="24"/>
                <w:lang w:val="uk-UA"/>
              </w:rPr>
              <w:t xml:space="preserve">   Ознайомлення учнів із завданнями і структурою курсу та підручника. Історія як навчальний предмет і наука. Історія України - складова всесвітньої історії.</w:t>
            </w:r>
          </w:p>
        </w:tc>
        <w:tc>
          <w:tcPr>
            <w:tcW w:w="73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rPr>
                <w:color w:val="000000"/>
                <w:sz w:val="24"/>
                <w:szCs w:val="24"/>
                <w:lang w:val="uk-UA"/>
              </w:rPr>
            </w:pPr>
            <w:r w:rsidRPr="001E45B1">
              <w:rPr>
                <w:b/>
                <w:bCs/>
                <w:sz w:val="24"/>
                <w:szCs w:val="24"/>
                <w:lang w:val="uk-UA"/>
              </w:rPr>
              <w:t>Учень/учениця:</w:t>
            </w:r>
            <w:r w:rsidRPr="001E45B1">
              <w:rPr>
                <w:sz w:val="24"/>
                <w:szCs w:val="24"/>
                <w:lang w:val="uk-UA"/>
              </w:rPr>
              <w:br/>
            </w:r>
            <w:r w:rsidRPr="001E45B1">
              <w:rPr>
                <w:i/>
                <w:iCs/>
                <w:color w:val="000000"/>
                <w:sz w:val="24"/>
                <w:szCs w:val="24"/>
                <w:lang w:val="uk-UA"/>
              </w:rPr>
              <w:t>користується</w:t>
            </w:r>
            <w:r w:rsidRPr="001E45B1">
              <w:rPr>
                <w:color w:val="000000"/>
                <w:sz w:val="24"/>
                <w:szCs w:val="24"/>
                <w:lang w:val="uk-UA"/>
              </w:rPr>
              <w:t xml:space="preserve"> підручником (орієнтується в його структурі, користується методичним апаратом тощо).</w:t>
            </w:r>
            <w:r w:rsidRPr="001E45B1">
              <w:rPr>
                <w:color w:val="000000"/>
                <w:sz w:val="24"/>
                <w:szCs w:val="24"/>
                <w:lang w:val="uk-UA"/>
              </w:rPr>
              <w:br/>
            </w:r>
            <w:r w:rsidRPr="001E45B1">
              <w:rPr>
                <w:i/>
                <w:iCs/>
                <w:color w:val="000000"/>
                <w:sz w:val="24"/>
                <w:szCs w:val="24"/>
                <w:lang w:val="uk-UA"/>
              </w:rPr>
              <w:t>застосовує</w:t>
            </w:r>
            <w:r w:rsidRPr="001E45B1">
              <w:rPr>
                <w:color w:val="000000"/>
                <w:sz w:val="24"/>
                <w:szCs w:val="24"/>
                <w:lang w:val="uk-UA"/>
              </w:rPr>
              <w:t xml:space="preserve"> поняття “історія”.</w:t>
            </w: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rPr>
                <w:sz w:val="24"/>
                <w:szCs w:val="24"/>
                <w:lang w:val="uk-UA"/>
              </w:rPr>
            </w:pPr>
            <w:r w:rsidRPr="001E45B1">
              <w:rPr>
                <w:sz w:val="24"/>
                <w:szCs w:val="24"/>
                <w:lang w:val="uk-UA"/>
              </w:rPr>
              <w:t xml:space="preserve">    3</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jc w:val="left"/>
              <w:rPr>
                <w:color w:val="000000"/>
                <w:sz w:val="24"/>
                <w:szCs w:val="24"/>
                <w:lang w:val="uk-UA"/>
              </w:rPr>
            </w:pPr>
            <w:r w:rsidRPr="001E45B1">
              <w:rPr>
                <w:b/>
                <w:color w:val="000000"/>
                <w:sz w:val="24"/>
                <w:szCs w:val="24"/>
                <w:lang w:val="uk-UA"/>
              </w:rPr>
              <w:t>Т</w:t>
            </w:r>
            <w:r w:rsidRPr="001E45B1">
              <w:rPr>
                <w:b/>
                <w:color w:val="000000"/>
                <w:spacing w:val="-6"/>
                <w:kern w:val="20"/>
                <w:sz w:val="24"/>
                <w:szCs w:val="24"/>
                <w:lang w:val="uk-UA"/>
              </w:rPr>
              <w:t>ема 1</w:t>
            </w:r>
            <w:r w:rsidRPr="001E45B1">
              <w:rPr>
                <w:color w:val="000000"/>
                <w:spacing w:val="-6"/>
                <w:kern w:val="20"/>
                <w:sz w:val="24"/>
                <w:szCs w:val="24"/>
                <w:lang w:val="uk-UA"/>
              </w:rPr>
              <w:t xml:space="preserve">. </w:t>
            </w:r>
            <w:r w:rsidRPr="001E45B1">
              <w:rPr>
                <w:b/>
                <w:bCs/>
                <w:color w:val="000000"/>
                <w:spacing w:val="-6"/>
                <w:kern w:val="20"/>
                <w:sz w:val="24"/>
                <w:szCs w:val="24"/>
                <w:lang w:val="uk-UA"/>
              </w:rPr>
              <w:t>ЗНАЙОМСТВО З ІСТОРІЄЮ</w:t>
            </w:r>
            <w:r w:rsidRPr="001E45B1">
              <w:rPr>
                <w:color w:val="000000"/>
                <w:sz w:val="24"/>
                <w:szCs w:val="24"/>
                <w:lang w:val="uk-UA"/>
              </w:rPr>
              <w:br/>
              <w:t xml:space="preserve">   Відлік часу в історії. Ознайомлення з історичною картою. Історичні джерела.   Археологія про життя найдавніших людей. Речові пам’ятки трипільців. Історичні заповідники та музеї.</w:t>
            </w:r>
            <w:r w:rsidRPr="001E45B1">
              <w:rPr>
                <w:color w:val="000000"/>
                <w:sz w:val="24"/>
                <w:szCs w:val="24"/>
                <w:lang w:val="uk-UA"/>
              </w:rPr>
              <w:br/>
            </w:r>
            <w:r w:rsidRPr="001E45B1">
              <w:rPr>
                <w:color w:val="000000"/>
                <w:sz w:val="24"/>
                <w:szCs w:val="24"/>
                <w:lang w:val="uk-UA"/>
              </w:rPr>
              <w:lastRenderedPageBreak/>
              <w:t xml:space="preserve">   Писемність та усна народна творчість як джерело історичних відомостей. Архіви. Нумізматика, сфрагістика та геральдика в історичній науці. Тризуб. Найвидатніші скіфські пам’ятки.  </w:t>
            </w:r>
            <w:r w:rsidRPr="001E45B1">
              <w:rPr>
                <w:color w:val="000000"/>
                <w:sz w:val="24"/>
                <w:szCs w:val="24"/>
                <w:lang w:val="uk-UA"/>
              </w:rPr>
              <w:br/>
              <w:t xml:space="preserve">   Імена та назви. Легенди про походження геог</w:t>
            </w:r>
            <w:r w:rsidRPr="001E45B1">
              <w:rPr>
                <w:color w:val="000000"/>
                <w:spacing w:val="-2"/>
                <w:kern w:val="20"/>
                <w:sz w:val="24"/>
                <w:szCs w:val="24"/>
                <w:lang w:val="uk-UA"/>
              </w:rPr>
              <w:t>рафічних назв (на</w:t>
            </w:r>
            <w:r w:rsidRPr="001E45B1">
              <w:rPr>
                <w:b/>
                <w:color w:val="000000"/>
                <w:spacing w:val="-2"/>
                <w:kern w:val="20"/>
                <w:sz w:val="24"/>
                <w:szCs w:val="24"/>
                <w:lang w:val="uk-UA"/>
              </w:rPr>
              <w:t xml:space="preserve"> </w:t>
            </w:r>
            <w:r w:rsidRPr="001E45B1">
              <w:rPr>
                <w:color w:val="000000"/>
                <w:spacing w:val="-2"/>
                <w:kern w:val="20"/>
                <w:sz w:val="24"/>
                <w:szCs w:val="24"/>
                <w:lang w:val="uk-UA"/>
              </w:rPr>
              <w:t>матеріалі історії рідного краю</w:t>
            </w:r>
            <w:r w:rsidRPr="001E45B1">
              <w:rPr>
                <w:color w:val="000000"/>
                <w:sz w:val="24"/>
                <w:szCs w:val="24"/>
                <w:lang w:val="uk-UA"/>
              </w:rPr>
              <w:t>). Давні слов’яни. Історики про походження українського народу. Легенд</w:t>
            </w:r>
            <w:r w:rsidRPr="001E45B1">
              <w:rPr>
                <w:b/>
                <w:color w:val="000000"/>
                <w:sz w:val="24"/>
                <w:szCs w:val="24"/>
                <w:lang w:val="uk-UA"/>
              </w:rPr>
              <w:t>а</w:t>
            </w:r>
            <w:r w:rsidRPr="001E45B1">
              <w:rPr>
                <w:color w:val="000000"/>
                <w:sz w:val="24"/>
                <w:szCs w:val="24"/>
                <w:lang w:val="uk-UA"/>
              </w:rPr>
              <w:t xml:space="preserve"> про заснування Києва.</w:t>
            </w:r>
            <w:r w:rsidRPr="001E45B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jc w:val="left"/>
              <w:rPr>
                <w:color w:val="000000"/>
                <w:sz w:val="24"/>
                <w:szCs w:val="24"/>
                <w:lang w:val="uk-UA"/>
              </w:rPr>
            </w:pPr>
            <w:r w:rsidRPr="001E45B1">
              <w:rPr>
                <w:b/>
                <w:bCs/>
                <w:sz w:val="24"/>
                <w:szCs w:val="24"/>
                <w:lang w:val="uk-UA"/>
              </w:rPr>
              <w:lastRenderedPageBreak/>
              <w:t>Учень/учениця:</w:t>
            </w:r>
            <w:r w:rsidRPr="001E45B1">
              <w:rPr>
                <w:sz w:val="24"/>
                <w:szCs w:val="24"/>
                <w:lang w:val="uk-UA"/>
              </w:rPr>
              <w:br/>
            </w:r>
            <w:r w:rsidRPr="001E45B1">
              <w:rPr>
                <w:i/>
                <w:iCs/>
                <w:color w:val="000000"/>
                <w:sz w:val="24"/>
                <w:szCs w:val="24"/>
                <w:lang w:val="uk-UA"/>
              </w:rPr>
              <w:t>розрізняє</w:t>
            </w:r>
            <w:r w:rsidRPr="001E45B1">
              <w:rPr>
                <w:color w:val="000000"/>
                <w:sz w:val="24"/>
                <w:szCs w:val="24"/>
                <w:lang w:val="uk-UA"/>
              </w:rPr>
              <w:t xml:space="preserve"> умовні позначки на історичній карті.</w:t>
            </w:r>
            <w:r w:rsidRPr="001E45B1">
              <w:rPr>
                <w:color w:val="000000"/>
                <w:sz w:val="24"/>
                <w:szCs w:val="24"/>
                <w:lang w:val="uk-UA"/>
              </w:rPr>
              <w:br/>
            </w:r>
            <w:r w:rsidRPr="001E45B1">
              <w:rPr>
                <w:i/>
                <w:iCs/>
                <w:color w:val="000000"/>
                <w:sz w:val="24"/>
                <w:szCs w:val="24"/>
                <w:lang w:val="uk-UA"/>
              </w:rPr>
              <w:t>Знаходить</w:t>
            </w:r>
            <w:r w:rsidRPr="001E45B1">
              <w:rPr>
                <w:color w:val="000000"/>
                <w:sz w:val="24"/>
                <w:szCs w:val="24"/>
                <w:lang w:val="uk-UA"/>
              </w:rPr>
              <w:t xml:space="preserve"> на карті відповідь на запитання вчителя.</w:t>
            </w:r>
            <w:r w:rsidRPr="001E45B1">
              <w:rPr>
                <w:color w:val="000000"/>
                <w:sz w:val="24"/>
                <w:szCs w:val="24"/>
                <w:lang w:val="uk-UA"/>
              </w:rPr>
              <w:br/>
            </w:r>
            <w:r w:rsidRPr="001E45B1">
              <w:rPr>
                <w:i/>
                <w:iCs/>
                <w:color w:val="000000"/>
                <w:sz w:val="24"/>
                <w:szCs w:val="24"/>
                <w:lang w:val="uk-UA"/>
              </w:rPr>
              <w:t>Креслить</w:t>
            </w:r>
            <w:r w:rsidRPr="001E45B1">
              <w:rPr>
                <w:color w:val="000000"/>
                <w:sz w:val="24"/>
                <w:szCs w:val="24"/>
                <w:lang w:val="uk-UA"/>
              </w:rPr>
              <w:t xml:space="preserve"> лінію часу та позначає на ній запропоновані дати.</w:t>
            </w:r>
            <w:r w:rsidRPr="001E45B1">
              <w:rPr>
                <w:color w:val="000000"/>
                <w:sz w:val="24"/>
                <w:szCs w:val="24"/>
                <w:lang w:val="uk-UA"/>
              </w:rPr>
              <w:br/>
            </w:r>
            <w:r w:rsidRPr="001E45B1">
              <w:rPr>
                <w:i/>
                <w:iCs/>
                <w:color w:val="000000"/>
                <w:sz w:val="24"/>
                <w:szCs w:val="24"/>
                <w:lang w:val="uk-UA"/>
              </w:rPr>
              <w:t>Співвідносить</w:t>
            </w:r>
            <w:r w:rsidRPr="001E45B1">
              <w:rPr>
                <w:color w:val="000000"/>
                <w:sz w:val="24"/>
                <w:szCs w:val="24"/>
                <w:lang w:val="uk-UA"/>
              </w:rPr>
              <w:t xml:space="preserve"> рік зі століттям.</w:t>
            </w:r>
            <w:r w:rsidRPr="001E45B1">
              <w:rPr>
                <w:color w:val="000000"/>
                <w:sz w:val="24"/>
                <w:szCs w:val="24"/>
                <w:lang w:val="uk-UA"/>
              </w:rPr>
              <w:br/>
            </w:r>
            <w:r w:rsidRPr="001E45B1">
              <w:rPr>
                <w:i/>
                <w:iCs/>
                <w:color w:val="000000"/>
                <w:sz w:val="24"/>
                <w:szCs w:val="24"/>
                <w:lang w:val="uk-UA"/>
              </w:rPr>
              <w:lastRenderedPageBreak/>
              <w:t>Пояснює</w:t>
            </w:r>
            <w:r w:rsidRPr="001E45B1">
              <w:rPr>
                <w:color w:val="000000"/>
                <w:sz w:val="24"/>
                <w:szCs w:val="24"/>
                <w:lang w:val="uk-UA"/>
              </w:rPr>
              <w:t xml:space="preserve">, як відбувається відлік часу в історії, звідки історики довідуються про минулі часи; про  походження тризубу й  етноніму “Україна”. </w:t>
            </w:r>
            <w:r w:rsidRPr="001E45B1">
              <w:rPr>
                <w:color w:val="000000"/>
                <w:sz w:val="24"/>
                <w:szCs w:val="24"/>
                <w:lang w:val="uk-UA"/>
              </w:rPr>
              <w:br/>
            </w:r>
            <w:r w:rsidRPr="001E45B1">
              <w:rPr>
                <w:i/>
                <w:iCs/>
                <w:color w:val="000000"/>
                <w:sz w:val="24"/>
                <w:szCs w:val="24"/>
                <w:lang w:val="uk-UA"/>
              </w:rPr>
              <w:t>Св</w:t>
            </w:r>
            <w:r w:rsidRPr="001E45B1">
              <w:rPr>
                <w:i/>
                <w:iCs/>
                <w:color w:val="000000"/>
                <w:spacing w:val="-2"/>
                <w:kern w:val="20"/>
                <w:sz w:val="24"/>
                <w:szCs w:val="24"/>
                <w:lang w:val="uk-UA"/>
              </w:rPr>
              <w:t>ідомо читає</w:t>
            </w:r>
            <w:r w:rsidRPr="001E45B1">
              <w:rPr>
                <w:color w:val="000000"/>
                <w:spacing w:val="-2"/>
                <w:kern w:val="20"/>
                <w:sz w:val="24"/>
                <w:szCs w:val="24"/>
                <w:lang w:val="uk-UA"/>
              </w:rPr>
              <w:t xml:space="preserve"> адаптований історичний текст, знаходить у ньом</w:t>
            </w:r>
            <w:r w:rsidRPr="001E45B1">
              <w:rPr>
                <w:color w:val="000000"/>
                <w:sz w:val="24"/>
                <w:szCs w:val="24"/>
                <w:lang w:val="uk-UA"/>
              </w:rPr>
              <w:t>у історичну інформацію.</w:t>
            </w:r>
            <w:r w:rsidRPr="001E45B1">
              <w:rPr>
                <w:color w:val="000000"/>
                <w:sz w:val="24"/>
                <w:szCs w:val="24"/>
                <w:lang w:val="uk-UA"/>
              </w:rPr>
              <w:br/>
            </w:r>
            <w:r w:rsidRPr="001E45B1">
              <w:rPr>
                <w:i/>
                <w:iCs/>
                <w:color w:val="000000"/>
                <w:sz w:val="24"/>
                <w:szCs w:val="24"/>
                <w:lang w:val="uk-UA"/>
              </w:rPr>
              <w:t>Відрізняє</w:t>
            </w:r>
            <w:r w:rsidRPr="001E45B1">
              <w:rPr>
                <w:color w:val="000000"/>
                <w:sz w:val="24"/>
                <w:szCs w:val="24"/>
                <w:lang w:val="uk-UA"/>
              </w:rPr>
              <w:t xml:space="preserve"> науково-популярний історичний текст</w:t>
            </w:r>
            <w:r w:rsidRPr="001E45B1">
              <w:rPr>
                <w:color w:val="000000"/>
                <w:sz w:val="24"/>
                <w:szCs w:val="24"/>
                <w:lang w:val="uk-UA"/>
              </w:rPr>
              <w:br/>
              <w:t xml:space="preserve"> від художньо-образного.</w:t>
            </w:r>
          </w:p>
          <w:p w:rsidR="00BD2A76" w:rsidRPr="001E45B1" w:rsidRDefault="00BD2A76">
            <w:pPr>
              <w:pStyle w:val="TableText"/>
              <w:spacing w:line="210" w:lineRule="atLeast"/>
              <w:jc w:val="left"/>
              <w:rPr>
                <w:color w:val="000000"/>
                <w:sz w:val="24"/>
                <w:szCs w:val="24"/>
                <w:lang w:val="uk-UA"/>
              </w:rPr>
            </w:pPr>
            <w:r w:rsidRPr="001E45B1">
              <w:rPr>
                <w:color w:val="000000"/>
                <w:sz w:val="24"/>
                <w:szCs w:val="24"/>
                <w:lang w:val="uk-UA"/>
              </w:rPr>
              <w:t xml:space="preserve"> </w:t>
            </w:r>
            <w:r w:rsidRPr="001E45B1">
              <w:rPr>
                <w:i/>
                <w:iCs/>
                <w:color w:val="000000"/>
                <w:sz w:val="24"/>
                <w:szCs w:val="24"/>
                <w:lang w:val="uk-UA"/>
              </w:rPr>
              <w:t>Знаходить</w:t>
            </w:r>
            <w:r w:rsidRPr="001E45B1">
              <w:rPr>
                <w:color w:val="000000"/>
                <w:sz w:val="24"/>
                <w:szCs w:val="24"/>
                <w:lang w:val="uk-UA"/>
              </w:rPr>
              <w:t xml:space="preserve"> у тексті відповіді на запитання. </w:t>
            </w: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jc w:val="center"/>
              <w:rPr>
                <w:sz w:val="24"/>
                <w:szCs w:val="24"/>
                <w:lang w:val="uk-UA"/>
              </w:rPr>
            </w:pPr>
            <w:r w:rsidRPr="001E45B1">
              <w:rPr>
                <w:sz w:val="24"/>
                <w:szCs w:val="24"/>
                <w:lang w:val="uk-UA"/>
              </w:rPr>
              <w:lastRenderedPageBreak/>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rPr>
                <w:color w:val="000000"/>
                <w:sz w:val="24"/>
                <w:szCs w:val="24"/>
                <w:lang w:val="uk-UA"/>
              </w:rPr>
            </w:pPr>
            <w:r w:rsidRPr="001E45B1">
              <w:rPr>
                <w:i/>
                <w:iCs/>
                <w:color w:val="000000"/>
                <w:sz w:val="24"/>
                <w:szCs w:val="24"/>
                <w:lang w:val="uk-UA"/>
              </w:rPr>
              <w:t xml:space="preserve">Узагальнення   </w:t>
            </w:r>
          </w:p>
        </w:tc>
        <w:tc>
          <w:tcPr>
            <w:tcW w:w="7380" w:type="dxa"/>
            <w:tcBorders>
              <w:top w:val="single" w:sz="4" w:space="0" w:color="auto"/>
              <w:left w:val="single" w:sz="4" w:space="0" w:color="auto"/>
              <w:bottom w:val="single" w:sz="4" w:space="0" w:color="auto"/>
              <w:right w:val="single" w:sz="4" w:space="0" w:color="auto"/>
            </w:tcBorders>
          </w:tcPr>
          <w:p w:rsidR="00BD2A76" w:rsidRPr="001E45B1" w:rsidRDefault="00BD2A76">
            <w:pPr>
              <w:pStyle w:val="TableText"/>
              <w:spacing w:before="0" w:after="0" w:line="240" w:lineRule="auto"/>
              <w:ind w:left="0" w:right="0"/>
              <w:rPr>
                <w:b/>
                <w:bCs/>
                <w:color w:val="000000"/>
                <w:sz w:val="24"/>
                <w:szCs w:val="24"/>
                <w:lang w:val="uk-UA"/>
              </w:rPr>
            </w:pP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jc w:val="center"/>
              <w:rPr>
                <w:color w:val="000000"/>
                <w:sz w:val="24"/>
                <w:szCs w:val="24"/>
                <w:lang w:val="uk-UA"/>
              </w:rPr>
            </w:pPr>
            <w:r w:rsidRPr="001E45B1">
              <w:rPr>
                <w:color w:val="000000"/>
                <w:sz w:val="24"/>
                <w:szCs w:val="24"/>
                <w:lang w:val="uk-UA"/>
              </w:rPr>
              <w:t>6</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jc w:val="left"/>
              <w:rPr>
                <w:color w:val="000000"/>
                <w:sz w:val="24"/>
                <w:szCs w:val="24"/>
                <w:lang w:val="uk-UA"/>
              </w:rPr>
            </w:pPr>
            <w:r w:rsidRPr="001E45B1">
              <w:rPr>
                <w:b/>
                <w:color w:val="000000"/>
                <w:sz w:val="24"/>
                <w:szCs w:val="24"/>
                <w:lang w:val="uk-UA"/>
              </w:rPr>
              <w:t>Тема 2.</w:t>
            </w:r>
            <w:r w:rsidRPr="001E45B1">
              <w:rPr>
                <w:color w:val="000000"/>
                <w:sz w:val="24"/>
                <w:szCs w:val="24"/>
                <w:lang w:val="uk-UA"/>
              </w:rPr>
              <w:t xml:space="preserve"> </w:t>
            </w:r>
            <w:r w:rsidRPr="001E45B1">
              <w:rPr>
                <w:b/>
                <w:bCs/>
                <w:color w:val="000000"/>
                <w:sz w:val="24"/>
                <w:szCs w:val="24"/>
                <w:lang w:val="uk-UA"/>
              </w:rPr>
              <w:t>КНЯЖА РУСЬ-УКРАЇНА</w:t>
            </w:r>
            <w:r w:rsidRPr="001E45B1">
              <w:rPr>
                <w:color w:val="000000"/>
                <w:sz w:val="24"/>
                <w:szCs w:val="24"/>
                <w:lang w:val="uk-UA"/>
              </w:rPr>
              <w:br/>
              <w:t xml:space="preserve">   Київська Русь. Давні літописи про перших князів Київської держави та походження назви “Русь”.     Київська держава за  часів Володимира Великого та Ярослава Мудрого. Літописець про запровадження християнства. Софійський собор, Києво-Печерська Лавра. Пам’ятки книгописання.   Перші школи Київської Русі.</w:t>
            </w:r>
          </w:p>
          <w:p w:rsidR="00BD2A76" w:rsidRPr="001E45B1" w:rsidRDefault="00BD2A76">
            <w:pPr>
              <w:pStyle w:val="TableText"/>
              <w:spacing w:line="210" w:lineRule="atLeast"/>
              <w:jc w:val="left"/>
              <w:rPr>
                <w:color w:val="000000"/>
                <w:sz w:val="24"/>
                <w:szCs w:val="24"/>
                <w:lang w:val="uk-UA"/>
              </w:rPr>
            </w:pPr>
            <w:r w:rsidRPr="001E45B1">
              <w:rPr>
                <w:color w:val="000000"/>
                <w:sz w:val="24"/>
                <w:szCs w:val="24"/>
                <w:lang w:val="uk-UA"/>
              </w:rPr>
              <w:t>Боротьба Київської Русі з кочовиками. Володимир Мономах. “Повчання дітям”.</w:t>
            </w:r>
            <w:r w:rsidRPr="001E45B1">
              <w:rPr>
                <w:color w:val="000000"/>
                <w:sz w:val="24"/>
                <w:szCs w:val="24"/>
                <w:lang w:val="uk-UA"/>
              </w:rPr>
              <w:br/>
              <w:t xml:space="preserve">   Київська Русь і монгольська навала. Літописи про боротьбу з монголами.</w:t>
            </w:r>
            <w:r w:rsidRPr="001E45B1">
              <w:rPr>
                <w:color w:val="000000"/>
                <w:sz w:val="24"/>
                <w:szCs w:val="24"/>
                <w:lang w:val="uk-UA"/>
              </w:rPr>
              <w:br/>
              <w:t xml:space="preserve">   Галицько-Волинська держава. Данило Романович.</w:t>
            </w:r>
            <w:r w:rsidRPr="001E45B1">
              <w:rPr>
                <w:color w:val="000000"/>
                <w:sz w:val="24"/>
                <w:szCs w:val="24"/>
                <w:lang w:val="uk-UA"/>
              </w:rPr>
              <w:br/>
              <w:t xml:space="preserve">   Українські землі у складі Великого князівства Литовського.</w:t>
            </w:r>
            <w:r w:rsidRPr="001E45B1">
              <w:rPr>
                <w:color w:val="000000"/>
                <w:sz w:val="24"/>
                <w:szCs w:val="24"/>
                <w:lang w:val="uk-UA"/>
              </w:rPr>
              <w:br/>
              <w:t xml:space="preserve">   Люблінська унія та її наслідки. Василь-Костянтин Острозький.</w:t>
            </w:r>
            <w:r w:rsidRPr="001E45B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rPr>
                <w:color w:val="000000"/>
                <w:sz w:val="24"/>
                <w:szCs w:val="24"/>
                <w:lang w:val="uk-UA"/>
              </w:rPr>
            </w:pPr>
            <w:r w:rsidRPr="001E45B1">
              <w:rPr>
                <w:b/>
                <w:bCs/>
                <w:sz w:val="24"/>
                <w:szCs w:val="24"/>
                <w:lang w:val="uk-UA"/>
              </w:rPr>
              <w:t>Учень/учениця:</w:t>
            </w:r>
            <w:r w:rsidRPr="001E45B1">
              <w:rPr>
                <w:sz w:val="24"/>
                <w:szCs w:val="24"/>
                <w:lang w:val="uk-UA"/>
              </w:rPr>
              <w:br/>
            </w:r>
            <w:r w:rsidRPr="001E45B1">
              <w:rPr>
                <w:i/>
                <w:iCs/>
                <w:color w:val="000000"/>
                <w:sz w:val="24"/>
                <w:szCs w:val="24"/>
                <w:lang w:val="uk-UA"/>
              </w:rPr>
              <w:t>знаходить</w:t>
            </w:r>
            <w:r w:rsidRPr="001E45B1">
              <w:rPr>
                <w:color w:val="000000"/>
                <w:sz w:val="24"/>
                <w:szCs w:val="24"/>
                <w:lang w:val="uk-UA"/>
              </w:rPr>
              <w:t xml:space="preserve"> на карті місця найвизначніших подій княжої доби, території Київської Русі та Галицько-Волинської держави тощо.</w:t>
            </w:r>
            <w:r w:rsidRPr="001E45B1">
              <w:rPr>
                <w:color w:val="000000"/>
                <w:sz w:val="24"/>
                <w:szCs w:val="24"/>
                <w:lang w:val="uk-UA"/>
              </w:rPr>
              <w:br/>
            </w:r>
            <w:r w:rsidRPr="001E45B1">
              <w:rPr>
                <w:i/>
                <w:iCs/>
                <w:color w:val="000000"/>
                <w:sz w:val="24"/>
                <w:szCs w:val="24"/>
                <w:lang w:val="uk-UA"/>
              </w:rPr>
              <w:t>Визначає</w:t>
            </w:r>
            <w:r w:rsidRPr="001E45B1">
              <w:rPr>
                <w:color w:val="000000"/>
                <w:sz w:val="24"/>
                <w:szCs w:val="24"/>
                <w:lang w:val="uk-UA"/>
              </w:rPr>
              <w:t xml:space="preserve"> тривалість подій, віддаленість від сьогодення.</w:t>
            </w:r>
            <w:r w:rsidRPr="001E45B1">
              <w:rPr>
                <w:color w:val="000000"/>
                <w:sz w:val="24"/>
                <w:szCs w:val="24"/>
                <w:lang w:val="uk-UA"/>
              </w:rPr>
              <w:br/>
            </w:r>
            <w:r w:rsidRPr="001E45B1">
              <w:rPr>
                <w:i/>
                <w:iCs/>
                <w:color w:val="000000"/>
                <w:sz w:val="24"/>
                <w:szCs w:val="24"/>
                <w:lang w:val="uk-UA"/>
              </w:rPr>
              <w:t>Н</w:t>
            </w:r>
            <w:r w:rsidRPr="001E45B1">
              <w:rPr>
                <w:i/>
                <w:iCs/>
                <w:color w:val="000000"/>
                <w:spacing w:val="-4"/>
                <w:kern w:val="20"/>
                <w:sz w:val="24"/>
                <w:szCs w:val="24"/>
                <w:lang w:val="uk-UA"/>
              </w:rPr>
              <w:t>азиває</w:t>
            </w:r>
            <w:r w:rsidRPr="001E45B1">
              <w:rPr>
                <w:color w:val="000000"/>
                <w:spacing w:val="-4"/>
                <w:kern w:val="20"/>
                <w:sz w:val="24"/>
                <w:szCs w:val="24"/>
                <w:lang w:val="uk-UA"/>
              </w:rPr>
              <w:t xml:space="preserve"> найвизначніші події та найвидатніших діячів княжої доб</w:t>
            </w:r>
            <w:r w:rsidRPr="001E45B1">
              <w:rPr>
                <w:color w:val="000000"/>
                <w:sz w:val="24"/>
                <w:szCs w:val="24"/>
                <w:lang w:val="uk-UA"/>
              </w:rPr>
              <w:t xml:space="preserve">и. </w:t>
            </w:r>
            <w:r w:rsidRPr="001E45B1">
              <w:rPr>
                <w:color w:val="000000"/>
                <w:sz w:val="24"/>
                <w:szCs w:val="24"/>
                <w:lang w:val="uk-UA"/>
              </w:rPr>
              <w:br/>
            </w:r>
            <w:r w:rsidRPr="001E45B1">
              <w:rPr>
                <w:i/>
                <w:iCs/>
                <w:color w:val="000000"/>
                <w:spacing w:val="-8"/>
                <w:kern w:val="20"/>
                <w:sz w:val="24"/>
                <w:szCs w:val="24"/>
                <w:lang w:val="uk-UA"/>
              </w:rPr>
              <w:t>За текстом розповідає</w:t>
            </w:r>
            <w:r w:rsidRPr="001E45B1">
              <w:rPr>
                <w:color w:val="000000"/>
                <w:spacing w:val="-8"/>
                <w:kern w:val="20"/>
                <w:sz w:val="24"/>
                <w:szCs w:val="24"/>
                <w:lang w:val="uk-UA"/>
              </w:rPr>
              <w:t xml:space="preserve"> про історичного діяча та про історичну под</w:t>
            </w:r>
            <w:r w:rsidRPr="001E45B1">
              <w:rPr>
                <w:color w:val="000000"/>
                <w:sz w:val="24"/>
                <w:szCs w:val="24"/>
                <w:lang w:val="uk-UA"/>
              </w:rPr>
              <w:t>ію.</w:t>
            </w:r>
            <w:r w:rsidRPr="001E45B1">
              <w:rPr>
                <w:color w:val="000000"/>
                <w:sz w:val="24"/>
                <w:szCs w:val="24"/>
                <w:lang w:val="uk-UA"/>
              </w:rPr>
              <w:br/>
            </w:r>
            <w:r w:rsidRPr="001E45B1">
              <w:rPr>
                <w:i/>
                <w:iCs/>
                <w:color w:val="000000"/>
                <w:sz w:val="24"/>
                <w:szCs w:val="24"/>
                <w:lang w:val="uk-UA"/>
              </w:rPr>
              <w:t>Ви</w:t>
            </w:r>
            <w:r w:rsidRPr="001E45B1">
              <w:rPr>
                <w:i/>
                <w:iCs/>
                <w:color w:val="000000"/>
                <w:spacing w:val="-4"/>
                <w:kern w:val="20"/>
                <w:sz w:val="24"/>
                <w:szCs w:val="24"/>
                <w:lang w:val="uk-UA"/>
              </w:rPr>
              <w:t>бірково переказує</w:t>
            </w:r>
            <w:r w:rsidRPr="001E45B1">
              <w:rPr>
                <w:color w:val="000000"/>
                <w:spacing w:val="-4"/>
                <w:kern w:val="20"/>
                <w:sz w:val="24"/>
                <w:szCs w:val="24"/>
                <w:lang w:val="uk-UA"/>
              </w:rPr>
              <w:t xml:space="preserve"> художньо-образний текст, вибираючи з ньо</w:t>
            </w:r>
            <w:r w:rsidRPr="001E45B1">
              <w:rPr>
                <w:color w:val="000000"/>
                <w:sz w:val="24"/>
                <w:szCs w:val="24"/>
                <w:lang w:val="uk-UA"/>
              </w:rPr>
              <w:t>го історичну інформацію.</w:t>
            </w:r>
            <w:r w:rsidRPr="001E45B1">
              <w:rPr>
                <w:color w:val="000000"/>
                <w:sz w:val="24"/>
                <w:szCs w:val="24"/>
                <w:lang w:val="uk-UA"/>
              </w:rPr>
              <w:br/>
            </w:r>
            <w:r w:rsidRPr="001E45B1">
              <w:rPr>
                <w:i/>
                <w:iCs/>
                <w:color w:val="000000"/>
                <w:sz w:val="24"/>
                <w:szCs w:val="24"/>
                <w:lang w:val="uk-UA"/>
              </w:rPr>
              <w:t>Наводить приклади</w:t>
            </w:r>
            <w:r w:rsidRPr="001E45B1">
              <w:rPr>
                <w:color w:val="000000"/>
                <w:sz w:val="24"/>
                <w:szCs w:val="24"/>
                <w:lang w:val="uk-UA"/>
              </w:rPr>
              <w:t xml:space="preserve"> найвідоміших культурних пам’яток.</w:t>
            </w:r>
            <w:r w:rsidRPr="001E45B1">
              <w:rPr>
                <w:color w:val="000000"/>
                <w:sz w:val="24"/>
                <w:szCs w:val="24"/>
                <w:lang w:val="uk-UA"/>
              </w:rPr>
              <w:br/>
            </w:r>
            <w:r w:rsidRPr="001E45B1">
              <w:rPr>
                <w:i/>
                <w:iCs/>
                <w:color w:val="000000"/>
                <w:sz w:val="24"/>
                <w:szCs w:val="24"/>
                <w:lang w:val="uk-UA"/>
              </w:rPr>
              <w:t>Розповідає</w:t>
            </w:r>
            <w:r w:rsidRPr="001E45B1">
              <w:rPr>
                <w:color w:val="000000"/>
                <w:sz w:val="24"/>
                <w:szCs w:val="24"/>
                <w:lang w:val="uk-UA"/>
              </w:rPr>
              <w:t xml:space="preserve"> про одну (на вибір) з пам’яток княжої доби.</w:t>
            </w:r>
          </w:p>
          <w:p w:rsidR="00BD2A76" w:rsidRPr="001E45B1" w:rsidRDefault="00BD2A76">
            <w:pPr>
              <w:pStyle w:val="TableText"/>
              <w:spacing w:line="210" w:lineRule="atLeast"/>
              <w:rPr>
                <w:color w:val="000000"/>
                <w:sz w:val="24"/>
                <w:szCs w:val="24"/>
                <w:lang w:val="uk-UA"/>
              </w:rPr>
            </w:pPr>
            <w:r w:rsidRPr="001E45B1">
              <w:rPr>
                <w:i/>
                <w:iCs/>
                <w:sz w:val="24"/>
                <w:szCs w:val="24"/>
                <w:lang w:val="uk-UA"/>
              </w:rPr>
              <w:t>Відрізняє</w:t>
            </w:r>
            <w:r w:rsidRPr="001E45B1">
              <w:rPr>
                <w:sz w:val="24"/>
                <w:szCs w:val="24"/>
                <w:lang w:val="uk-UA"/>
              </w:rPr>
              <w:t xml:space="preserve"> в сюжеті оповідань справжні історичні факти та постаті від вигаданих.</w:t>
            </w:r>
            <w:r w:rsidRPr="001E45B1">
              <w:rPr>
                <w:sz w:val="24"/>
                <w:szCs w:val="24"/>
                <w:lang w:val="uk-UA"/>
              </w:rPr>
              <w:br/>
            </w:r>
            <w:r w:rsidRPr="001E45B1">
              <w:rPr>
                <w:i/>
                <w:iCs/>
                <w:sz w:val="24"/>
                <w:szCs w:val="24"/>
                <w:lang w:val="uk-UA"/>
              </w:rPr>
              <w:t>Складає</w:t>
            </w:r>
            <w:r w:rsidRPr="001E45B1">
              <w:rPr>
                <w:sz w:val="24"/>
                <w:szCs w:val="24"/>
                <w:lang w:val="uk-UA"/>
              </w:rPr>
              <w:t xml:space="preserve"> простий план до науково-популярного тексту підручника.</w:t>
            </w:r>
            <w:r w:rsidRPr="001E45B1">
              <w:rPr>
                <w:sz w:val="24"/>
                <w:szCs w:val="24"/>
                <w:lang w:val="uk-UA"/>
              </w:rPr>
              <w:br/>
            </w:r>
            <w:r w:rsidRPr="001E45B1">
              <w:rPr>
                <w:i/>
                <w:iCs/>
                <w:sz w:val="24"/>
                <w:szCs w:val="24"/>
                <w:lang w:val="uk-UA"/>
              </w:rPr>
              <w:t>Виокремлює</w:t>
            </w:r>
            <w:r w:rsidRPr="001E45B1">
              <w:rPr>
                <w:sz w:val="24"/>
                <w:szCs w:val="24"/>
                <w:lang w:val="uk-UA"/>
              </w:rPr>
              <w:t xml:space="preserve"> в тексті головне й другорядне.</w:t>
            </w:r>
            <w:r w:rsidRPr="001E45B1">
              <w:rPr>
                <w:sz w:val="24"/>
                <w:szCs w:val="24"/>
                <w:lang w:val="uk-UA"/>
              </w:rPr>
              <w:br/>
            </w:r>
            <w:r w:rsidRPr="001E45B1">
              <w:rPr>
                <w:i/>
                <w:iCs/>
                <w:sz w:val="24"/>
                <w:szCs w:val="24"/>
                <w:lang w:val="uk-UA"/>
              </w:rPr>
              <w:t>Оцінює</w:t>
            </w:r>
            <w:r w:rsidRPr="001E45B1">
              <w:rPr>
                <w:sz w:val="24"/>
                <w:szCs w:val="24"/>
                <w:lang w:val="uk-UA"/>
              </w:rPr>
              <w:t xml:space="preserve"> інформацію з історичних джерел.</w:t>
            </w: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jc w:val="center"/>
              <w:rPr>
                <w:sz w:val="24"/>
                <w:szCs w:val="24"/>
                <w:lang w:val="uk-UA"/>
              </w:rPr>
            </w:pPr>
            <w:r w:rsidRPr="001E45B1">
              <w:rPr>
                <w:sz w:val="24"/>
                <w:szCs w:val="24"/>
                <w:lang w:val="uk-UA"/>
              </w:rPr>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0" w:lineRule="atLeast"/>
              <w:rPr>
                <w:color w:val="000000"/>
                <w:sz w:val="24"/>
                <w:szCs w:val="24"/>
                <w:lang w:val="uk-UA"/>
              </w:rPr>
            </w:pPr>
            <w:r w:rsidRPr="001E45B1">
              <w:rPr>
                <w:i/>
                <w:iCs/>
                <w:color w:val="000000"/>
                <w:sz w:val="24"/>
                <w:szCs w:val="24"/>
                <w:lang w:val="uk-UA"/>
              </w:rPr>
              <w:t>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1E45B1" w:rsidRDefault="00BD2A76">
            <w:pPr>
              <w:pStyle w:val="TableText"/>
              <w:spacing w:before="0" w:after="0" w:line="240" w:lineRule="auto"/>
              <w:ind w:left="0" w:right="0"/>
              <w:rPr>
                <w:b/>
                <w:bCs/>
                <w:color w:val="000000"/>
                <w:sz w:val="24"/>
                <w:szCs w:val="24"/>
                <w:lang w:val="uk-UA"/>
              </w:rPr>
            </w:pP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jc w:val="center"/>
              <w:rPr>
                <w:color w:val="000000"/>
                <w:sz w:val="24"/>
                <w:szCs w:val="24"/>
                <w:lang w:val="uk-UA"/>
              </w:rPr>
            </w:pPr>
            <w:r w:rsidRPr="001E45B1">
              <w:rPr>
                <w:color w:val="000000"/>
                <w:sz w:val="24"/>
                <w:szCs w:val="24"/>
                <w:lang w:val="uk-UA"/>
              </w:rPr>
              <w:t>7</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7" w:lineRule="atLeast"/>
              <w:jc w:val="left"/>
              <w:rPr>
                <w:color w:val="000000"/>
                <w:sz w:val="24"/>
                <w:szCs w:val="24"/>
                <w:lang w:val="uk-UA"/>
              </w:rPr>
            </w:pPr>
            <w:r w:rsidRPr="001E45B1">
              <w:rPr>
                <w:color w:val="000000"/>
                <w:sz w:val="24"/>
                <w:szCs w:val="24"/>
                <w:lang w:val="uk-UA"/>
              </w:rPr>
              <w:t xml:space="preserve">Тема 3. </w:t>
            </w:r>
            <w:r w:rsidRPr="001E45B1">
              <w:rPr>
                <w:b/>
                <w:bCs/>
                <w:color w:val="000000"/>
                <w:sz w:val="24"/>
                <w:szCs w:val="24"/>
                <w:lang w:val="uk-UA"/>
              </w:rPr>
              <w:t>КОЗАЦЬКА УКРАЇНА</w:t>
            </w:r>
            <w:r w:rsidRPr="001E45B1">
              <w:rPr>
                <w:color w:val="000000"/>
                <w:sz w:val="24"/>
                <w:szCs w:val="24"/>
                <w:lang w:val="uk-UA"/>
              </w:rPr>
              <w:br/>
              <w:t xml:space="preserve">   Виникнення українського козацтва та Запорізької Січі. Побут, звичаї козацького товариства. Запорізька Січ - козацька республіка. Козацькі клейноди як пам’ятки історії. </w:t>
            </w:r>
            <w:r w:rsidRPr="001E45B1">
              <w:rPr>
                <w:color w:val="000000"/>
                <w:sz w:val="24"/>
                <w:szCs w:val="24"/>
                <w:lang w:val="uk-UA"/>
              </w:rPr>
              <w:br/>
              <w:t xml:space="preserve">   Доба героїчних походів. Гетьман Петро Конашевич-Сагайдачний.</w:t>
            </w:r>
            <w:r w:rsidRPr="001E45B1">
              <w:rPr>
                <w:color w:val="000000"/>
                <w:sz w:val="24"/>
                <w:szCs w:val="24"/>
                <w:lang w:val="uk-UA"/>
              </w:rPr>
              <w:br/>
              <w:t xml:space="preserve">   Н</w:t>
            </w:r>
            <w:r w:rsidRPr="001E45B1">
              <w:rPr>
                <w:color w:val="000000"/>
                <w:spacing w:val="-4"/>
                <w:kern w:val="20"/>
                <w:sz w:val="24"/>
                <w:szCs w:val="24"/>
                <w:lang w:val="uk-UA"/>
              </w:rPr>
              <w:t>аціонально-визвольна війна українського н</w:t>
            </w:r>
            <w:r w:rsidRPr="001E45B1">
              <w:rPr>
                <w:color w:val="000000"/>
                <w:sz w:val="24"/>
                <w:szCs w:val="24"/>
                <w:lang w:val="uk-UA"/>
              </w:rPr>
              <w:t>ар</w:t>
            </w:r>
            <w:r w:rsidRPr="001E45B1">
              <w:rPr>
                <w:color w:val="000000"/>
                <w:spacing w:val="-4"/>
                <w:kern w:val="20"/>
                <w:sz w:val="24"/>
                <w:szCs w:val="24"/>
                <w:lang w:val="uk-UA"/>
              </w:rPr>
              <w:t>оду середини ХVІІ ст. Гет</w:t>
            </w:r>
            <w:r w:rsidRPr="001E45B1">
              <w:rPr>
                <w:color w:val="000000"/>
                <w:sz w:val="24"/>
                <w:szCs w:val="24"/>
                <w:lang w:val="uk-UA"/>
              </w:rPr>
              <w:t>ьм</w:t>
            </w:r>
            <w:r w:rsidRPr="001E45B1">
              <w:rPr>
                <w:color w:val="000000"/>
                <w:spacing w:val="-8"/>
                <w:kern w:val="20"/>
                <w:sz w:val="24"/>
                <w:szCs w:val="24"/>
                <w:lang w:val="uk-UA"/>
              </w:rPr>
              <w:t>ан Б. Хмельницький.  Українська козацька де</w:t>
            </w:r>
            <w:r w:rsidRPr="001E45B1">
              <w:rPr>
                <w:color w:val="000000"/>
                <w:sz w:val="24"/>
                <w:szCs w:val="24"/>
                <w:lang w:val="uk-UA"/>
              </w:rPr>
              <w:t>рж</w:t>
            </w:r>
            <w:r w:rsidRPr="001E45B1">
              <w:rPr>
                <w:color w:val="000000"/>
                <w:spacing w:val="-2"/>
                <w:kern w:val="20"/>
                <w:sz w:val="24"/>
                <w:szCs w:val="24"/>
                <w:lang w:val="uk-UA"/>
              </w:rPr>
              <w:t>ава. Українсько-московський договір 1654 рок</w:t>
            </w:r>
            <w:r w:rsidRPr="001E45B1">
              <w:rPr>
                <w:color w:val="000000"/>
                <w:sz w:val="24"/>
                <w:szCs w:val="24"/>
                <w:lang w:val="uk-UA"/>
              </w:rPr>
              <w:t>у.</w:t>
            </w:r>
            <w:r w:rsidRPr="001E45B1">
              <w:rPr>
                <w:color w:val="000000"/>
                <w:sz w:val="24"/>
                <w:szCs w:val="24"/>
                <w:lang w:val="uk-UA"/>
              </w:rPr>
              <w:br/>
            </w:r>
            <w:r w:rsidRPr="001E45B1">
              <w:rPr>
                <w:color w:val="000000"/>
                <w:sz w:val="24"/>
                <w:szCs w:val="24"/>
                <w:lang w:val="uk-UA"/>
              </w:rPr>
              <w:lastRenderedPageBreak/>
              <w:t xml:space="preserve">   Українська козацька держава другої половини ХVІІ ст. Гетьманщина. І.Самойлович.   І. Мазепа. Д.Апостол.</w:t>
            </w:r>
            <w:r w:rsidRPr="001E45B1">
              <w:rPr>
                <w:color w:val="000000"/>
                <w:sz w:val="24"/>
                <w:szCs w:val="24"/>
                <w:lang w:val="uk-UA"/>
              </w:rPr>
              <w:br/>
              <w:t xml:space="preserve">   Боротьба козацької старшини за відновлення де</w:t>
            </w:r>
            <w:r w:rsidRPr="001E45B1">
              <w:rPr>
                <w:color w:val="000000"/>
                <w:spacing w:val="-4"/>
                <w:kern w:val="20"/>
                <w:sz w:val="24"/>
                <w:szCs w:val="24"/>
                <w:lang w:val="uk-UA"/>
              </w:rPr>
              <w:t>ржавних прав України. Л</w:t>
            </w:r>
            <w:r w:rsidRPr="001E45B1">
              <w:rPr>
                <w:color w:val="000000"/>
                <w:spacing w:val="-2"/>
                <w:kern w:val="20"/>
                <w:sz w:val="24"/>
                <w:szCs w:val="24"/>
                <w:lang w:val="uk-UA"/>
              </w:rPr>
              <w:t>іквідація української козацької держави та зруй</w:t>
            </w:r>
            <w:r w:rsidRPr="001E45B1">
              <w:rPr>
                <w:color w:val="000000"/>
                <w:sz w:val="24"/>
                <w:szCs w:val="24"/>
                <w:lang w:val="uk-UA"/>
              </w:rPr>
              <w:t>н</w:t>
            </w:r>
            <w:r w:rsidRPr="001E45B1">
              <w:rPr>
                <w:color w:val="000000"/>
                <w:spacing w:val="-4"/>
                <w:kern w:val="20"/>
                <w:sz w:val="24"/>
                <w:szCs w:val="24"/>
                <w:lang w:val="uk-UA"/>
              </w:rPr>
              <w:t xml:space="preserve">ування Січі  (історичні джерела). </w:t>
            </w:r>
            <w:r w:rsidRPr="001E45B1">
              <w:rPr>
                <w:color w:val="000000"/>
                <w:sz w:val="24"/>
                <w:szCs w:val="24"/>
                <w:lang w:val="uk-UA"/>
              </w:rPr>
              <w:br/>
              <w:t xml:space="preserve">     Поширення освіти та навчання у братських школах. Києво-Могилянська академія. Найвидатніші митці української культури ХVІІІ ст. Г. Сковорода. </w:t>
            </w:r>
            <w:r w:rsidRPr="001E45B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7" w:lineRule="atLeast"/>
              <w:rPr>
                <w:color w:val="000000"/>
                <w:sz w:val="24"/>
                <w:szCs w:val="24"/>
                <w:lang w:val="uk-UA"/>
              </w:rPr>
            </w:pPr>
            <w:r w:rsidRPr="001E45B1">
              <w:rPr>
                <w:b/>
                <w:bCs/>
                <w:sz w:val="24"/>
                <w:szCs w:val="24"/>
                <w:lang w:val="uk-UA"/>
              </w:rPr>
              <w:lastRenderedPageBreak/>
              <w:t>Учень/учениця:</w:t>
            </w:r>
            <w:r w:rsidRPr="001E45B1">
              <w:rPr>
                <w:b/>
                <w:bCs/>
                <w:sz w:val="24"/>
                <w:szCs w:val="24"/>
                <w:lang w:val="uk-UA"/>
              </w:rPr>
              <w:br/>
            </w:r>
            <w:r w:rsidRPr="001E45B1">
              <w:rPr>
                <w:i/>
                <w:iCs/>
                <w:color w:val="000000"/>
                <w:sz w:val="24"/>
                <w:szCs w:val="24"/>
                <w:lang w:val="uk-UA"/>
              </w:rPr>
              <w:t>знаходить</w:t>
            </w:r>
            <w:r w:rsidRPr="001E45B1">
              <w:rPr>
                <w:color w:val="000000"/>
                <w:sz w:val="24"/>
                <w:szCs w:val="24"/>
                <w:lang w:val="uk-UA"/>
              </w:rPr>
              <w:t xml:space="preserve"> на карті місця найвизначніших подій доби, територію Гетьманщини.</w:t>
            </w:r>
            <w:r w:rsidRPr="001E45B1">
              <w:rPr>
                <w:color w:val="000000"/>
                <w:sz w:val="24"/>
                <w:szCs w:val="24"/>
                <w:lang w:val="uk-UA"/>
              </w:rPr>
              <w:br/>
            </w:r>
            <w:r w:rsidRPr="001E45B1">
              <w:rPr>
                <w:i/>
                <w:iCs/>
                <w:color w:val="000000"/>
                <w:sz w:val="24"/>
                <w:szCs w:val="24"/>
                <w:lang w:val="uk-UA"/>
              </w:rPr>
              <w:t>Визначає</w:t>
            </w:r>
            <w:r w:rsidRPr="001E45B1">
              <w:rPr>
                <w:color w:val="000000"/>
                <w:sz w:val="24"/>
                <w:szCs w:val="24"/>
                <w:lang w:val="uk-UA"/>
              </w:rPr>
              <w:t xml:space="preserve"> тривалість подій, складає елементарні хронологічні задачі.</w:t>
            </w:r>
            <w:r w:rsidRPr="001E45B1">
              <w:rPr>
                <w:color w:val="000000"/>
                <w:sz w:val="24"/>
                <w:szCs w:val="24"/>
                <w:lang w:val="uk-UA"/>
              </w:rPr>
              <w:br/>
            </w:r>
            <w:r w:rsidRPr="001E45B1">
              <w:rPr>
                <w:i/>
                <w:iCs/>
                <w:color w:val="000000"/>
                <w:sz w:val="24"/>
                <w:szCs w:val="24"/>
                <w:lang w:val="uk-UA"/>
              </w:rPr>
              <w:t>Називає</w:t>
            </w:r>
            <w:r w:rsidRPr="001E45B1">
              <w:rPr>
                <w:color w:val="000000"/>
                <w:sz w:val="24"/>
                <w:szCs w:val="24"/>
                <w:lang w:val="uk-UA"/>
              </w:rPr>
              <w:t xml:space="preserve"> найвизначніші події та найвидатніших діячів козацької доби.</w:t>
            </w:r>
            <w:r w:rsidRPr="001E45B1">
              <w:rPr>
                <w:color w:val="000000"/>
                <w:sz w:val="24"/>
                <w:szCs w:val="24"/>
                <w:lang w:val="uk-UA"/>
              </w:rPr>
              <w:br/>
            </w:r>
            <w:r w:rsidRPr="001E45B1">
              <w:rPr>
                <w:i/>
                <w:iCs/>
                <w:color w:val="000000"/>
                <w:sz w:val="24"/>
                <w:szCs w:val="24"/>
                <w:lang w:val="uk-UA"/>
              </w:rPr>
              <w:t>Наводить приклади</w:t>
            </w:r>
            <w:r w:rsidRPr="001E45B1">
              <w:rPr>
                <w:color w:val="000000"/>
                <w:sz w:val="24"/>
                <w:szCs w:val="24"/>
                <w:lang w:val="uk-UA"/>
              </w:rPr>
              <w:t xml:space="preserve"> найвідоміших культурних пам’яток. </w:t>
            </w:r>
            <w:r w:rsidRPr="001E45B1">
              <w:rPr>
                <w:color w:val="000000"/>
                <w:sz w:val="24"/>
                <w:szCs w:val="24"/>
                <w:lang w:val="uk-UA"/>
              </w:rPr>
              <w:br/>
            </w:r>
            <w:r w:rsidRPr="001E45B1">
              <w:rPr>
                <w:i/>
                <w:iCs/>
                <w:color w:val="000000"/>
                <w:sz w:val="24"/>
                <w:szCs w:val="24"/>
                <w:lang w:val="uk-UA"/>
              </w:rPr>
              <w:t>Стисло характеризує</w:t>
            </w:r>
            <w:r w:rsidRPr="001E45B1">
              <w:rPr>
                <w:color w:val="000000"/>
                <w:sz w:val="24"/>
                <w:szCs w:val="24"/>
                <w:lang w:val="uk-UA"/>
              </w:rPr>
              <w:t xml:space="preserve"> історичні постаті, використовуючи текст.</w:t>
            </w:r>
            <w:r w:rsidRPr="001E45B1">
              <w:rPr>
                <w:color w:val="000000"/>
                <w:sz w:val="24"/>
                <w:szCs w:val="24"/>
                <w:lang w:val="uk-UA"/>
              </w:rPr>
              <w:br/>
            </w:r>
            <w:r w:rsidRPr="001E45B1">
              <w:rPr>
                <w:i/>
                <w:iCs/>
                <w:color w:val="000000"/>
                <w:sz w:val="24"/>
                <w:szCs w:val="24"/>
                <w:lang w:val="uk-UA"/>
              </w:rPr>
              <w:t>Висловлює</w:t>
            </w:r>
            <w:r w:rsidRPr="001E45B1">
              <w:rPr>
                <w:color w:val="000000"/>
                <w:sz w:val="24"/>
                <w:szCs w:val="24"/>
                <w:lang w:val="uk-UA"/>
              </w:rPr>
              <w:t xml:space="preserve"> ставлення до подій та постатей.</w:t>
            </w:r>
            <w:r w:rsidRPr="001E45B1">
              <w:rPr>
                <w:color w:val="000000"/>
                <w:sz w:val="24"/>
                <w:szCs w:val="24"/>
                <w:lang w:val="uk-UA"/>
              </w:rPr>
              <w:br/>
            </w:r>
            <w:r w:rsidRPr="001E45B1">
              <w:rPr>
                <w:i/>
                <w:iCs/>
                <w:color w:val="000000"/>
                <w:sz w:val="24"/>
                <w:szCs w:val="24"/>
                <w:lang w:val="uk-UA"/>
              </w:rPr>
              <w:t>Розповідає</w:t>
            </w:r>
            <w:r w:rsidRPr="001E45B1">
              <w:rPr>
                <w:color w:val="000000"/>
                <w:sz w:val="24"/>
                <w:szCs w:val="24"/>
                <w:lang w:val="uk-UA"/>
              </w:rPr>
              <w:t xml:space="preserve"> про кілька (на вибір) пам’яток козацької доби.</w:t>
            </w:r>
            <w:r w:rsidRPr="001E45B1">
              <w:rPr>
                <w:color w:val="000000"/>
                <w:sz w:val="24"/>
                <w:szCs w:val="24"/>
                <w:lang w:val="uk-UA"/>
              </w:rPr>
              <w:br/>
            </w:r>
            <w:r w:rsidRPr="001E45B1">
              <w:rPr>
                <w:i/>
                <w:iCs/>
                <w:color w:val="000000"/>
                <w:sz w:val="24"/>
                <w:szCs w:val="24"/>
                <w:lang w:val="uk-UA"/>
              </w:rPr>
              <w:lastRenderedPageBreak/>
              <w:t>Докладно переказує</w:t>
            </w:r>
            <w:r w:rsidRPr="001E45B1">
              <w:rPr>
                <w:color w:val="000000"/>
                <w:sz w:val="24"/>
                <w:szCs w:val="24"/>
                <w:lang w:val="uk-UA"/>
              </w:rPr>
              <w:t xml:space="preserve"> науково-популярний текст, вибудовуючи розгорнуту відповідь на питання.</w:t>
            </w:r>
            <w:r w:rsidRPr="001E45B1">
              <w:rPr>
                <w:color w:val="000000"/>
                <w:sz w:val="24"/>
                <w:szCs w:val="24"/>
                <w:lang w:val="uk-UA"/>
              </w:rPr>
              <w:br/>
            </w:r>
            <w:r w:rsidRPr="001E45B1">
              <w:rPr>
                <w:i/>
                <w:iCs/>
                <w:color w:val="000000"/>
                <w:sz w:val="24"/>
                <w:szCs w:val="24"/>
                <w:lang w:val="uk-UA"/>
              </w:rPr>
              <w:t>За текстом складає</w:t>
            </w:r>
            <w:r w:rsidRPr="001E45B1">
              <w:rPr>
                <w:color w:val="000000"/>
                <w:sz w:val="24"/>
                <w:szCs w:val="24"/>
                <w:lang w:val="uk-UA"/>
              </w:rPr>
              <w:t xml:space="preserve"> план перебігу подій.</w:t>
            </w:r>
            <w:r w:rsidRPr="001E45B1">
              <w:rPr>
                <w:color w:val="000000"/>
                <w:sz w:val="24"/>
                <w:szCs w:val="24"/>
                <w:lang w:val="uk-UA"/>
              </w:rPr>
              <w:br/>
            </w:r>
            <w:r w:rsidRPr="001E45B1">
              <w:rPr>
                <w:i/>
                <w:iCs/>
                <w:color w:val="000000"/>
                <w:sz w:val="24"/>
                <w:szCs w:val="24"/>
                <w:lang w:val="uk-UA"/>
              </w:rPr>
              <w:t>Моделює</w:t>
            </w:r>
            <w:r w:rsidRPr="001E45B1">
              <w:rPr>
                <w:color w:val="000000"/>
                <w:sz w:val="24"/>
                <w:szCs w:val="24"/>
                <w:lang w:val="uk-UA"/>
              </w:rPr>
              <w:t xml:space="preserve"> белетризовану ситуацію, змінюючи особу оповідача, додаючи нових героїв, тощо.</w:t>
            </w:r>
            <w:r w:rsidRPr="001E45B1">
              <w:rPr>
                <w:color w:val="000000"/>
                <w:sz w:val="24"/>
                <w:szCs w:val="24"/>
                <w:lang w:val="uk-UA"/>
              </w:rPr>
              <w:br/>
            </w:r>
            <w:r w:rsidRPr="001E45B1">
              <w:rPr>
                <w:i/>
                <w:iCs/>
                <w:color w:val="000000"/>
                <w:sz w:val="24"/>
                <w:szCs w:val="24"/>
                <w:lang w:val="uk-UA"/>
              </w:rPr>
              <w:t xml:space="preserve"> Визначає</w:t>
            </w:r>
            <w:r w:rsidRPr="001E45B1">
              <w:rPr>
                <w:color w:val="000000"/>
                <w:sz w:val="24"/>
                <w:szCs w:val="24"/>
                <w:lang w:val="uk-UA"/>
              </w:rPr>
              <w:t xml:space="preserve"> належність зображених на ілюстраціях історичних пам’яток до козацької доби, порівнюючи їх із попередньою епохою.</w:t>
            </w:r>
            <w:r w:rsidRPr="001E45B1">
              <w:rPr>
                <w:color w:val="000000"/>
                <w:sz w:val="24"/>
                <w:szCs w:val="24"/>
                <w:lang w:val="uk-UA"/>
              </w:rPr>
              <w:br/>
            </w:r>
            <w:r w:rsidRPr="001E45B1">
              <w:rPr>
                <w:i/>
                <w:iCs/>
                <w:color w:val="000000"/>
                <w:sz w:val="24"/>
                <w:szCs w:val="24"/>
                <w:lang w:val="uk-UA"/>
              </w:rPr>
              <w:t>Порівнює</w:t>
            </w:r>
            <w:r w:rsidRPr="001E45B1">
              <w:rPr>
                <w:color w:val="000000"/>
                <w:sz w:val="24"/>
                <w:szCs w:val="24"/>
                <w:lang w:val="uk-UA"/>
              </w:rPr>
              <w:t xml:space="preserve"> (за запропонованими вчителем лініями порівняння) історичні факти та події.</w:t>
            </w: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jc w:val="center"/>
              <w:rPr>
                <w:color w:val="000000"/>
                <w:sz w:val="24"/>
                <w:szCs w:val="24"/>
                <w:lang w:val="uk-UA"/>
              </w:rPr>
            </w:pPr>
            <w:r w:rsidRPr="001E45B1">
              <w:rPr>
                <w:color w:val="000000"/>
                <w:sz w:val="24"/>
                <w:szCs w:val="24"/>
                <w:lang w:val="uk-UA"/>
              </w:rPr>
              <w:lastRenderedPageBreak/>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before="0" w:after="0" w:line="240" w:lineRule="auto"/>
              <w:ind w:left="0" w:right="0"/>
              <w:jc w:val="left"/>
              <w:rPr>
                <w:sz w:val="24"/>
                <w:szCs w:val="24"/>
                <w:lang w:val="uk-UA"/>
              </w:rPr>
            </w:pPr>
            <w:r w:rsidRPr="001E45B1">
              <w:rPr>
                <w:i/>
                <w:iCs/>
                <w:sz w:val="24"/>
                <w:szCs w:val="24"/>
                <w:lang w:val="uk-UA"/>
              </w:rPr>
              <w:t>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1E45B1" w:rsidRDefault="00BD2A76">
            <w:pPr>
              <w:pStyle w:val="TableText"/>
              <w:spacing w:before="0" w:after="0" w:line="240" w:lineRule="auto"/>
              <w:ind w:left="0" w:right="0"/>
              <w:jc w:val="left"/>
              <w:rPr>
                <w:sz w:val="24"/>
                <w:szCs w:val="24"/>
                <w:lang w:val="uk-UA"/>
              </w:rPr>
            </w:pP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jc w:val="center"/>
              <w:rPr>
                <w:color w:val="000000"/>
                <w:sz w:val="24"/>
                <w:szCs w:val="24"/>
                <w:lang w:val="uk-UA"/>
              </w:rPr>
            </w:pPr>
            <w:r w:rsidRPr="001E45B1">
              <w:rPr>
                <w:color w:val="000000"/>
                <w:sz w:val="24"/>
                <w:szCs w:val="24"/>
                <w:lang w:val="uk-UA"/>
              </w:rPr>
              <w:t>7</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rPr>
                <w:color w:val="000000"/>
                <w:sz w:val="24"/>
                <w:szCs w:val="24"/>
                <w:lang w:val="uk-UA"/>
              </w:rPr>
            </w:pPr>
            <w:r w:rsidRPr="001E45B1">
              <w:rPr>
                <w:color w:val="000000"/>
                <w:sz w:val="24"/>
                <w:szCs w:val="24"/>
                <w:lang w:val="uk-UA"/>
              </w:rPr>
              <w:t xml:space="preserve">Тема 4. </w:t>
            </w:r>
            <w:r w:rsidRPr="001E45B1">
              <w:rPr>
                <w:b/>
                <w:bCs/>
                <w:color w:val="000000"/>
                <w:sz w:val="24"/>
                <w:szCs w:val="24"/>
                <w:lang w:val="uk-UA"/>
              </w:rPr>
              <w:t>УКРАЇНА В ХІХ—ХХ ст.</w:t>
            </w:r>
            <w:r w:rsidRPr="001E45B1">
              <w:rPr>
                <w:color w:val="000000"/>
                <w:sz w:val="24"/>
                <w:szCs w:val="24"/>
                <w:lang w:val="uk-UA"/>
              </w:rPr>
              <w:br/>
              <w:t xml:space="preserve">   Українські землі під владою Російської та Австрійської імперій. Освіта. Університети. І. Котляревський, Т. Шевченко. “Руська трійця”.</w:t>
            </w:r>
          </w:p>
          <w:p w:rsidR="00BD2A76" w:rsidRPr="001E45B1" w:rsidRDefault="00BD2A76">
            <w:pPr>
              <w:pStyle w:val="TableText"/>
              <w:spacing w:line="216" w:lineRule="atLeast"/>
              <w:jc w:val="left"/>
              <w:rPr>
                <w:color w:val="000000"/>
                <w:sz w:val="24"/>
                <w:szCs w:val="24"/>
                <w:lang w:val="uk-UA"/>
              </w:rPr>
            </w:pPr>
            <w:r w:rsidRPr="001E45B1">
              <w:rPr>
                <w:color w:val="000000"/>
                <w:sz w:val="24"/>
                <w:szCs w:val="24"/>
                <w:lang w:val="uk-UA"/>
              </w:rPr>
              <w:t xml:space="preserve">   В. Антонович, І. Франко, Леся Українка, В.Короленко, Д.Яворницький та інші   в національно-культурному житті другої половини ХІХ - поч. ХХ ст. Меценатство.</w:t>
            </w:r>
            <w:r w:rsidRPr="001E45B1">
              <w:rPr>
                <w:color w:val="000000"/>
                <w:sz w:val="24"/>
                <w:szCs w:val="24"/>
                <w:lang w:val="uk-UA"/>
              </w:rPr>
              <w:br/>
              <w:t xml:space="preserve">   Україна у Першій світовій війні.   Відродження Української держави в 1917-1920 рр., Центральна Рада.</w:t>
            </w:r>
          </w:p>
          <w:p w:rsidR="00BD2A76" w:rsidRPr="001E45B1" w:rsidRDefault="00BD2A76">
            <w:pPr>
              <w:pStyle w:val="TableText"/>
              <w:spacing w:line="216" w:lineRule="atLeast"/>
              <w:rPr>
                <w:b/>
                <w:i/>
                <w:sz w:val="24"/>
                <w:szCs w:val="24"/>
                <w:u w:val="single"/>
                <w:lang w:val="uk-UA"/>
              </w:rPr>
            </w:pPr>
            <w:r w:rsidRPr="001E45B1">
              <w:rPr>
                <w:color w:val="000000"/>
                <w:sz w:val="24"/>
                <w:szCs w:val="24"/>
                <w:lang w:val="uk-UA"/>
              </w:rPr>
              <w:t xml:space="preserve"> М.Грушевський.</w:t>
            </w:r>
            <w:r w:rsidRPr="001E45B1">
              <w:rPr>
                <w:color w:val="000000"/>
                <w:sz w:val="24"/>
                <w:szCs w:val="24"/>
                <w:lang w:val="uk-UA"/>
              </w:rPr>
              <w:br/>
              <w:t xml:space="preserve">    </w:t>
            </w:r>
            <w:r w:rsidRPr="001E45B1">
              <w:rPr>
                <w:color w:val="000000"/>
                <w:spacing w:val="-6"/>
                <w:kern w:val="20"/>
                <w:sz w:val="24"/>
                <w:szCs w:val="24"/>
                <w:lang w:val="uk-UA"/>
              </w:rPr>
              <w:t xml:space="preserve">  Встановлення більшовицької вла</w:t>
            </w:r>
            <w:r w:rsidRPr="001E45B1">
              <w:rPr>
                <w:color w:val="000000"/>
                <w:sz w:val="24"/>
                <w:szCs w:val="24"/>
                <w:lang w:val="uk-UA"/>
              </w:rPr>
              <w:t>ди в Україні. Україна у складі СРСР. Індустріалізація та к</w:t>
            </w:r>
            <w:r w:rsidRPr="001E45B1">
              <w:rPr>
                <w:color w:val="000000"/>
                <w:spacing w:val="-2"/>
                <w:kern w:val="20"/>
                <w:sz w:val="24"/>
                <w:szCs w:val="24"/>
                <w:lang w:val="uk-UA"/>
              </w:rPr>
              <w:t>олгоспна система. Голодомор 1932-1933 рокі</w:t>
            </w:r>
            <w:r w:rsidRPr="001E45B1">
              <w:rPr>
                <w:color w:val="000000"/>
                <w:sz w:val="24"/>
                <w:szCs w:val="24"/>
                <w:lang w:val="uk-UA"/>
              </w:rPr>
              <w:t xml:space="preserve">в. </w:t>
            </w:r>
            <w:r w:rsidRPr="001E45B1">
              <w:rPr>
                <w:b/>
                <w:i/>
                <w:color w:val="000000"/>
                <w:sz w:val="24"/>
                <w:szCs w:val="24"/>
                <w:u w:val="single"/>
                <w:lang w:val="uk-UA"/>
              </w:rPr>
              <w:t xml:space="preserve"> </w:t>
            </w:r>
          </w:p>
          <w:p w:rsidR="00BD2A76" w:rsidRPr="001E45B1" w:rsidRDefault="00BD2A76">
            <w:pPr>
              <w:pStyle w:val="TableText"/>
              <w:spacing w:line="216" w:lineRule="atLeast"/>
              <w:jc w:val="left"/>
              <w:rPr>
                <w:color w:val="000000"/>
                <w:sz w:val="24"/>
                <w:szCs w:val="24"/>
                <w:lang w:val="uk-UA"/>
              </w:rPr>
            </w:pPr>
            <w:r w:rsidRPr="001E45B1">
              <w:rPr>
                <w:color w:val="000000"/>
                <w:sz w:val="24"/>
                <w:szCs w:val="24"/>
                <w:lang w:val="uk-UA"/>
              </w:rPr>
              <w:t xml:space="preserve">   </w:t>
            </w:r>
            <w:r w:rsidRPr="001E45B1">
              <w:rPr>
                <w:color w:val="000000"/>
                <w:spacing w:val="-2"/>
                <w:kern w:val="20"/>
                <w:sz w:val="24"/>
                <w:szCs w:val="24"/>
                <w:lang w:val="uk-UA"/>
              </w:rPr>
              <w:t>В</w:t>
            </w:r>
            <w:r w:rsidRPr="001E45B1">
              <w:rPr>
                <w:color w:val="000000"/>
                <w:spacing w:val="-8"/>
                <w:kern w:val="20"/>
                <w:sz w:val="24"/>
                <w:szCs w:val="24"/>
                <w:lang w:val="uk-UA"/>
              </w:rPr>
              <w:t xml:space="preserve">елика Вітчизняна війна (1941-1945 рр.) - </w:t>
            </w:r>
            <w:r w:rsidRPr="001E45B1">
              <w:rPr>
                <w:color w:val="000000"/>
                <w:spacing w:val="-6"/>
                <w:kern w:val="20"/>
                <w:sz w:val="24"/>
                <w:szCs w:val="24"/>
                <w:lang w:val="uk-UA"/>
              </w:rPr>
              <w:t>складова Другої світової війни.</w:t>
            </w:r>
            <w:r w:rsidRPr="001E45B1">
              <w:rPr>
                <w:spacing w:val="-6"/>
                <w:kern w:val="20"/>
                <w:sz w:val="24"/>
                <w:szCs w:val="24"/>
                <w:lang w:val="uk-UA"/>
              </w:rPr>
              <w:t xml:space="preserve"> Ж</w:t>
            </w:r>
            <w:r w:rsidRPr="001E45B1">
              <w:rPr>
                <w:color w:val="000000"/>
                <w:spacing w:val="-6"/>
                <w:kern w:val="20"/>
                <w:sz w:val="24"/>
                <w:szCs w:val="24"/>
                <w:lang w:val="uk-UA"/>
              </w:rPr>
              <w:t>иття населення України в роки окупації (за матеріалами історії рідного краю). Партизанський рух. Визволення України. Пам’ятники героям боротьби та жертвам війни (за матеріалами історії рідного краю)</w:t>
            </w:r>
            <w:r w:rsidRPr="001E45B1">
              <w:rPr>
                <w:b/>
                <w:color w:val="000000"/>
                <w:spacing w:val="-6"/>
                <w:kern w:val="20"/>
                <w:sz w:val="24"/>
                <w:szCs w:val="24"/>
                <w:lang w:val="uk-UA"/>
              </w:rPr>
              <w:t xml:space="preserve">. </w:t>
            </w:r>
            <w:r w:rsidRPr="001E45B1">
              <w:rPr>
                <w:spacing w:val="-6"/>
                <w:kern w:val="20"/>
                <w:sz w:val="24"/>
                <w:szCs w:val="24"/>
                <w:lang w:val="uk-UA"/>
              </w:rPr>
              <w:t>Післявоєнна відбудов</w:t>
            </w:r>
            <w:r w:rsidRPr="001E45B1">
              <w:rPr>
                <w:sz w:val="24"/>
                <w:szCs w:val="24"/>
                <w:lang w:val="uk-UA"/>
              </w:rPr>
              <w:t>а. О. Довженко.</w:t>
            </w:r>
            <w:r w:rsidRPr="001E45B1">
              <w:rPr>
                <w:sz w:val="24"/>
                <w:szCs w:val="24"/>
                <w:lang w:val="uk-UA"/>
              </w:rPr>
              <w:br/>
            </w:r>
            <w:r w:rsidRPr="001E45B1">
              <w:rPr>
                <w:color w:val="000000"/>
                <w:sz w:val="24"/>
                <w:szCs w:val="24"/>
                <w:lang w:val="uk-UA"/>
              </w:rPr>
              <w:t xml:space="preserve">   Україна у 50-80-ті роки ХХ століття.   Досягнення і проблеми. Уроки Чорнобильської трагедії. Освіта. Наука. Культура.  </w:t>
            </w:r>
            <w:r w:rsidRPr="001E45B1">
              <w:rPr>
                <w:color w:val="000000"/>
                <w:sz w:val="24"/>
                <w:szCs w:val="24"/>
                <w:lang w:val="uk-UA"/>
              </w:rPr>
              <w:br/>
              <w:t xml:space="preserve">   Наш край.</w:t>
            </w:r>
          </w:p>
        </w:tc>
        <w:tc>
          <w:tcPr>
            <w:tcW w:w="73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rPr>
                <w:color w:val="000000"/>
                <w:sz w:val="24"/>
                <w:szCs w:val="24"/>
                <w:lang w:val="uk-UA"/>
              </w:rPr>
            </w:pPr>
            <w:r w:rsidRPr="001E45B1">
              <w:rPr>
                <w:b/>
                <w:bCs/>
                <w:sz w:val="24"/>
                <w:szCs w:val="24"/>
                <w:lang w:val="uk-UA"/>
              </w:rPr>
              <w:t>Учень/учениця:</w:t>
            </w:r>
            <w:r w:rsidRPr="001E45B1">
              <w:rPr>
                <w:b/>
                <w:bCs/>
                <w:sz w:val="24"/>
                <w:szCs w:val="24"/>
                <w:lang w:val="uk-UA"/>
              </w:rPr>
              <w:br/>
            </w:r>
            <w:r w:rsidRPr="001E45B1">
              <w:rPr>
                <w:i/>
                <w:iCs/>
                <w:color w:val="000000"/>
                <w:sz w:val="24"/>
                <w:szCs w:val="24"/>
                <w:lang w:val="uk-UA"/>
              </w:rPr>
              <w:t>показує</w:t>
            </w:r>
            <w:r w:rsidRPr="001E45B1">
              <w:rPr>
                <w:color w:val="000000"/>
                <w:sz w:val="24"/>
                <w:szCs w:val="24"/>
                <w:lang w:val="uk-UA"/>
              </w:rPr>
              <w:t xml:space="preserve"> на карті територію України, області, найбільші міста.</w:t>
            </w:r>
            <w:r w:rsidRPr="001E45B1">
              <w:rPr>
                <w:color w:val="000000"/>
                <w:sz w:val="24"/>
                <w:szCs w:val="24"/>
                <w:lang w:val="uk-UA"/>
              </w:rPr>
              <w:br/>
            </w:r>
            <w:r w:rsidRPr="001E45B1">
              <w:rPr>
                <w:i/>
                <w:iCs/>
                <w:color w:val="000000"/>
                <w:sz w:val="24"/>
                <w:szCs w:val="24"/>
                <w:lang w:val="uk-UA"/>
              </w:rPr>
              <w:t>Ставить</w:t>
            </w:r>
            <w:r w:rsidRPr="001E45B1">
              <w:rPr>
                <w:color w:val="000000"/>
                <w:sz w:val="24"/>
                <w:szCs w:val="24"/>
                <w:lang w:val="uk-UA"/>
              </w:rPr>
              <w:t xml:space="preserve"> запитання до історичної карти.</w:t>
            </w:r>
            <w:r w:rsidRPr="001E45B1">
              <w:rPr>
                <w:color w:val="000000"/>
                <w:sz w:val="24"/>
                <w:szCs w:val="24"/>
                <w:lang w:val="uk-UA"/>
              </w:rPr>
              <w:br/>
            </w:r>
            <w:r w:rsidRPr="001E45B1">
              <w:rPr>
                <w:i/>
                <w:iCs/>
                <w:color w:val="000000"/>
                <w:sz w:val="24"/>
                <w:szCs w:val="24"/>
                <w:lang w:val="uk-UA"/>
              </w:rPr>
              <w:t>Переказує</w:t>
            </w:r>
            <w:r w:rsidRPr="001E45B1">
              <w:rPr>
                <w:color w:val="000000"/>
                <w:sz w:val="24"/>
                <w:szCs w:val="24"/>
                <w:lang w:val="uk-UA"/>
              </w:rPr>
              <w:t xml:space="preserve"> адаптований історичний текст за планом, вживаючи історизми.</w:t>
            </w:r>
            <w:r w:rsidRPr="001E45B1">
              <w:rPr>
                <w:color w:val="000000"/>
                <w:sz w:val="24"/>
                <w:szCs w:val="24"/>
                <w:lang w:val="uk-UA"/>
              </w:rPr>
              <w:br/>
            </w:r>
            <w:r w:rsidRPr="001E45B1">
              <w:rPr>
                <w:i/>
                <w:iCs/>
                <w:color w:val="000000"/>
                <w:sz w:val="24"/>
                <w:szCs w:val="24"/>
                <w:lang w:val="uk-UA"/>
              </w:rPr>
              <w:t>Встановлює</w:t>
            </w:r>
            <w:r w:rsidRPr="001E45B1">
              <w:rPr>
                <w:color w:val="000000"/>
                <w:sz w:val="24"/>
                <w:szCs w:val="24"/>
                <w:lang w:val="uk-UA"/>
              </w:rPr>
              <w:t xml:space="preserve"> хронологічну послідовність 2—3 історичних подій.</w:t>
            </w:r>
            <w:r w:rsidRPr="001E45B1">
              <w:rPr>
                <w:color w:val="000000"/>
                <w:sz w:val="24"/>
                <w:szCs w:val="24"/>
                <w:lang w:val="uk-UA"/>
              </w:rPr>
              <w:br/>
            </w:r>
            <w:r w:rsidRPr="001E45B1">
              <w:rPr>
                <w:i/>
                <w:iCs/>
                <w:color w:val="000000"/>
                <w:sz w:val="24"/>
                <w:szCs w:val="24"/>
                <w:lang w:val="uk-UA"/>
              </w:rPr>
              <w:t>Називає</w:t>
            </w:r>
            <w:r w:rsidRPr="001E45B1">
              <w:rPr>
                <w:color w:val="000000"/>
                <w:sz w:val="24"/>
                <w:szCs w:val="24"/>
                <w:lang w:val="uk-UA"/>
              </w:rPr>
              <w:t xml:space="preserve"> найважливіші події та найвизначніші постаті.</w:t>
            </w:r>
            <w:r w:rsidRPr="001E45B1">
              <w:rPr>
                <w:color w:val="000000"/>
                <w:sz w:val="24"/>
                <w:szCs w:val="24"/>
                <w:lang w:val="uk-UA"/>
              </w:rPr>
              <w:br/>
            </w:r>
            <w:r w:rsidRPr="001E45B1">
              <w:rPr>
                <w:i/>
                <w:iCs/>
                <w:color w:val="000000"/>
                <w:sz w:val="24"/>
                <w:szCs w:val="24"/>
                <w:lang w:val="uk-UA"/>
              </w:rPr>
              <w:t>Вибирає</w:t>
            </w:r>
            <w:r w:rsidRPr="001E45B1">
              <w:rPr>
                <w:color w:val="000000"/>
                <w:sz w:val="24"/>
                <w:szCs w:val="24"/>
                <w:lang w:val="uk-UA"/>
              </w:rPr>
              <w:t xml:space="preserve"> (з переліку) пов’язані події (факти).</w:t>
            </w:r>
            <w:r w:rsidRPr="001E45B1">
              <w:rPr>
                <w:color w:val="000000"/>
                <w:sz w:val="24"/>
                <w:szCs w:val="24"/>
                <w:lang w:val="uk-UA"/>
              </w:rPr>
              <w:br/>
            </w:r>
            <w:r w:rsidRPr="001E45B1">
              <w:rPr>
                <w:i/>
                <w:iCs/>
                <w:color w:val="000000"/>
                <w:sz w:val="24"/>
                <w:szCs w:val="24"/>
                <w:lang w:val="uk-UA"/>
              </w:rPr>
              <w:t>Складає</w:t>
            </w:r>
            <w:r w:rsidRPr="001E45B1">
              <w:rPr>
                <w:color w:val="000000"/>
                <w:sz w:val="24"/>
                <w:szCs w:val="24"/>
                <w:lang w:val="uk-UA"/>
              </w:rPr>
              <w:t xml:space="preserve"> план розповіді про подію.</w:t>
            </w:r>
            <w:r w:rsidRPr="001E45B1">
              <w:rPr>
                <w:color w:val="000000"/>
                <w:sz w:val="24"/>
                <w:szCs w:val="24"/>
                <w:lang w:val="uk-UA"/>
              </w:rPr>
              <w:br/>
            </w:r>
            <w:r w:rsidRPr="001E45B1">
              <w:rPr>
                <w:i/>
                <w:iCs/>
                <w:color w:val="000000"/>
                <w:sz w:val="24"/>
                <w:szCs w:val="24"/>
                <w:lang w:val="uk-UA"/>
              </w:rPr>
              <w:t>Складає</w:t>
            </w:r>
            <w:r w:rsidRPr="001E45B1">
              <w:rPr>
                <w:color w:val="000000"/>
                <w:sz w:val="24"/>
                <w:szCs w:val="24"/>
                <w:lang w:val="uk-UA"/>
              </w:rPr>
              <w:t xml:space="preserve"> запитання про історичні події та постаті.</w:t>
            </w:r>
            <w:r w:rsidRPr="001E45B1">
              <w:rPr>
                <w:color w:val="000000"/>
                <w:sz w:val="24"/>
                <w:szCs w:val="24"/>
                <w:lang w:val="uk-UA"/>
              </w:rPr>
              <w:br/>
            </w:r>
            <w:r w:rsidRPr="001E45B1">
              <w:rPr>
                <w:i/>
                <w:iCs/>
                <w:color w:val="000000"/>
                <w:sz w:val="24"/>
                <w:szCs w:val="24"/>
                <w:lang w:val="uk-UA"/>
              </w:rPr>
              <w:t>Ділиться</w:t>
            </w:r>
            <w:r w:rsidRPr="001E45B1">
              <w:rPr>
                <w:color w:val="000000"/>
                <w:sz w:val="24"/>
                <w:szCs w:val="24"/>
                <w:lang w:val="uk-UA"/>
              </w:rPr>
              <w:t xml:space="preserve"> </w:t>
            </w:r>
            <w:r w:rsidRPr="001E45B1">
              <w:rPr>
                <w:i/>
                <w:iCs/>
                <w:color w:val="000000"/>
                <w:sz w:val="24"/>
                <w:szCs w:val="24"/>
                <w:lang w:val="uk-UA"/>
              </w:rPr>
              <w:t>враженнями</w:t>
            </w:r>
            <w:r w:rsidRPr="001E45B1">
              <w:rPr>
                <w:color w:val="000000"/>
                <w:sz w:val="24"/>
                <w:szCs w:val="24"/>
                <w:lang w:val="uk-UA"/>
              </w:rPr>
              <w:t xml:space="preserve"> щодо історичних подій та постатей.</w:t>
            </w:r>
            <w:r w:rsidRPr="001E45B1">
              <w:rPr>
                <w:color w:val="000000"/>
                <w:sz w:val="24"/>
                <w:szCs w:val="24"/>
                <w:lang w:val="uk-UA"/>
              </w:rPr>
              <w:br/>
            </w:r>
            <w:r w:rsidRPr="001E45B1">
              <w:rPr>
                <w:i/>
                <w:iCs/>
                <w:color w:val="000000"/>
                <w:sz w:val="24"/>
                <w:szCs w:val="24"/>
                <w:lang w:val="uk-UA"/>
              </w:rPr>
              <w:t>Визначає</w:t>
            </w:r>
            <w:r w:rsidRPr="001E45B1">
              <w:rPr>
                <w:color w:val="000000"/>
                <w:sz w:val="24"/>
                <w:szCs w:val="24"/>
                <w:lang w:val="uk-UA"/>
              </w:rPr>
              <w:t xml:space="preserve"> історичне тло в художніх оповіданнях на історичну тематику.</w:t>
            </w:r>
            <w:r w:rsidRPr="001E45B1">
              <w:rPr>
                <w:color w:val="000000"/>
                <w:sz w:val="24"/>
                <w:szCs w:val="24"/>
                <w:lang w:val="uk-UA"/>
              </w:rPr>
              <w:br/>
            </w:r>
            <w:r w:rsidRPr="001E45B1">
              <w:rPr>
                <w:i/>
                <w:iCs/>
                <w:color w:val="000000"/>
                <w:sz w:val="24"/>
                <w:szCs w:val="24"/>
                <w:lang w:val="uk-UA"/>
              </w:rPr>
              <w:t>Дає</w:t>
            </w:r>
            <w:r w:rsidRPr="001E45B1">
              <w:rPr>
                <w:color w:val="000000"/>
                <w:sz w:val="24"/>
                <w:szCs w:val="24"/>
                <w:lang w:val="uk-UA"/>
              </w:rPr>
              <w:t xml:space="preserve"> повну відповідь на історичне питання (за текстом підручника).</w:t>
            </w:r>
            <w:r w:rsidRPr="001E45B1">
              <w:rPr>
                <w:color w:val="000000"/>
                <w:sz w:val="24"/>
                <w:szCs w:val="24"/>
                <w:lang w:val="uk-UA"/>
              </w:rPr>
              <w:br/>
            </w:r>
            <w:r w:rsidRPr="001E45B1">
              <w:rPr>
                <w:i/>
                <w:iCs/>
                <w:color w:val="000000"/>
                <w:sz w:val="24"/>
                <w:szCs w:val="24"/>
                <w:lang w:val="uk-UA"/>
              </w:rPr>
              <w:t>Наводить приклади</w:t>
            </w:r>
            <w:r w:rsidRPr="001E45B1">
              <w:rPr>
                <w:color w:val="000000"/>
                <w:sz w:val="24"/>
                <w:szCs w:val="24"/>
                <w:lang w:val="uk-UA"/>
              </w:rPr>
              <w:t xml:space="preserve"> участі своїх родичів у важливих подіях XX ст.</w:t>
            </w:r>
          </w:p>
        </w:tc>
      </w:tr>
      <w:tr w:rsidR="00BD2A76" w:rsidRPr="001E45B1" w:rsidTr="00BD2A76">
        <w:trPr>
          <w:trHeight w:val="197"/>
        </w:trPr>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jc w:val="center"/>
              <w:rPr>
                <w:color w:val="000000"/>
                <w:sz w:val="24"/>
                <w:szCs w:val="24"/>
                <w:lang w:val="uk-UA"/>
              </w:rPr>
            </w:pPr>
            <w:r w:rsidRPr="001E45B1">
              <w:rPr>
                <w:color w:val="000000"/>
                <w:sz w:val="24"/>
                <w:szCs w:val="24"/>
                <w:lang w:val="uk-UA"/>
              </w:rPr>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before="0" w:after="0" w:line="240" w:lineRule="auto"/>
              <w:ind w:left="0" w:right="0"/>
              <w:jc w:val="left"/>
              <w:rPr>
                <w:sz w:val="24"/>
                <w:szCs w:val="24"/>
                <w:lang w:val="uk-UA"/>
              </w:rPr>
            </w:pPr>
            <w:r w:rsidRPr="001E45B1">
              <w:rPr>
                <w:i/>
                <w:iCs/>
                <w:sz w:val="24"/>
                <w:szCs w:val="24"/>
                <w:lang w:val="uk-UA"/>
              </w:rPr>
              <w:t>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1E45B1" w:rsidRDefault="00BD2A76">
            <w:pPr>
              <w:pStyle w:val="TableText"/>
              <w:spacing w:before="0" w:after="0" w:line="240" w:lineRule="auto"/>
              <w:ind w:left="0" w:right="0"/>
              <w:rPr>
                <w:b/>
                <w:bCs/>
                <w:color w:val="000000"/>
                <w:sz w:val="24"/>
                <w:szCs w:val="24"/>
                <w:lang w:val="uk-UA"/>
              </w:rPr>
            </w:pP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jc w:val="center"/>
              <w:rPr>
                <w:color w:val="000000"/>
                <w:sz w:val="24"/>
                <w:szCs w:val="24"/>
                <w:lang w:val="uk-UA"/>
              </w:rPr>
            </w:pPr>
            <w:r w:rsidRPr="001E45B1">
              <w:rPr>
                <w:color w:val="000000"/>
                <w:sz w:val="24"/>
                <w:szCs w:val="24"/>
                <w:lang w:val="uk-UA"/>
              </w:rPr>
              <w:t>3</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rPr>
                <w:color w:val="000000"/>
                <w:sz w:val="24"/>
                <w:szCs w:val="24"/>
                <w:lang w:val="uk-UA"/>
              </w:rPr>
            </w:pPr>
            <w:r w:rsidRPr="001E45B1">
              <w:rPr>
                <w:b/>
                <w:color w:val="000000"/>
                <w:sz w:val="24"/>
                <w:szCs w:val="24"/>
                <w:lang w:val="uk-UA"/>
              </w:rPr>
              <w:t>Тема 5</w:t>
            </w:r>
            <w:r w:rsidRPr="001E45B1">
              <w:rPr>
                <w:color w:val="000000"/>
                <w:sz w:val="24"/>
                <w:szCs w:val="24"/>
                <w:lang w:val="uk-UA"/>
              </w:rPr>
              <w:t xml:space="preserve">. </w:t>
            </w:r>
            <w:r w:rsidRPr="001E45B1">
              <w:rPr>
                <w:b/>
                <w:bCs/>
                <w:color w:val="000000"/>
                <w:sz w:val="24"/>
                <w:szCs w:val="24"/>
                <w:lang w:val="uk-UA"/>
              </w:rPr>
              <w:t>УКРАЇНА СУЧАСНА</w:t>
            </w:r>
            <w:r w:rsidRPr="001E45B1">
              <w:rPr>
                <w:color w:val="000000"/>
                <w:sz w:val="24"/>
                <w:szCs w:val="24"/>
                <w:lang w:val="uk-UA"/>
              </w:rPr>
              <w:br/>
            </w:r>
            <w:r w:rsidRPr="001E45B1">
              <w:rPr>
                <w:b/>
                <w:color w:val="000000"/>
                <w:sz w:val="24"/>
                <w:szCs w:val="24"/>
                <w:lang w:val="uk-UA"/>
              </w:rPr>
              <w:t xml:space="preserve">   </w:t>
            </w:r>
            <w:r w:rsidRPr="001E45B1">
              <w:rPr>
                <w:color w:val="000000"/>
                <w:sz w:val="24"/>
                <w:szCs w:val="24"/>
                <w:lang w:val="uk-UA"/>
              </w:rPr>
              <w:t xml:space="preserve">Розпад СРСР. Незалежність України. Конституція України  - основний закон держави. Територія, населення,   </w:t>
            </w:r>
            <w:r w:rsidRPr="001E45B1">
              <w:rPr>
                <w:color w:val="000000"/>
                <w:sz w:val="24"/>
                <w:szCs w:val="24"/>
                <w:lang w:val="uk-UA"/>
              </w:rPr>
              <w:lastRenderedPageBreak/>
              <w:t>найбільші міста. Державні символи України. Сучасна Україна у Європі та світі.</w:t>
            </w:r>
          </w:p>
        </w:tc>
        <w:tc>
          <w:tcPr>
            <w:tcW w:w="73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jc w:val="left"/>
              <w:rPr>
                <w:color w:val="000000"/>
                <w:sz w:val="24"/>
                <w:szCs w:val="24"/>
                <w:lang w:val="uk-UA"/>
              </w:rPr>
            </w:pPr>
            <w:r w:rsidRPr="001E45B1">
              <w:rPr>
                <w:b/>
                <w:bCs/>
                <w:sz w:val="24"/>
                <w:szCs w:val="24"/>
                <w:lang w:val="uk-UA"/>
              </w:rPr>
              <w:lastRenderedPageBreak/>
              <w:t>Учень/учениця:</w:t>
            </w:r>
            <w:r w:rsidRPr="001E45B1">
              <w:rPr>
                <w:b/>
                <w:bCs/>
                <w:sz w:val="24"/>
                <w:szCs w:val="24"/>
                <w:lang w:val="uk-UA"/>
              </w:rPr>
              <w:br/>
            </w:r>
            <w:r w:rsidRPr="001E45B1">
              <w:rPr>
                <w:i/>
                <w:iCs/>
                <w:color w:val="000000"/>
                <w:sz w:val="24"/>
                <w:szCs w:val="24"/>
                <w:lang w:val="uk-UA"/>
              </w:rPr>
              <w:t>показує</w:t>
            </w:r>
            <w:r w:rsidRPr="001E45B1">
              <w:rPr>
                <w:color w:val="000000"/>
                <w:sz w:val="24"/>
                <w:szCs w:val="24"/>
                <w:lang w:val="uk-UA"/>
              </w:rPr>
              <w:t xml:space="preserve"> на карті територію України після відновлення її незалежності у 1991 р.</w:t>
            </w:r>
            <w:r w:rsidRPr="001E45B1">
              <w:rPr>
                <w:color w:val="000000"/>
                <w:sz w:val="24"/>
                <w:szCs w:val="24"/>
                <w:lang w:val="uk-UA"/>
              </w:rPr>
              <w:br/>
            </w:r>
            <w:r w:rsidRPr="001E45B1">
              <w:rPr>
                <w:i/>
                <w:iCs/>
                <w:color w:val="000000"/>
                <w:sz w:val="24"/>
                <w:szCs w:val="24"/>
                <w:lang w:val="uk-UA"/>
              </w:rPr>
              <w:lastRenderedPageBreak/>
              <w:t>Встановлює</w:t>
            </w:r>
            <w:r w:rsidRPr="001E45B1">
              <w:rPr>
                <w:color w:val="000000"/>
                <w:sz w:val="24"/>
                <w:szCs w:val="24"/>
                <w:lang w:val="uk-UA"/>
              </w:rPr>
              <w:t xml:space="preserve"> хронологічну послідовність прийняття найважливіших державотворчих документів.</w:t>
            </w:r>
            <w:r w:rsidRPr="001E45B1">
              <w:rPr>
                <w:color w:val="000000"/>
                <w:sz w:val="24"/>
                <w:szCs w:val="24"/>
                <w:lang w:val="uk-UA"/>
              </w:rPr>
              <w:br/>
            </w:r>
            <w:r w:rsidRPr="001E45B1">
              <w:rPr>
                <w:i/>
                <w:iCs/>
                <w:color w:val="000000"/>
                <w:sz w:val="24"/>
                <w:szCs w:val="24"/>
                <w:lang w:val="uk-UA"/>
              </w:rPr>
              <w:t>Вибирає</w:t>
            </w:r>
            <w:r w:rsidRPr="001E45B1">
              <w:rPr>
                <w:color w:val="000000"/>
                <w:sz w:val="24"/>
                <w:szCs w:val="24"/>
                <w:lang w:val="uk-UA"/>
              </w:rPr>
              <w:t xml:space="preserve"> (з переліку) пов’язані події (факти).</w:t>
            </w:r>
            <w:r w:rsidRPr="001E45B1">
              <w:rPr>
                <w:color w:val="000000"/>
                <w:sz w:val="24"/>
                <w:szCs w:val="24"/>
                <w:lang w:val="uk-UA"/>
              </w:rPr>
              <w:br/>
              <w:t xml:space="preserve"> </w:t>
            </w:r>
            <w:r w:rsidRPr="001E45B1">
              <w:rPr>
                <w:i/>
                <w:iCs/>
                <w:color w:val="000000"/>
                <w:sz w:val="24"/>
                <w:szCs w:val="24"/>
                <w:lang w:val="uk-UA"/>
              </w:rPr>
              <w:t>Наводить приклади</w:t>
            </w:r>
            <w:r w:rsidRPr="001E45B1">
              <w:rPr>
                <w:color w:val="000000"/>
                <w:sz w:val="24"/>
                <w:szCs w:val="24"/>
                <w:lang w:val="uk-UA"/>
              </w:rPr>
              <w:t xml:space="preserve"> зі сфери науки, спорту, культури, де Україна має здобутки світового рівня.</w:t>
            </w: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jc w:val="center"/>
              <w:rPr>
                <w:color w:val="000000"/>
                <w:sz w:val="24"/>
                <w:szCs w:val="24"/>
                <w:lang w:val="uk-UA"/>
              </w:rPr>
            </w:pPr>
            <w:r w:rsidRPr="001E45B1">
              <w:rPr>
                <w:color w:val="000000"/>
                <w:sz w:val="24"/>
                <w:szCs w:val="24"/>
                <w:lang w:val="uk-UA"/>
              </w:rPr>
              <w:lastRenderedPageBreak/>
              <w:t>1</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ZFNOTENTRY"/>
              <w:spacing w:line="216" w:lineRule="atLeast"/>
              <w:rPr>
                <w:color w:val="000000"/>
                <w:sz w:val="24"/>
                <w:szCs w:val="24"/>
                <w:lang w:val="uk-UA"/>
              </w:rPr>
            </w:pPr>
            <w:r w:rsidRPr="001E45B1">
              <w:rPr>
                <w:i/>
                <w:iCs/>
                <w:color w:val="000000"/>
                <w:sz w:val="24"/>
                <w:szCs w:val="24"/>
                <w:lang w:val="uk-UA"/>
              </w:rPr>
              <w:t>Підсумкове узагальнення</w:t>
            </w:r>
          </w:p>
        </w:tc>
        <w:tc>
          <w:tcPr>
            <w:tcW w:w="7380" w:type="dxa"/>
            <w:tcBorders>
              <w:top w:val="single" w:sz="4" w:space="0" w:color="auto"/>
              <w:left w:val="single" w:sz="4" w:space="0" w:color="auto"/>
              <w:bottom w:val="single" w:sz="4" w:space="0" w:color="auto"/>
              <w:right w:val="single" w:sz="4" w:space="0" w:color="auto"/>
            </w:tcBorders>
          </w:tcPr>
          <w:p w:rsidR="00BD2A76" w:rsidRPr="001E45B1" w:rsidRDefault="00BD2A76">
            <w:pPr>
              <w:pStyle w:val="ZFNOTENTRY"/>
              <w:spacing w:line="216" w:lineRule="atLeast"/>
              <w:rPr>
                <w:color w:val="000000"/>
                <w:sz w:val="24"/>
                <w:szCs w:val="24"/>
                <w:lang w:val="uk-UA"/>
              </w:rPr>
            </w:pPr>
          </w:p>
        </w:tc>
      </w:tr>
      <w:tr w:rsidR="00BD2A76" w:rsidRPr="001E45B1" w:rsidTr="00BD2A76">
        <w:tc>
          <w:tcPr>
            <w:tcW w:w="828"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TableText"/>
              <w:spacing w:line="216" w:lineRule="atLeast"/>
              <w:jc w:val="center"/>
              <w:rPr>
                <w:color w:val="000000"/>
                <w:sz w:val="24"/>
                <w:szCs w:val="24"/>
                <w:lang w:val="uk-UA"/>
              </w:rPr>
            </w:pPr>
            <w:r w:rsidRPr="001E45B1">
              <w:rPr>
                <w:color w:val="000000"/>
                <w:sz w:val="24"/>
                <w:szCs w:val="24"/>
                <w:lang w:val="uk-UA"/>
              </w:rPr>
              <w:t>3</w:t>
            </w:r>
          </w:p>
        </w:tc>
        <w:tc>
          <w:tcPr>
            <w:tcW w:w="6480" w:type="dxa"/>
            <w:tcBorders>
              <w:top w:val="single" w:sz="4" w:space="0" w:color="auto"/>
              <w:left w:val="single" w:sz="4" w:space="0" w:color="auto"/>
              <w:bottom w:val="single" w:sz="4" w:space="0" w:color="auto"/>
              <w:right w:val="single" w:sz="4" w:space="0" w:color="auto"/>
            </w:tcBorders>
            <w:hideMark/>
          </w:tcPr>
          <w:p w:rsidR="00BD2A76" w:rsidRPr="001E45B1" w:rsidRDefault="00BD2A76">
            <w:pPr>
              <w:pStyle w:val="ZFNOTENTRY"/>
              <w:spacing w:line="216" w:lineRule="atLeast"/>
              <w:rPr>
                <w:i/>
                <w:iCs/>
                <w:color w:val="000000"/>
                <w:sz w:val="24"/>
                <w:szCs w:val="24"/>
                <w:lang w:val="uk-UA"/>
              </w:rPr>
            </w:pPr>
            <w:r w:rsidRPr="001E45B1">
              <w:rPr>
                <w:i/>
                <w:iCs/>
                <w:color w:val="000000"/>
                <w:sz w:val="24"/>
                <w:szCs w:val="24"/>
                <w:lang w:val="uk-UA"/>
              </w:rPr>
              <w:t>Резерв</w:t>
            </w:r>
          </w:p>
        </w:tc>
        <w:tc>
          <w:tcPr>
            <w:tcW w:w="7380" w:type="dxa"/>
            <w:tcBorders>
              <w:top w:val="single" w:sz="4" w:space="0" w:color="auto"/>
              <w:left w:val="single" w:sz="4" w:space="0" w:color="auto"/>
              <w:bottom w:val="single" w:sz="4" w:space="0" w:color="auto"/>
              <w:right w:val="single" w:sz="4" w:space="0" w:color="auto"/>
            </w:tcBorders>
          </w:tcPr>
          <w:p w:rsidR="00BD2A76" w:rsidRPr="001E45B1" w:rsidRDefault="00BD2A76">
            <w:pPr>
              <w:pStyle w:val="ZFNOTENTRY"/>
              <w:spacing w:line="216" w:lineRule="atLeast"/>
              <w:rPr>
                <w:color w:val="000000"/>
                <w:sz w:val="24"/>
                <w:szCs w:val="24"/>
                <w:lang w:val="uk-UA"/>
              </w:rPr>
            </w:pPr>
          </w:p>
        </w:tc>
      </w:tr>
    </w:tbl>
    <w:p w:rsidR="00BD2A76" w:rsidRPr="001E45B1" w:rsidRDefault="00BD2A76" w:rsidP="00BD2A76">
      <w:pPr>
        <w:pStyle w:val="31"/>
        <w:ind w:firstLine="709"/>
        <w:rPr>
          <w:lang w:val="uk-UA"/>
        </w:rPr>
      </w:pPr>
    </w:p>
    <w:p w:rsidR="00BD2A76" w:rsidRPr="001E45B1" w:rsidRDefault="00BD2A76" w:rsidP="00BD2A76">
      <w:pPr>
        <w:shd w:val="clear" w:color="auto" w:fill="FFFFFF"/>
        <w:ind w:left="3446"/>
        <w:rPr>
          <w:i/>
          <w:iCs/>
          <w:sz w:val="32"/>
          <w:szCs w:val="22"/>
          <w:lang w:val="uk-UA"/>
        </w:rPr>
      </w:pPr>
    </w:p>
    <w:p w:rsidR="00BD2A76" w:rsidRPr="001E45B1" w:rsidRDefault="00BD2A76" w:rsidP="00BD2A76">
      <w:pPr>
        <w:keepNext/>
        <w:framePr w:dropCap="drop" w:lines="2" w:wrap="auto" w:vAnchor="text" w:hAnchor="text"/>
        <w:adjustRightInd w:val="0"/>
        <w:spacing w:before="170" w:line="180" w:lineRule="auto"/>
        <w:jc w:val="both"/>
        <w:textAlignment w:val="center"/>
        <w:rPr>
          <w:color w:val="000000"/>
          <w:sz w:val="54"/>
          <w:szCs w:val="54"/>
          <w:lang w:val="uk-UA"/>
        </w:rPr>
      </w:pPr>
      <w:r w:rsidRPr="001E45B1">
        <w:rPr>
          <w:color w:val="000000"/>
          <w:sz w:val="54"/>
          <w:szCs w:val="54"/>
          <w:lang w:val="uk-UA"/>
        </w:rPr>
        <w:t>К</w:t>
      </w:r>
    </w:p>
    <w:p w:rsidR="00BD2A76" w:rsidRPr="001E45B1" w:rsidRDefault="00BD2A76" w:rsidP="00BD2A76">
      <w:pPr>
        <w:adjustRightInd w:val="0"/>
        <w:spacing w:before="170" w:line="288" w:lineRule="auto"/>
        <w:jc w:val="both"/>
        <w:textAlignment w:val="center"/>
        <w:rPr>
          <w:color w:val="000000"/>
          <w:lang w:val="uk-UA"/>
        </w:rPr>
      </w:pPr>
      <w:r w:rsidRPr="001E45B1">
        <w:rPr>
          <w:color w:val="000000"/>
          <w:lang w:val="uk-UA"/>
        </w:rPr>
        <w:t>урс історії у 5 класі має пропедевтичний  характер, що визначає принципи відбору змісту та стилістичні особливості його подачі. П’ятикласники уперше ознайомлюються з навчальним предметом «Історія», тому головними завданнями курсу є:</w:t>
      </w:r>
    </w:p>
    <w:p w:rsidR="00BD2A76" w:rsidRPr="001E45B1" w:rsidRDefault="00BD2A76" w:rsidP="00BD2A76">
      <w:pPr>
        <w:adjustRightInd w:val="0"/>
        <w:spacing w:line="288" w:lineRule="auto"/>
        <w:ind w:left="170" w:hanging="170"/>
        <w:jc w:val="both"/>
        <w:textAlignment w:val="center"/>
        <w:rPr>
          <w:color w:val="000000"/>
          <w:lang w:val="uk-UA"/>
        </w:rPr>
      </w:pPr>
      <w:r w:rsidRPr="001E45B1">
        <w:rPr>
          <w:color w:val="000000"/>
          <w:position w:val="-4"/>
          <w:sz w:val="28"/>
          <w:szCs w:val="28"/>
          <w:lang w:val="uk-UA"/>
        </w:rPr>
        <w:t>•</w:t>
      </w:r>
      <w:r w:rsidRPr="001E45B1">
        <w:rPr>
          <w:color w:val="000000"/>
          <w:lang w:val="uk-UA"/>
        </w:rPr>
        <w:t>формування уявлень і початкових знань учнів про історію як галузь людських знань, як науку, що має свій предмет вивчення і свої методи дослідження;</w:t>
      </w:r>
    </w:p>
    <w:p w:rsidR="00BD2A76" w:rsidRPr="001E45B1" w:rsidRDefault="00BD2A76" w:rsidP="00BD2A76">
      <w:pPr>
        <w:adjustRightInd w:val="0"/>
        <w:spacing w:line="288" w:lineRule="auto"/>
        <w:ind w:left="170" w:hanging="170"/>
        <w:jc w:val="both"/>
        <w:textAlignment w:val="center"/>
        <w:rPr>
          <w:color w:val="000000"/>
          <w:lang w:val="uk-UA"/>
        </w:rPr>
      </w:pPr>
      <w:r w:rsidRPr="001E45B1">
        <w:rPr>
          <w:color w:val="000000"/>
          <w:position w:val="-4"/>
          <w:sz w:val="28"/>
          <w:szCs w:val="28"/>
          <w:lang w:val="uk-UA"/>
        </w:rPr>
        <w:t>•</w:t>
      </w:r>
      <w:r w:rsidRPr="001E45B1">
        <w:rPr>
          <w:color w:val="000000"/>
          <w:lang w:val="uk-UA"/>
        </w:rPr>
        <w:t>розвиток у школярів інтересу до предмета та мотивації до його вивчення.</w:t>
      </w:r>
    </w:p>
    <w:p w:rsidR="00BD2A76" w:rsidRPr="001E45B1" w:rsidRDefault="00BD2A76" w:rsidP="00BD2A76">
      <w:pPr>
        <w:adjustRightInd w:val="0"/>
        <w:spacing w:before="113" w:line="288" w:lineRule="auto"/>
        <w:ind w:firstLine="283"/>
        <w:jc w:val="both"/>
        <w:textAlignment w:val="center"/>
        <w:rPr>
          <w:color w:val="000000"/>
          <w:spacing w:val="-2"/>
          <w:lang w:val="uk-UA"/>
        </w:rPr>
      </w:pPr>
      <w:r w:rsidRPr="001E45B1">
        <w:rPr>
          <w:color w:val="000000"/>
          <w:spacing w:val="-2"/>
          <w:lang w:val="uk-UA"/>
        </w:rPr>
        <w:t>Беручи до уваги вікові особливості пізнавальної діяльності дітей 10 — 11 років,  автори програми пропонують сформувати в учнів первинні знання та уявлення про розвиток історії як науки і як живу пам’ять про життя людей у минулому, про що саме та про кого пишуть історики. Передбачається ознайомлення дітей з історичними джерелами різних типів, — як письмовими, так і речовими, включаючи пам’ятки, що формують навколишнє історичне середовище. Оскільки курс історії у 5 класі не передбачає систематичного викладу інформації про минуле, то історичні факти неминуче подаються фрагментарно. Відбір запропонованих подій, явищ, історичних персонажів тощо автори намагалися збалансувати як з погляду представлення регіональної історії, так і враховуючи багатоаспектність соціальної, політичної історії, історії культури та повсякдення.</w:t>
      </w:r>
    </w:p>
    <w:p w:rsidR="00BD2A76" w:rsidRPr="001E45B1" w:rsidRDefault="00BD2A76" w:rsidP="00BD2A76">
      <w:pPr>
        <w:adjustRightInd w:val="0"/>
        <w:spacing w:line="288" w:lineRule="auto"/>
        <w:ind w:firstLine="283"/>
        <w:jc w:val="both"/>
        <w:textAlignment w:val="center"/>
        <w:rPr>
          <w:color w:val="000000"/>
          <w:lang w:val="uk-UA"/>
        </w:rPr>
      </w:pPr>
      <w:r w:rsidRPr="001E45B1">
        <w:rPr>
          <w:color w:val="000000"/>
          <w:lang w:val="uk-UA"/>
        </w:rPr>
        <w:t xml:space="preserve">Відповідно курс складається з трьох розділів, які дають змогу учням послідовно опанувати відповідну інформацію та початкові предметні уміння, що становлять основу подальшої історичної освіти школярів. Програмою передбачено </w:t>
      </w:r>
      <w:r w:rsidRPr="001E45B1">
        <w:rPr>
          <w:i/>
          <w:iCs/>
          <w:color w:val="000000"/>
          <w:lang w:val="uk-UA"/>
        </w:rPr>
        <w:t>практичні</w:t>
      </w:r>
      <w:r w:rsidRPr="001E45B1">
        <w:rPr>
          <w:color w:val="000000"/>
          <w:lang w:val="uk-UA"/>
        </w:rPr>
        <w:t xml:space="preserve"> заняття, метою яких є показати не лише можливості різноманітних історичних джерел у формуванні історичного знання, а й наближення історії як науки до учнів, її локального виміру, вироблення відповідального ставлення до минулого та різних форм його збереження. Деякі з рекомендованих практичних занять можуть бути проведені у формі екскурсій до музеїв, архівів, історичних пам’яток. На відміну від інших курсів, зважаючи на вікові особливості учнів, програмою передбачено лише </w:t>
      </w:r>
      <w:r w:rsidRPr="001E45B1">
        <w:rPr>
          <w:i/>
          <w:iCs/>
          <w:color w:val="000000"/>
          <w:lang w:val="uk-UA"/>
        </w:rPr>
        <w:t>один урок узагальнення</w:t>
      </w:r>
      <w:r w:rsidRPr="001E45B1">
        <w:rPr>
          <w:color w:val="000000"/>
          <w:lang w:val="uk-UA"/>
        </w:rPr>
        <w:t xml:space="preserve"> — до всього курсу.</w:t>
      </w:r>
    </w:p>
    <w:p w:rsidR="00BD2A76" w:rsidRPr="001E45B1" w:rsidRDefault="00BD2A76" w:rsidP="00BD2A76">
      <w:pPr>
        <w:adjustRightInd w:val="0"/>
        <w:spacing w:line="288" w:lineRule="auto"/>
        <w:ind w:firstLine="283"/>
        <w:jc w:val="both"/>
        <w:textAlignment w:val="center"/>
        <w:rPr>
          <w:color w:val="000000"/>
          <w:lang w:val="uk-UA"/>
        </w:rPr>
      </w:pPr>
      <w:r w:rsidRPr="001E45B1">
        <w:rPr>
          <w:color w:val="000000"/>
          <w:lang w:val="uk-UA"/>
        </w:rPr>
        <w:t xml:space="preserve">Для виконання зазначених завдань у програмі як приклади подано окремі факти, явища та персоналії, тому їхній перелік не є </w:t>
      </w:r>
      <w:r w:rsidRPr="001E45B1">
        <w:rPr>
          <w:color w:val="000000"/>
          <w:lang w:val="uk-UA"/>
        </w:rPr>
        <w:softHyphen/>
        <w:t>вичерпним. Він має стати орієнтиром для авторів підручників, завдання яких — відобразити зміст програми у всій її повноті, розробити цікавий, доступний для підлітків текст  та відповідний методичний апарат, що передбачає розвивальну діяльність та компетентнісний підхід до навчання.</w:t>
      </w:r>
    </w:p>
    <w:p w:rsidR="00BD2A76" w:rsidRPr="001E45B1" w:rsidRDefault="00BD2A76" w:rsidP="00BD2A76">
      <w:pPr>
        <w:adjustRightInd w:val="0"/>
        <w:spacing w:line="288" w:lineRule="auto"/>
        <w:ind w:firstLine="283"/>
        <w:jc w:val="both"/>
        <w:textAlignment w:val="center"/>
        <w:rPr>
          <w:color w:val="000000"/>
          <w:lang w:val="uk-UA"/>
        </w:rPr>
      </w:pPr>
      <w:r w:rsidRPr="001E45B1">
        <w:rPr>
          <w:color w:val="000000"/>
          <w:lang w:val="uk-UA"/>
        </w:rPr>
        <w:t xml:space="preserve">Серед державних вимог до рівня загальноосвітньої підготовки учнів увагу зосереджено на формуванні в учнів первинних уявлень про сутність та особливості історичного знання, позитивного ставлення до історії як предмета, здобуття п’ятикласниками вмінь осмисленого читання й опрацювання текстів на історичну тематику, ключових та предметних компетентностей на рівні, що відповідає основним віковим можливостям учнів. </w:t>
      </w:r>
    </w:p>
    <w:p w:rsidR="00BD2A76" w:rsidRPr="001E45B1" w:rsidRDefault="00BD2A76" w:rsidP="00BD2A76">
      <w:pPr>
        <w:adjustRightInd w:val="0"/>
        <w:spacing w:line="288" w:lineRule="auto"/>
        <w:jc w:val="center"/>
        <w:textAlignment w:val="center"/>
        <w:rPr>
          <w:b/>
          <w:bCs/>
          <w:color w:val="000000"/>
          <w:sz w:val="30"/>
          <w:szCs w:val="30"/>
          <w:lang w:val="uk-UA"/>
        </w:rPr>
      </w:pPr>
    </w:p>
    <w:p w:rsidR="00BD2A76" w:rsidRPr="001E45B1" w:rsidRDefault="00BD2A76" w:rsidP="00BD2A76">
      <w:pPr>
        <w:adjustRightInd w:val="0"/>
        <w:spacing w:line="288" w:lineRule="auto"/>
        <w:jc w:val="center"/>
        <w:textAlignment w:val="center"/>
        <w:rPr>
          <w:b/>
          <w:bCs/>
          <w:color w:val="000000"/>
          <w:sz w:val="30"/>
          <w:szCs w:val="30"/>
          <w:lang w:val="uk-UA"/>
        </w:rPr>
      </w:pPr>
    </w:p>
    <w:p w:rsidR="00BD2A76" w:rsidRPr="001E45B1" w:rsidRDefault="00BD2A76" w:rsidP="00BD2A76">
      <w:pPr>
        <w:adjustRightInd w:val="0"/>
        <w:spacing w:line="288" w:lineRule="auto"/>
        <w:jc w:val="center"/>
        <w:textAlignment w:val="center"/>
        <w:rPr>
          <w:b/>
          <w:bCs/>
          <w:color w:val="000000"/>
          <w:sz w:val="30"/>
          <w:szCs w:val="30"/>
          <w:lang w:val="uk-UA"/>
        </w:rPr>
      </w:pPr>
    </w:p>
    <w:p w:rsidR="00BD2A76" w:rsidRPr="001E45B1" w:rsidRDefault="00BD2A76" w:rsidP="00BD2A76">
      <w:pPr>
        <w:adjustRightInd w:val="0"/>
        <w:spacing w:line="288" w:lineRule="auto"/>
        <w:jc w:val="center"/>
        <w:textAlignment w:val="center"/>
        <w:rPr>
          <w:b/>
          <w:bCs/>
          <w:color w:val="000000"/>
          <w:sz w:val="30"/>
          <w:szCs w:val="30"/>
          <w:lang w:val="uk-UA"/>
        </w:rPr>
      </w:pPr>
      <w:r w:rsidRPr="001E45B1">
        <w:rPr>
          <w:b/>
          <w:bCs/>
          <w:color w:val="000000"/>
          <w:sz w:val="30"/>
          <w:szCs w:val="30"/>
          <w:lang w:val="uk-UA"/>
        </w:rPr>
        <w:t xml:space="preserve">Історія України (Вступ до історії) </w:t>
      </w:r>
    </w:p>
    <w:tbl>
      <w:tblPr>
        <w:tblW w:w="14340" w:type="dxa"/>
        <w:tblInd w:w="648" w:type="dxa"/>
        <w:tblLayout w:type="fixed"/>
        <w:tblCellMar>
          <w:left w:w="0" w:type="dxa"/>
          <w:right w:w="0" w:type="dxa"/>
        </w:tblCellMar>
        <w:tblLook w:val="04A0" w:firstRow="1" w:lastRow="0" w:firstColumn="1" w:lastColumn="0" w:noHBand="0" w:noVBand="1"/>
      </w:tblPr>
      <w:tblGrid>
        <w:gridCol w:w="1620"/>
        <w:gridCol w:w="2856"/>
        <w:gridCol w:w="10"/>
        <w:gridCol w:w="9854"/>
      </w:tblGrid>
      <w:tr w:rsidR="00BD2A76" w:rsidRPr="001E45B1" w:rsidTr="00BD2A76">
        <w:trPr>
          <w:trHeight w:val="680"/>
          <w:tblHeader/>
        </w:trPr>
        <w:tc>
          <w:tcPr>
            <w:tcW w:w="1620"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color w:val="000000"/>
                <w:sz w:val="30"/>
                <w:szCs w:val="30"/>
                <w:lang w:val="uk-UA"/>
              </w:rPr>
              <w:lastRenderedPageBreak/>
              <w:t xml:space="preserve"> </w:t>
            </w:r>
            <w:r w:rsidRPr="001E45B1">
              <w:rPr>
                <w:b/>
                <w:bCs/>
                <w:color w:val="000000"/>
                <w:sz w:val="18"/>
                <w:szCs w:val="18"/>
                <w:lang w:val="uk-UA"/>
              </w:rPr>
              <w:t>К</w:t>
            </w:r>
            <w:r w:rsidRPr="001E45B1">
              <w:rPr>
                <w:b/>
                <w:bCs/>
                <w:color w:val="000000"/>
                <w:sz w:val="18"/>
                <w:szCs w:val="18"/>
                <w:lang w:val="uk-UA"/>
              </w:rPr>
              <w:softHyphen/>
              <w:t xml:space="preserve">ть </w:t>
            </w:r>
            <w:r w:rsidRPr="001E45B1">
              <w:rPr>
                <w:b/>
                <w:bCs/>
                <w:color w:val="000000"/>
                <w:sz w:val="18"/>
                <w:szCs w:val="18"/>
                <w:lang w:val="uk-UA"/>
              </w:rPr>
              <w:br/>
              <w:t>год</w:t>
            </w:r>
          </w:p>
        </w:tc>
        <w:tc>
          <w:tcPr>
            <w:tcW w:w="2857"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color w:val="000000"/>
                <w:sz w:val="18"/>
                <w:szCs w:val="18"/>
                <w:lang w:val="uk-UA"/>
              </w:rPr>
              <w:t>Зміст навчального матеріалу</w:t>
            </w:r>
          </w:p>
        </w:tc>
        <w:tc>
          <w:tcPr>
            <w:tcW w:w="9867" w:type="dxa"/>
            <w:gridSpan w:val="2"/>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color w:val="000000"/>
                <w:sz w:val="18"/>
                <w:szCs w:val="18"/>
                <w:lang w:val="uk-UA"/>
              </w:rPr>
              <w:t xml:space="preserve">Державні вимоги </w:t>
            </w:r>
            <w:r w:rsidRPr="001E45B1">
              <w:rPr>
                <w:b/>
                <w:bCs/>
                <w:color w:val="000000"/>
                <w:sz w:val="18"/>
                <w:szCs w:val="18"/>
                <w:lang w:val="uk-UA"/>
              </w:rPr>
              <w:br/>
              <w:t>до рівня загальноосвітньої підготовки учнів</w:t>
            </w:r>
          </w:p>
        </w:tc>
      </w:tr>
      <w:tr w:rsidR="00BD2A76" w:rsidRPr="001E45B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Розділ І. ЗВІДКИ І ЯК ІСТОРИКИ ДОВІДУЮТЬСЯ ПРО МИНУЛЕ</w:t>
            </w:r>
          </w:p>
        </w:tc>
      </w:tr>
      <w:tr w:rsidR="00BD2A76" w:rsidRPr="001E45B1" w:rsidTr="00BD2A76">
        <w:trPr>
          <w:trHeight w:val="5700"/>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rPr>
            </w:pPr>
            <w:r w:rsidRPr="001E45B1">
              <w:rPr>
                <w:color w:val="000000"/>
                <w:sz w:val="18"/>
                <w:szCs w:val="18"/>
                <w:lang w:val="uk-UA"/>
              </w:rPr>
              <w:t>10</w:t>
            </w:r>
          </w:p>
          <w:p w:rsidR="00BD2A76" w:rsidRPr="001E45B1" w:rsidRDefault="00BD2A76">
            <w:pPr>
              <w:adjustRightInd w:val="0"/>
              <w:spacing w:line="288" w:lineRule="auto"/>
              <w:jc w:val="center"/>
              <w:textAlignment w:val="center"/>
              <w:rPr>
                <w:color w:val="000000"/>
                <w:sz w:val="18"/>
                <w:szCs w:val="18"/>
                <w:lang w:val="uk-UA" w:eastAsia="ru-RU"/>
              </w:rPr>
            </w:pP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Істоpiя як наука.</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Українські вчені</w:t>
            </w:r>
            <w:r w:rsidRPr="001E45B1">
              <w:rPr>
                <w:color w:val="000000"/>
                <w:sz w:val="18"/>
                <w:szCs w:val="18"/>
                <w:lang w:val="uk-UA"/>
              </w:rPr>
              <w:softHyphen/>
              <w:t>історики. Історія і час.</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Історична карта.</w:t>
            </w:r>
          </w:p>
          <w:p w:rsidR="00BD2A76" w:rsidRPr="001E45B1" w:rsidRDefault="00BD2A76">
            <w:pPr>
              <w:adjustRightInd w:val="0"/>
              <w:spacing w:line="288" w:lineRule="auto"/>
              <w:textAlignment w:val="center"/>
              <w:rPr>
                <w:color w:val="000000"/>
                <w:spacing w:val="3"/>
                <w:sz w:val="18"/>
                <w:szCs w:val="18"/>
                <w:lang w:val="uk-UA"/>
              </w:rPr>
            </w:pPr>
            <w:r w:rsidRPr="001E45B1">
              <w:rPr>
                <w:color w:val="000000"/>
                <w:spacing w:val="3"/>
                <w:sz w:val="18"/>
                <w:szCs w:val="18"/>
                <w:lang w:val="uk-UA"/>
              </w:rPr>
              <w:t>Писемні джерела. Архіви.</w:t>
            </w:r>
          </w:p>
          <w:p w:rsidR="00BD2A76" w:rsidRPr="001E45B1" w:rsidRDefault="00BD2A76">
            <w:pPr>
              <w:adjustRightInd w:val="0"/>
              <w:spacing w:line="288" w:lineRule="auto"/>
              <w:textAlignment w:val="center"/>
              <w:rPr>
                <w:color w:val="000000"/>
                <w:spacing w:val="3"/>
                <w:sz w:val="18"/>
                <w:szCs w:val="18"/>
                <w:lang w:val="uk-UA"/>
              </w:rPr>
            </w:pPr>
            <w:r w:rsidRPr="001E45B1">
              <w:rPr>
                <w:color w:val="000000"/>
                <w:spacing w:val="-2"/>
                <w:sz w:val="18"/>
                <w:szCs w:val="18"/>
                <w:lang w:val="uk-UA"/>
              </w:rPr>
              <w:t>Мова як джерело знань про минуле.</w:t>
            </w:r>
            <w:r w:rsidRPr="001E45B1">
              <w:rPr>
                <w:color w:val="000000"/>
                <w:spacing w:val="3"/>
                <w:sz w:val="18"/>
                <w:szCs w:val="18"/>
                <w:lang w:val="uk-UA"/>
              </w:rPr>
              <w:t xml:space="preserve"> Фольклор.</w:t>
            </w:r>
          </w:p>
          <w:p w:rsidR="00BD2A76" w:rsidRPr="001E45B1" w:rsidRDefault="00BD2A76">
            <w:pPr>
              <w:adjustRightInd w:val="0"/>
              <w:spacing w:line="288" w:lineRule="auto"/>
              <w:textAlignment w:val="center"/>
              <w:rPr>
                <w:color w:val="000000"/>
                <w:spacing w:val="3"/>
                <w:sz w:val="18"/>
                <w:szCs w:val="18"/>
                <w:lang w:val="uk-UA"/>
              </w:rPr>
            </w:pPr>
            <w:r w:rsidRPr="001E45B1">
              <w:rPr>
                <w:color w:val="000000"/>
                <w:spacing w:val="3"/>
                <w:sz w:val="18"/>
                <w:szCs w:val="18"/>
                <w:lang w:val="uk-UA"/>
              </w:rPr>
              <w:t>Речові історичні джерела. Музеї.</w:t>
            </w:r>
          </w:p>
          <w:p w:rsidR="00BD2A76" w:rsidRPr="001E45B1" w:rsidRDefault="00BD2A76">
            <w:pPr>
              <w:adjustRightInd w:val="0"/>
              <w:spacing w:line="288" w:lineRule="auto"/>
              <w:textAlignment w:val="center"/>
              <w:rPr>
                <w:color w:val="000000"/>
                <w:spacing w:val="3"/>
                <w:sz w:val="18"/>
                <w:szCs w:val="18"/>
                <w:lang w:val="uk-UA"/>
              </w:rPr>
            </w:pPr>
            <w:r w:rsidRPr="001E45B1">
              <w:rPr>
                <w:color w:val="000000"/>
                <w:spacing w:val="3"/>
                <w:sz w:val="18"/>
                <w:szCs w:val="18"/>
                <w:lang w:val="uk-UA"/>
              </w:rPr>
              <w:t>Географічні назви в істо</w:t>
            </w:r>
            <w:r w:rsidRPr="001E45B1">
              <w:rPr>
                <w:color w:val="000000"/>
                <w:spacing w:val="3"/>
                <w:sz w:val="18"/>
                <w:szCs w:val="18"/>
                <w:lang w:val="uk-UA"/>
              </w:rPr>
              <w:softHyphen/>
              <w:t>ричній науці.</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b/>
                <w:bCs/>
                <w:i/>
                <w:iCs/>
                <w:color w:val="000000"/>
                <w:sz w:val="18"/>
                <w:szCs w:val="18"/>
                <w:lang w:val="uk-UA"/>
              </w:rPr>
            </w:pPr>
            <w:r w:rsidRPr="001E45B1">
              <w:rPr>
                <w:b/>
                <w:bCs/>
                <w:i/>
                <w:iCs/>
                <w:color w:val="000000"/>
                <w:sz w:val="18"/>
                <w:szCs w:val="18"/>
                <w:lang w:val="uk-UA"/>
              </w:rPr>
              <w:t>Практичне заняття.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Про що можна довідатися з сімейного фотоальбому. Родинне дерево.</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b/>
                <w:bCs/>
                <w:i/>
                <w:iCs/>
                <w:color w:val="000000"/>
                <w:sz w:val="18"/>
                <w:szCs w:val="18"/>
                <w:lang w:val="uk-UA"/>
              </w:rPr>
              <w:t>Практичне заняття.</w:t>
            </w:r>
          </w:p>
          <w:p w:rsidR="00BD2A76" w:rsidRPr="001E45B1" w:rsidRDefault="00BD2A76">
            <w:pPr>
              <w:adjustRightInd w:val="0"/>
              <w:spacing w:line="288" w:lineRule="auto"/>
              <w:textAlignment w:val="center"/>
              <w:rPr>
                <w:color w:val="000000"/>
                <w:sz w:val="18"/>
                <w:szCs w:val="18"/>
                <w:lang w:val="uk-UA" w:eastAsia="ru-RU"/>
              </w:rPr>
            </w:pPr>
            <w:r w:rsidRPr="001E45B1">
              <w:rPr>
                <w:color w:val="000000"/>
                <w:sz w:val="18"/>
                <w:szCs w:val="18"/>
                <w:lang w:val="uk-UA"/>
              </w:rPr>
              <w:t>Які назви в моєму рідному місті (селі) нагадують про минуле</w:t>
            </w: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textAlignment w:val="center"/>
              <w:rPr>
                <w:b/>
                <w:bCs/>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spacing w:val="-3"/>
                <w:position w:val="-4"/>
                <w:sz w:val="28"/>
                <w:szCs w:val="28"/>
                <w:lang w:val="uk-UA"/>
              </w:rPr>
              <w:t>•</w:t>
            </w:r>
            <w:r w:rsidRPr="001E45B1">
              <w:rPr>
                <w:i/>
                <w:iCs/>
                <w:color w:val="000000"/>
                <w:spacing w:val="-2"/>
                <w:sz w:val="18"/>
                <w:szCs w:val="18"/>
                <w:lang w:val="uk-UA"/>
              </w:rPr>
              <w:t>креслить</w:t>
            </w:r>
            <w:r w:rsidRPr="001E45B1">
              <w:rPr>
                <w:color w:val="000000"/>
                <w:spacing w:val="-2"/>
                <w:sz w:val="18"/>
                <w:szCs w:val="18"/>
                <w:lang w:val="uk-UA"/>
              </w:rPr>
              <w:t xml:space="preserve"> лінію часу та позначає на ній запропоновані дати; </w:t>
            </w:r>
            <w:r w:rsidRPr="001E45B1">
              <w:rPr>
                <w:color w:val="000000"/>
                <w:spacing w:val="-2"/>
                <w:sz w:val="18"/>
                <w:szCs w:val="18"/>
                <w:lang w:val="uk-UA"/>
              </w:rPr>
              <w:br/>
            </w:r>
            <w:r w:rsidRPr="001E45B1">
              <w:rPr>
                <w:i/>
                <w:iCs/>
                <w:color w:val="000000"/>
                <w:sz w:val="18"/>
                <w:szCs w:val="18"/>
                <w:lang w:val="uk-UA"/>
              </w:rPr>
              <w:t>спів</w:t>
            </w:r>
            <w:r w:rsidRPr="001E45B1">
              <w:rPr>
                <w:i/>
                <w:iCs/>
                <w:color w:val="000000"/>
                <w:sz w:val="18"/>
                <w:szCs w:val="18"/>
                <w:lang w:val="uk-UA"/>
              </w:rPr>
              <w:softHyphen/>
              <w:t xml:space="preserve">відносить </w:t>
            </w:r>
            <w:r w:rsidRPr="001E45B1">
              <w:rPr>
                <w:color w:val="000000"/>
                <w:sz w:val="18"/>
                <w:szCs w:val="18"/>
                <w:lang w:val="uk-UA"/>
              </w:rPr>
              <w:t>рік зі століттям;</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розрізняє</w:t>
            </w:r>
            <w:r w:rsidRPr="001E45B1">
              <w:rPr>
                <w:color w:val="000000"/>
                <w:sz w:val="18"/>
                <w:szCs w:val="18"/>
                <w:lang w:val="uk-UA"/>
              </w:rPr>
              <w:t xml:space="preserve"> умовні позначки на історичній карті; </w:t>
            </w:r>
            <w:r w:rsidRPr="001E45B1">
              <w:rPr>
                <w:color w:val="000000"/>
                <w:sz w:val="18"/>
                <w:szCs w:val="18"/>
                <w:lang w:val="uk-UA"/>
              </w:rPr>
              <w:br/>
              <w:t>з</w:t>
            </w:r>
            <w:r w:rsidRPr="001E45B1">
              <w:rPr>
                <w:i/>
                <w:iCs/>
                <w:color w:val="000000"/>
                <w:sz w:val="18"/>
                <w:szCs w:val="18"/>
                <w:lang w:val="uk-UA"/>
              </w:rPr>
              <w:t>находить</w:t>
            </w:r>
            <w:r w:rsidRPr="001E45B1">
              <w:rPr>
                <w:color w:val="000000"/>
                <w:sz w:val="18"/>
                <w:szCs w:val="18"/>
                <w:lang w:val="uk-UA"/>
              </w:rPr>
              <w:t xml:space="preserve"> на карті територію України, її столицю;</w:t>
            </w:r>
          </w:p>
          <w:p w:rsidR="00BD2A76" w:rsidRPr="001E45B1" w:rsidRDefault="00BD2A76">
            <w:pPr>
              <w:adjustRightInd w:val="0"/>
              <w:spacing w:line="288" w:lineRule="auto"/>
              <w:ind w:left="170" w:hanging="170"/>
              <w:textAlignment w:val="center"/>
              <w:rPr>
                <w:color w:val="000000"/>
                <w:spacing w:val="-2"/>
                <w:sz w:val="18"/>
                <w:szCs w:val="18"/>
                <w:lang w:val="uk-UA"/>
              </w:rPr>
            </w:pPr>
            <w:r w:rsidRPr="001E45B1">
              <w:rPr>
                <w:color w:val="000000"/>
                <w:spacing w:val="-3"/>
                <w:position w:val="-4"/>
                <w:sz w:val="28"/>
                <w:szCs w:val="28"/>
                <w:lang w:val="uk-UA"/>
              </w:rPr>
              <w:t>•</w:t>
            </w:r>
            <w:r w:rsidRPr="001E45B1">
              <w:rPr>
                <w:i/>
                <w:iCs/>
                <w:color w:val="000000"/>
                <w:spacing w:val="-2"/>
                <w:sz w:val="18"/>
                <w:szCs w:val="18"/>
                <w:lang w:val="uk-UA"/>
              </w:rPr>
              <w:t>розповідає</w:t>
            </w:r>
            <w:r w:rsidRPr="001E45B1">
              <w:rPr>
                <w:color w:val="000000"/>
                <w:spacing w:val="-2"/>
                <w:sz w:val="18"/>
                <w:szCs w:val="18"/>
                <w:lang w:val="uk-UA"/>
              </w:rPr>
              <w:t xml:space="preserve"> про те, як історики довідуються про минулі часи на основі археологічних розкопок, писемних і речових джерел, монет і грошей, назв населених пунктів; про діяльність українських істо</w:t>
            </w:r>
            <w:r w:rsidRPr="001E45B1">
              <w:rPr>
                <w:color w:val="000000"/>
                <w:spacing w:val="-2"/>
                <w:sz w:val="18"/>
                <w:szCs w:val="18"/>
                <w:lang w:val="uk-UA"/>
              </w:rPr>
              <w:softHyphen/>
              <w:t>риків (два</w:t>
            </w:r>
            <w:r w:rsidRPr="001E45B1">
              <w:rPr>
                <w:color w:val="000000"/>
                <w:spacing w:val="-2"/>
                <w:sz w:val="18"/>
                <w:szCs w:val="18"/>
                <w:lang w:val="uk-UA"/>
              </w:rPr>
              <w:softHyphen/>
              <w:t xml:space="preserve"> - три на вибір), історію сім’ї та родинне дерево;</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pacing w:val="-5"/>
                <w:sz w:val="18"/>
                <w:szCs w:val="18"/>
                <w:lang w:val="uk-UA"/>
              </w:rPr>
              <w:t xml:space="preserve">коментує </w:t>
            </w:r>
            <w:r w:rsidRPr="001E45B1">
              <w:rPr>
                <w:color w:val="000000"/>
                <w:spacing w:val="-5"/>
                <w:sz w:val="18"/>
                <w:szCs w:val="18"/>
                <w:lang w:val="uk-UA"/>
              </w:rPr>
              <w:t>текст підручника під час читання і складає запитання до нього;</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пояснює, </w:t>
            </w:r>
            <w:r w:rsidRPr="001E45B1">
              <w:rPr>
                <w:color w:val="000000"/>
                <w:sz w:val="18"/>
                <w:szCs w:val="18"/>
                <w:lang w:val="uk-UA"/>
              </w:rPr>
              <w:t>що таке історія, хто такі історики, як відбувається відлік часу в історії, що таке історичні джерела та які вони бувають;</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добирає</w:t>
            </w:r>
            <w:r w:rsidRPr="001E45B1">
              <w:rPr>
                <w:color w:val="000000"/>
                <w:sz w:val="18"/>
                <w:szCs w:val="18"/>
                <w:lang w:val="uk-UA"/>
              </w:rPr>
              <w:t xml:space="preserve"> інформацію про минуле з сімейних фотографій; </w:t>
            </w:r>
          </w:p>
          <w:p w:rsidR="00BD2A76" w:rsidRPr="001E45B1" w:rsidRDefault="00BD2A76">
            <w:pPr>
              <w:adjustRightInd w:val="0"/>
              <w:spacing w:line="288" w:lineRule="auto"/>
              <w:ind w:left="170" w:hanging="170"/>
              <w:textAlignment w:val="center"/>
              <w:rPr>
                <w:color w:val="000000"/>
                <w:position w:val="-4"/>
                <w:sz w:val="28"/>
                <w:szCs w:val="28"/>
                <w:lang w:val="uk-UA"/>
              </w:rPr>
            </w:pPr>
            <w:r w:rsidRPr="001E45B1">
              <w:rPr>
                <w:color w:val="000000"/>
                <w:position w:val="-4"/>
                <w:sz w:val="28"/>
                <w:szCs w:val="28"/>
                <w:lang w:val="uk-UA"/>
              </w:rPr>
              <w:t>•</w:t>
            </w:r>
            <w:r w:rsidRPr="001E45B1">
              <w:rPr>
                <w:i/>
                <w:iCs/>
                <w:color w:val="000000"/>
                <w:sz w:val="18"/>
                <w:szCs w:val="18"/>
                <w:lang w:val="uk-UA"/>
              </w:rPr>
              <w:t xml:space="preserve">наводить приклади </w:t>
            </w:r>
            <w:r w:rsidRPr="001E45B1">
              <w:rPr>
                <w:color w:val="000000"/>
                <w:sz w:val="18"/>
                <w:szCs w:val="18"/>
                <w:lang w:val="uk-UA"/>
              </w:rPr>
              <w:t>історичних пам’яток, писемних і речових джерел, слів, прислів’їв, казок про минуле, історичних назв своєї місцевості, з яких можна довідатися про давні часи;</w:t>
            </w:r>
            <w:r w:rsidRPr="001E45B1">
              <w:rPr>
                <w:color w:val="000000"/>
                <w:position w:val="-4"/>
                <w:sz w:val="28"/>
                <w:szCs w:val="28"/>
                <w:lang w:val="uk-UA"/>
              </w:rPr>
              <w:t xml:space="preserve"> </w:t>
            </w:r>
          </w:p>
          <w:p w:rsidR="00BD2A76" w:rsidRPr="001E45B1" w:rsidRDefault="00BD2A76">
            <w:pPr>
              <w:adjustRightInd w:val="0"/>
              <w:spacing w:line="288" w:lineRule="auto"/>
              <w:ind w:left="170"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pacing w:val="-4"/>
                <w:sz w:val="18"/>
                <w:szCs w:val="18"/>
                <w:lang w:val="uk-UA"/>
              </w:rPr>
              <w:t>висловлює судження</w:t>
            </w:r>
            <w:r w:rsidRPr="001E45B1">
              <w:rPr>
                <w:color w:val="000000"/>
                <w:spacing w:val="-4"/>
                <w:sz w:val="18"/>
                <w:szCs w:val="18"/>
                <w:lang w:val="uk-UA"/>
              </w:rPr>
              <w:t xml:space="preserve"> щодо ви</w:t>
            </w:r>
            <w:r w:rsidRPr="001E45B1">
              <w:rPr>
                <w:color w:val="000000"/>
                <w:spacing w:val="-4"/>
                <w:sz w:val="18"/>
                <w:szCs w:val="18"/>
                <w:lang w:val="uk-UA"/>
              </w:rPr>
              <w:softHyphen/>
              <w:t>вче</w:t>
            </w:r>
            <w:r w:rsidRPr="001E45B1">
              <w:rPr>
                <w:color w:val="000000"/>
                <w:spacing w:val="-4"/>
                <w:sz w:val="18"/>
                <w:szCs w:val="18"/>
                <w:lang w:val="uk-UA"/>
              </w:rPr>
              <w:softHyphen/>
              <w:t>ння історії свого народу і країни та ролі музеїв, архівів, історичної науки  у збереженні пам’яті про минуле</w:t>
            </w:r>
          </w:p>
        </w:tc>
      </w:tr>
      <w:tr w:rsidR="00BD2A76" w:rsidRPr="001E45B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 xml:space="preserve"> Узагальнення</w:t>
            </w:r>
          </w:p>
        </w:tc>
      </w:tr>
      <w:tr w:rsidR="00BD2A76" w:rsidRPr="001E45B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Розділ ІІ. ПРО ЩО І ПРО КОГО РОЗПОВІДАЄ ІСТОРІЯ</w:t>
            </w:r>
          </w:p>
        </w:tc>
      </w:tr>
      <w:tr w:rsidR="00BD2A76" w:rsidRPr="001E45B1" w:rsidTr="00BD2A76">
        <w:trPr>
          <w:trHeight w:val="3252"/>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rPr>
            </w:pPr>
            <w:r w:rsidRPr="001E45B1">
              <w:rPr>
                <w:color w:val="000000"/>
                <w:sz w:val="18"/>
                <w:szCs w:val="18"/>
                <w:lang w:val="uk-UA"/>
              </w:rPr>
              <w:t>11</w:t>
            </w:r>
          </w:p>
          <w:p w:rsidR="00BD2A76" w:rsidRPr="001E45B1" w:rsidRDefault="00BD2A76">
            <w:pPr>
              <w:adjustRightInd w:val="0"/>
              <w:spacing w:line="288" w:lineRule="auto"/>
              <w:jc w:val="center"/>
              <w:textAlignment w:val="center"/>
              <w:rPr>
                <w:color w:val="000000"/>
                <w:sz w:val="18"/>
                <w:szCs w:val="18"/>
                <w:lang w:val="uk-UA"/>
              </w:rPr>
            </w:pPr>
          </w:p>
          <w:p w:rsidR="00BD2A76" w:rsidRPr="001E45B1" w:rsidRDefault="00BD2A76">
            <w:pPr>
              <w:adjustRightInd w:val="0"/>
              <w:spacing w:line="288" w:lineRule="auto"/>
              <w:jc w:val="center"/>
              <w:textAlignment w:val="center"/>
              <w:rPr>
                <w:color w:val="000000"/>
                <w:sz w:val="18"/>
                <w:szCs w:val="18"/>
                <w:lang w:val="uk-UA" w:eastAsia="ru-RU"/>
              </w:rPr>
            </w:pP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Люди в історії: історичні діячі, групи людей і народи.</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Події та явища в історії: відкриття, битви, подорожі, господарське та повсякденне життя.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Житло і побут давніх мешканців України.</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Київські князі. Запровадже</w:t>
            </w:r>
            <w:r w:rsidRPr="001E45B1">
              <w:rPr>
                <w:color w:val="000000"/>
                <w:sz w:val="18"/>
                <w:szCs w:val="18"/>
                <w:lang w:val="uk-UA"/>
              </w:rPr>
              <w:softHyphen/>
              <w:t>ння християнства.</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Українське козацтво у бит</w:t>
            </w:r>
            <w:r w:rsidRPr="001E45B1">
              <w:rPr>
                <w:color w:val="000000"/>
                <w:sz w:val="18"/>
                <w:szCs w:val="18"/>
                <w:lang w:val="uk-UA"/>
              </w:rPr>
              <w:softHyphen/>
            </w:r>
            <w:r w:rsidRPr="001E45B1">
              <w:rPr>
                <w:color w:val="000000"/>
                <w:sz w:val="18"/>
                <w:szCs w:val="18"/>
                <w:lang w:val="uk-UA"/>
              </w:rPr>
              <w:softHyphen/>
              <w:t>вах і походах.</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lastRenderedPageBreak/>
              <w:t xml:space="preserve">Українське село і місто </w:t>
            </w:r>
            <w:r w:rsidRPr="001E45B1">
              <w:rPr>
                <w:color w:val="000000"/>
                <w:sz w:val="18"/>
                <w:szCs w:val="18"/>
                <w:lang w:val="uk-UA"/>
              </w:rPr>
              <w:br/>
              <w:t>у ХVІІІ ст.</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Відкриття Харківського</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університету та його вплив на українську культуру.</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Українська  революція 1917—1920 рр.</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Україна в роки Другої світової (1939—1945) та Великої Вітчизняної (1941—1945) воєн.</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Проголошення незалежно</w:t>
            </w:r>
            <w:r w:rsidRPr="001E45B1">
              <w:rPr>
                <w:color w:val="000000"/>
                <w:sz w:val="18"/>
                <w:szCs w:val="18"/>
                <w:lang w:val="uk-UA"/>
              </w:rPr>
              <w:softHyphen/>
              <w:t>сті України.</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b/>
                <w:bCs/>
                <w:i/>
                <w:iCs/>
                <w:color w:val="000000"/>
                <w:sz w:val="18"/>
                <w:szCs w:val="18"/>
                <w:lang w:val="uk-UA"/>
              </w:rPr>
            </w:pPr>
            <w:r w:rsidRPr="001E45B1">
              <w:rPr>
                <w:b/>
                <w:bCs/>
                <w:i/>
                <w:iCs/>
                <w:color w:val="000000"/>
                <w:sz w:val="18"/>
                <w:szCs w:val="18"/>
                <w:lang w:val="uk-UA"/>
              </w:rPr>
              <w:t>Практичне заняття.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Про що і про кого розповідає історія рідного краю</w:t>
            </w:r>
          </w:p>
          <w:p w:rsidR="00BD2A76" w:rsidRPr="001E45B1" w:rsidRDefault="00BD2A76">
            <w:pPr>
              <w:adjustRightInd w:val="0"/>
              <w:spacing w:line="288" w:lineRule="auto"/>
              <w:textAlignment w:val="center"/>
              <w:rPr>
                <w:color w:val="000000"/>
                <w:sz w:val="18"/>
                <w:szCs w:val="18"/>
                <w:lang w:val="uk-UA" w:eastAsia="ru-RU"/>
              </w:rPr>
            </w:pP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textAlignment w:val="center"/>
              <w:rPr>
                <w:b/>
                <w:bCs/>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установлює </w:t>
            </w:r>
            <w:r w:rsidRPr="001E45B1">
              <w:rPr>
                <w:color w:val="000000"/>
                <w:sz w:val="18"/>
                <w:szCs w:val="18"/>
                <w:lang w:val="uk-UA"/>
              </w:rPr>
              <w:t>хронологічну тривалість і послідовність</w:t>
            </w:r>
            <w:r w:rsidRPr="001E45B1">
              <w:rPr>
                <w:i/>
                <w:iCs/>
                <w:color w:val="000000"/>
                <w:sz w:val="18"/>
                <w:szCs w:val="18"/>
                <w:lang w:val="uk-UA"/>
              </w:rPr>
              <w:t xml:space="preserve"> </w:t>
            </w:r>
            <w:r w:rsidRPr="001E45B1">
              <w:rPr>
                <w:color w:val="000000"/>
                <w:sz w:val="18"/>
                <w:szCs w:val="18"/>
                <w:lang w:val="uk-UA"/>
              </w:rPr>
              <w:t xml:space="preserve">зазначених подій та явищ, </w:t>
            </w:r>
            <w:r w:rsidRPr="001E45B1">
              <w:rPr>
                <w:i/>
                <w:iCs/>
                <w:color w:val="000000"/>
                <w:sz w:val="18"/>
                <w:szCs w:val="18"/>
                <w:lang w:val="uk-UA"/>
              </w:rPr>
              <w:t>співвідносить</w:t>
            </w:r>
            <w:r w:rsidRPr="001E45B1">
              <w:rPr>
                <w:color w:val="000000"/>
                <w:sz w:val="18"/>
                <w:szCs w:val="18"/>
                <w:lang w:val="uk-UA"/>
              </w:rPr>
              <w:t xml:space="preserve"> подію, історичне явище і століття;</w:t>
            </w:r>
          </w:p>
          <w:p w:rsidR="00BD2A76" w:rsidRPr="001E45B1" w:rsidRDefault="00BD2A76">
            <w:pPr>
              <w:adjustRightInd w:val="0"/>
              <w:spacing w:line="288" w:lineRule="auto"/>
              <w:ind w:left="170" w:hanging="170"/>
              <w:textAlignment w:val="center"/>
              <w:rPr>
                <w:i/>
                <w:iCs/>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знаходить на карті </w:t>
            </w:r>
            <w:r w:rsidRPr="001E45B1">
              <w:rPr>
                <w:color w:val="000000"/>
                <w:sz w:val="18"/>
                <w:szCs w:val="18"/>
                <w:lang w:val="uk-UA"/>
              </w:rPr>
              <w:t>території, пов’язані із зазначеними подіями та діяльністю людей;</w:t>
            </w:r>
            <w:r w:rsidRPr="001E45B1">
              <w:rPr>
                <w:i/>
                <w:iCs/>
                <w:color w:val="000000"/>
                <w:sz w:val="18"/>
                <w:szCs w:val="18"/>
                <w:lang w:val="uk-UA"/>
              </w:rPr>
              <w:t xml:space="preserve">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pacing w:val="-6"/>
                <w:sz w:val="18"/>
                <w:szCs w:val="18"/>
                <w:lang w:val="uk-UA"/>
              </w:rPr>
              <w:t>розповідає</w:t>
            </w:r>
            <w:r w:rsidRPr="001E45B1">
              <w:rPr>
                <w:color w:val="000000"/>
                <w:spacing w:val="-6"/>
                <w:sz w:val="18"/>
                <w:szCs w:val="18"/>
                <w:lang w:val="uk-UA"/>
              </w:rPr>
              <w:t xml:space="preserve"> про історичну под</w:t>
            </w:r>
            <w:r w:rsidRPr="001E45B1">
              <w:rPr>
                <w:color w:val="000000"/>
                <w:sz w:val="18"/>
                <w:szCs w:val="18"/>
                <w:lang w:val="uk-UA"/>
              </w:rPr>
              <w:t xml:space="preserve">ію чи явище, історичних діячів </w:t>
            </w:r>
            <w:r w:rsidRPr="001E45B1">
              <w:rPr>
                <w:color w:val="000000"/>
                <w:spacing w:val="-6"/>
                <w:sz w:val="18"/>
                <w:szCs w:val="18"/>
                <w:lang w:val="uk-UA"/>
              </w:rPr>
              <w:t>на основі тексту підручника</w:t>
            </w:r>
            <w:r w:rsidRPr="001E45B1">
              <w:rPr>
                <w:color w:val="000000"/>
                <w:sz w:val="18"/>
                <w:szCs w:val="18"/>
                <w:lang w:val="uk-UA"/>
              </w:rPr>
              <w:t xml:space="preserve"> та використання матеріалу практичної роботи;</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виокремлює</w:t>
            </w:r>
            <w:r w:rsidRPr="001E45B1">
              <w:rPr>
                <w:color w:val="000000"/>
                <w:sz w:val="18"/>
                <w:szCs w:val="18"/>
                <w:lang w:val="uk-UA"/>
              </w:rPr>
              <w:t xml:space="preserve"> в тексті головне й другорядне, </w:t>
            </w:r>
            <w:r w:rsidRPr="001E45B1">
              <w:rPr>
                <w:i/>
                <w:iCs/>
                <w:color w:val="000000"/>
                <w:sz w:val="18"/>
                <w:szCs w:val="18"/>
                <w:lang w:val="uk-UA"/>
              </w:rPr>
              <w:t>складає</w:t>
            </w:r>
            <w:r w:rsidRPr="001E45B1">
              <w:rPr>
                <w:color w:val="000000"/>
                <w:sz w:val="18"/>
                <w:szCs w:val="18"/>
                <w:lang w:val="uk-UA"/>
              </w:rPr>
              <w:t xml:space="preserve"> простий план тексту підручника, зокрема у формі запитань;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складає</w:t>
            </w:r>
            <w:r w:rsidRPr="001E45B1">
              <w:rPr>
                <w:color w:val="000000"/>
                <w:sz w:val="18"/>
                <w:szCs w:val="18"/>
                <w:lang w:val="uk-UA"/>
              </w:rPr>
              <w:t xml:space="preserve"> запитання щодо перебігу історичної події;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пояснює,  </w:t>
            </w:r>
            <w:r w:rsidRPr="001E45B1">
              <w:rPr>
                <w:color w:val="000000"/>
                <w:sz w:val="18"/>
                <w:szCs w:val="18"/>
                <w:lang w:val="uk-UA"/>
              </w:rPr>
              <w:t>про що і про кого розповідає історія як наука;</w:t>
            </w:r>
          </w:p>
          <w:p w:rsidR="00BD2A76" w:rsidRPr="001E45B1" w:rsidRDefault="00BD2A76">
            <w:pPr>
              <w:adjustRightInd w:val="0"/>
              <w:spacing w:line="288" w:lineRule="auto"/>
              <w:ind w:left="170" w:hanging="170"/>
              <w:textAlignment w:val="center"/>
              <w:rPr>
                <w:color w:val="000000"/>
                <w:spacing w:val="-3"/>
                <w:sz w:val="18"/>
                <w:szCs w:val="18"/>
                <w:lang w:val="uk-UA"/>
              </w:rPr>
            </w:pPr>
            <w:r w:rsidRPr="001E45B1">
              <w:rPr>
                <w:color w:val="000000"/>
                <w:position w:val="-4"/>
                <w:sz w:val="28"/>
                <w:szCs w:val="28"/>
                <w:lang w:val="uk-UA"/>
              </w:rPr>
              <w:lastRenderedPageBreak/>
              <w:t>•</w:t>
            </w:r>
            <w:r w:rsidRPr="001E45B1">
              <w:rPr>
                <w:i/>
                <w:iCs/>
                <w:color w:val="000000"/>
                <w:spacing w:val="-3"/>
                <w:sz w:val="18"/>
                <w:szCs w:val="18"/>
                <w:lang w:val="uk-UA"/>
              </w:rPr>
              <w:t>зіставляє</w:t>
            </w:r>
            <w:r w:rsidRPr="001E45B1">
              <w:rPr>
                <w:color w:val="000000"/>
                <w:spacing w:val="-3"/>
                <w:sz w:val="18"/>
                <w:szCs w:val="18"/>
                <w:lang w:val="uk-UA"/>
              </w:rPr>
              <w:t xml:space="preserve"> окремі події з історії родини й рідного краю та України;</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висловлює власне ставлення </w:t>
            </w:r>
            <w:r w:rsidRPr="001E45B1">
              <w:rPr>
                <w:color w:val="000000"/>
                <w:sz w:val="18"/>
                <w:szCs w:val="18"/>
                <w:lang w:val="uk-UA"/>
              </w:rPr>
              <w:t>до історичних подій, явищ і діячів, що пропонуються для вивчення</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lastRenderedPageBreak/>
              <w:t>1</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Узагальнення</w:t>
            </w:r>
          </w:p>
        </w:tc>
      </w:tr>
      <w:tr w:rsidR="00BD2A76" w:rsidRPr="001E45B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 xml:space="preserve">Розділ ІІІ.  </w:t>
            </w:r>
            <w:r w:rsidRPr="001E45B1">
              <w:rPr>
                <w:b/>
                <w:bCs/>
                <w:i/>
                <w:iCs/>
                <w:caps/>
                <w:color w:val="000000"/>
                <w:sz w:val="18"/>
                <w:szCs w:val="18"/>
                <w:lang w:val="uk-UA"/>
              </w:rPr>
              <w:t>Що історичні пам’ятки розповідають про минуле</w:t>
            </w:r>
          </w:p>
        </w:tc>
      </w:tr>
      <w:tr w:rsidR="00BD2A76" w:rsidRPr="001E45B1" w:rsidTr="00BD2A76">
        <w:trPr>
          <w:trHeight w:val="5848"/>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8</w:t>
            </w: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Храми та ікони. Софійський собор і Києво</w:t>
            </w:r>
            <w:r w:rsidRPr="001E45B1">
              <w:rPr>
                <w:color w:val="000000"/>
                <w:sz w:val="18"/>
                <w:szCs w:val="18"/>
                <w:lang w:val="uk-UA"/>
              </w:rPr>
              <w:softHyphen/>
              <w:t>-Печерська лавра.</w:t>
            </w:r>
          </w:p>
          <w:p w:rsidR="00BD2A76" w:rsidRPr="001E45B1" w:rsidRDefault="00BD2A76">
            <w:pPr>
              <w:adjustRightInd w:val="0"/>
              <w:spacing w:line="288" w:lineRule="auto"/>
              <w:textAlignment w:val="center"/>
              <w:rPr>
                <w:color w:val="000000"/>
                <w:spacing w:val="-3"/>
                <w:sz w:val="18"/>
                <w:szCs w:val="18"/>
                <w:lang w:val="uk-UA"/>
              </w:rPr>
            </w:pPr>
            <w:r w:rsidRPr="001E45B1">
              <w:rPr>
                <w:color w:val="000000"/>
                <w:spacing w:val="-3"/>
                <w:sz w:val="18"/>
                <w:szCs w:val="18"/>
                <w:lang w:val="uk-UA"/>
              </w:rPr>
              <w:t>Книги і мініатюри. Остромирове Євангеліє та «Апостол» Івана Федорова.</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Замки і палаци. Генуезька і Кам’янець</w:t>
            </w:r>
            <w:r w:rsidRPr="001E45B1">
              <w:rPr>
                <w:color w:val="000000"/>
                <w:sz w:val="18"/>
                <w:szCs w:val="18"/>
                <w:lang w:val="uk-UA"/>
              </w:rPr>
              <w:softHyphen/>
              <w:t>Подільська фортеці. Бахчисарайський та Маріїнський палаци.</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Вулиці та площі. Вулиця Хрещатик у Києві. </w:t>
            </w:r>
          </w:p>
          <w:p w:rsidR="00BD2A76" w:rsidRPr="001E45B1" w:rsidRDefault="00BD2A76">
            <w:pPr>
              <w:adjustRightInd w:val="0"/>
              <w:spacing w:line="288" w:lineRule="auto"/>
              <w:textAlignment w:val="center"/>
              <w:rPr>
                <w:i/>
                <w:iCs/>
                <w:color w:val="000000"/>
                <w:sz w:val="18"/>
                <w:szCs w:val="18"/>
                <w:lang w:val="uk-UA"/>
              </w:rPr>
            </w:pPr>
            <w:r w:rsidRPr="001E45B1">
              <w:rPr>
                <w:color w:val="000000"/>
                <w:spacing w:val="-2"/>
                <w:sz w:val="18"/>
                <w:szCs w:val="18"/>
                <w:lang w:val="uk-UA"/>
              </w:rPr>
              <w:t>Площа Ринок у Львові. Парки і сади.</w:t>
            </w:r>
            <w:r w:rsidRPr="001E45B1">
              <w:rPr>
                <w:color w:val="000000"/>
                <w:sz w:val="18"/>
                <w:szCs w:val="18"/>
                <w:lang w:val="uk-UA"/>
              </w:rPr>
              <w:t xml:space="preserve"> «Софіївка» в Умані та заповідник «Качанівка» на Чернігівщині</w:t>
            </w:r>
            <w:r w:rsidRPr="001E45B1">
              <w:rPr>
                <w:i/>
                <w:iCs/>
                <w:color w:val="000000"/>
                <w:sz w:val="18"/>
                <w:szCs w:val="18"/>
                <w:lang w:val="uk-UA"/>
              </w:rPr>
              <w:t xml:space="preserve"> </w:t>
            </w:r>
          </w:p>
          <w:p w:rsidR="00BD2A76" w:rsidRPr="001E45B1" w:rsidRDefault="00BD2A76">
            <w:pPr>
              <w:adjustRightInd w:val="0"/>
              <w:spacing w:line="288" w:lineRule="auto"/>
              <w:textAlignment w:val="center"/>
              <w:rPr>
                <w:b/>
                <w:bCs/>
                <w:i/>
                <w:iCs/>
                <w:color w:val="000000"/>
                <w:sz w:val="18"/>
                <w:szCs w:val="18"/>
                <w:lang w:val="uk-UA"/>
              </w:rPr>
            </w:pPr>
          </w:p>
          <w:p w:rsidR="00BD2A76" w:rsidRPr="001E45B1" w:rsidRDefault="00BD2A76">
            <w:pPr>
              <w:adjustRightInd w:val="0"/>
              <w:spacing w:line="288" w:lineRule="auto"/>
              <w:textAlignment w:val="center"/>
              <w:rPr>
                <w:b/>
                <w:bCs/>
                <w:i/>
                <w:iCs/>
                <w:color w:val="000000"/>
                <w:sz w:val="18"/>
                <w:szCs w:val="18"/>
                <w:lang w:val="uk-UA"/>
              </w:rPr>
            </w:pPr>
            <w:r w:rsidRPr="001E45B1">
              <w:rPr>
                <w:b/>
                <w:bCs/>
                <w:i/>
                <w:iCs/>
                <w:color w:val="000000"/>
                <w:sz w:val="18"/>
                <w:szCs w:val="18"/>
                <w:lang w:val="uk-UA"/>
              </w:rPr>
              <w:t xml:space="preserve">Практичне заняття. </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Які історичні пам’ятки мого міста (села), рідного краю розповідають про минуле.</w:t>
            </w:r>
          </w:p>
          <w:p w:rsidR="00BD2A76" w:rsidRPr="001E45B1" w:rsidRDefault="00BD2A76">
            <w:pPr>
              <w:adjustRightInd w:val="0"/>
              <w:spacing w:line="288" w:lineRule="auto"/>
              <w:textAlignment w:val="center"/>
              <w:rPr>
                <w:b/>
                <w:bCs/>
                <w:i/>
                <w:iCs/>
                <w:color w:val="000000"/>
                <w:sz w:val="18"/>
                <w:szCs w:val="18"/>
                <w:lang w:val="uk-UA"/>
              </w:rPr>
            </w:pPr>
          </w:p>
          <w:p w:rsidR="00BD2A76" w:rsidRPr="001E45B1" w:rsidRDefault="00BD2A76">
            <w:pPr>
              <w:adjustRightInd w:val="0"/>
              <w:spacing w:line="288" w:lineRule="auto"/>
              <w:textAlignment w:val="center"/>
              <w:rPr>
                <w:b/>
                <w:bCs/>
                <w:i/>
                <w:iCs/>
                <w:color w:val="000000"/>
                <w:sz w:val="18"/>
                <w:szCs w:val="18"/>
                <w:lang w:val="uk-UA"/>
              </w:rPr>
            </w:pPr>
            <w:r w:rsidRPr="001E45B1">
              <w:rPr>
                <w:b/>
                <w:bCs/>
                <w:i/>
                <w:iCs/>
                <w:color w:val="000000"/>
                <w:sz w:val="18"/>
                <w:szCs w:val="18"/>
                <w:lang w:val="uk-UA"/>
              </w:rPr>
              <w:t>Практичне заняття.</w:t>
            </w:r>
          </w:p>
          <w:p w:rsidR="00BD2A76" w:rsidRPr="001E45B1" w:rsidRDefault="00BD2A76">
            <w:pPr>
              <w:adjustRightInd w:val="0"/>
              <w:spacing w:line="288" w:lineRule="auto"/>
              <w:textAlignment w:val="center"/>
              <w:rPr>
                <w:color w:val="000000"/>
                <w:sz w:val="18"/>
                <w:szCs w:val="18"/>
                <w:lang w:val="uk-UA" w:eastAsia="ru-RU"/>
              </w:rPr>
            </w:pPr>
            <w:r w:rsidRPr="001E45B1">
              <w:rPr>
                <w:color w:val="000000"/>
                <w:spacing w:val="-5"/>
                <w:sz w:val="18"/>
                <w:szCs w:val="18"/>
                <w:lang w:val="uk-UA"/>
              </w:rPr>
              <w:t>Моя уявна</w:t>
            </w:r>
            <w:r w:rsidRPr="001E45B1">
              <w:rPr>
                <w:i/>
                <w:iCs/>
                <w:color w:val="000000"/>
                <w:spacing w:val="-5"/>
                <w:sz w:val="18"/>
                <w:szCs w:val="18"/>
                <w:lang w:val="uk-UA"/>
              </w:rPr>
              <w:t xml:space="preserve"> </w:t>
            </w:r>
            <w:r w:rsidRPr="001E45B1">
              <w:rPr>
                <w:color w:val="000000"/>
                <w:spacing w:val="-5"/>
                <w:sz w:val="18"/>
                <w:szCs w:val="18"/>
                <w:lang w:val="uk-UA"/>
              </w:rPr>
              <w:t>подорож історичними місцями України</w:t>
            </w: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textAlignment w:val="center"/>
              <w:rPr>
                <w:b/>
                <w:bCs/>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установлює</w:t>
            </w:r>
            <w:r w:rsidRPr="001E45B1">
              <w:rPr>
                <w:color w:val="000000"/>
                <w:sz w:val="18"/>
                <w:szCs w:val="18"/>
                <w:lang w:val="uk-UA"/>
              </w:rPr>
              <w:t xml:space="preserve"> хронологічну послідовність створення зазначених пам’яток;</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w:t>
            </w:r>
            <w:r w:rsidRPr="001E45B1">
              <w:rPr>
                <w:color w:val="000000"/>
                <w:sz w:val="18"/>
                <w:szCs w:val="18"/>
                <w:lang w:val="uk-UA"/>
              </w:rPr>
              <w:t xml:space="preserve"> на карті місце</w:t>
            </w:r>
            <w:r w:rsidRPr="001E45B1">
              <w:rPr>
                <w:color w:val="000000"/>
                <w:sz w:val="18"/>
                <w:szCs w:val="18"/>
                <w:lang w:val="uk-UA"/>
              </w:rPr>
              <w:softHyphen/>
              <w:t>знаходження цих пам’яток;</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розпізнає </w:t>
            </w:r>
            <w:r w:rsidRPr="001E45B1">
              <w:rPr>
                <w:color w:val="000000"/>
                <w:sz w:val="18"/>
                <w:szCs w:val="18"/>
                <w:lang w:val="uk-UA"/>
              </w:rPr>
              <w:t>та</w:t>
            </w:r>
            <w:r w:rsidRPr="001E45B1">
              <w:rPr>
                <w:i/>
                <w:iCs/>
                <w:color w:val="000000"/>
                <w:sz w:val="18"/>
                <w:szCs w:val="18"/>
                <w:lang w:val="uk-UA"/>
              </w:rPr>
              <w:t xml:space="preserve"> описує </w:t>
            </w:r>
            <w:r w:rsidRPr="001E45B1">
              <w:rPr>
                <w:color w:val="000000"/>
                <w:sz w:val="18"/>
                <w:szCs w:val="18"/>
                <w:lang w:val="uk-UA"/>
              </w:rPr>
              <w:t>пам’ятки на основі вивченого матеріалу і практичної роботи;</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пояснює </w:t>
            </w:r>
            <w:r w:rsidRPr="001E45B1">
              <w:rPr>
                <w:color w:val="000000"/>
                <w:sz w:val="18"/>
                <w:szCs w:val="18"/>
                <w:lang w:val="uk-UA"/>
              </w:rPr>
              <w:t>історичні поняття на основі тексту підручника</w:t>
            </w:r>
            <w:r w:rsidRPr="001E45B1">
              <w:rPr>
                <w:i/>
                <w:iCs/>
                <w:color w:val="000000"/>
                <w:sz w:val="18"/>
                <w:szCs w:val="18"/>
                <w:lang w:val="uk-UA"/>
              </w:rPr>
              <w:t xml:space="preserve"> </w:t>
            </w:r>
            <w:r w:rsidRPr="001E45B1">
              <w:rPr>
                <w:color w:val="000000"/>
                <w:sz w:val="18"/>
                <w:szCs w:val="18"/>
                <w:lang w:val="uk-UA"/>
              </w:rPr>
              <w:t>та</w:t>
            </w:r>
            <w:r w:rsidRPr="001E45B1">
              <w:rPr>
                <w:i/>
                <w:iCs/>
                <w:color w:val="000000"/>
                <w:sz w:val="18"/>
                <w:szCs w:val="18"/>
                <w:lang w:val="uk-UA"/>
              </w:rPr>
              <w:t xml:space="preserve"> застосовує </w:t>
            </w:r>
            <w:r w:rsidRPr="001E45B1">
              <w:rPr>
                <w:color w:val="000000"/>
                <w:sz w:val="18"/>
                <w:szCs w:val="18"/>
                <w:lang w:val="uk-UA"/>
              </w:rPr>
              <w:t>їх під час виконання пізнавальних завдань;</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складає</w:t>
            </w:r>
            <w:r w:rsidRPr="001E45B1">
              <w:rPr>
                <w:color w:val="000000"/>
                <w:sz w:val="18"/>
                <w:szCs w:val="18"/>
                <w:lang w:val="uk-UA"/>
              </w:rPr>
              <w:t xml:space="preserve"> план розповіді про пам’ятку і розповідає за планом, уживаючи історичні поняття і терміни;</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наводить приклади</w:t>
            </w:r>
            <w:r w:rsidRPr="001E45B1">
              <w:rPr>
                <w:color w:val="000000"/>
                <w:sz w:val="18"/>
                <w:szCs w:val="18"/>
                <w:lang w:val="uk-UA"/>
              </w:rPr>
              <w:t xml:space="preserve"> пам’яток свого краю та </w:t>
            </w:r>
            <w:r w:rsidRPr="001E45B1">
              <w:rPr>
                <w:i/>
                <w:iCs/>
                <w:color w:val="000000"/>
                <w:sz w:val="18"/>
                <w:szCs w:val="18"/>
                <w:lang w:val="uk-UA"/>
              </w:rPr>
              <w:t>описує</w:t>
            </w:r>
            <w:r w:rsidRPr="001E45B1">
              <w:rPr>
                <w:color w:val="000000"/>
                <w:sz w:val="18"/>
                <w:szCs w:val="18"/>
                <w:lang w:val="uk-UA"/>
              </w:rPr>
              <w:t xml:space="preserve"> їх;</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висловлює</w:t>
            </w:r>
            <w:r w:rsidRPr="001E45B1">
              <w:rPr>
                <w:color w:val="000000"/>
                <w:sz w:val="18"/>
                <w:szCs w:val="18"/>
                <w:lang w:val="uk-UA"/>
              </w:rPr>
              <w:t xml:space="preserve"> </w:t>
            </w:r>
            <w:r w:rsidRPr="001E45B1">
              <w:rPr>
                <w:i/>
                <w:iCs/>
                <w:color w:val="000000"/>
                <w:sz w:val="18"/>
                <w:szCs w:val="18"/>
                <w:lang w:val="uk-UA"/>
              </w:rPr>
              <w:t xml:space="preserve">власне ставлення </w:t>
            </w:r>
            <w:r w:rsidRPr="001E45B1">
              <w:rPr>
                <w:color w:val="000000"/>
                <w:sz w:val="18"/>
                <w:szCs w:val="18"/>
                <w:lang w:val="uk-UA"/>
              </w:rPr>
              <w:t>до цих пам’яток і необхідності їх збереження</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Узагальнення</w:t>
            </w:r>
          </w:p>
        </w:tc>
      </w:tr>
      <w:tr w:rsidR="00BD2A76" w:rsidRPr="001E45B1" w:rsidTr="00BD2A76">
        <w:trPr>
          <w:trHeight w:val="2239"/>
        </w:trPr>
        <w:tc>
          <w:tcPr>
            <w:tcW w:w="16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286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jc w:val="both"/>
              <w:textAlignment w:val="center"/>
              <w:rPr>
                <w:color w:val="000000"/>
                <w:spacing w:val="-2"/>
                <w:sz w:val="18"/>
                <w:szCs w:val="18"/>
                <w:lang w:val="uk-UA"/>
              </w:rPr>
            </w:pPr>
            <w:r w:rsidRPr="001E45B1">
              <w:rPr>
                <w:b/>
                <w:bCs/>
                <w:color w:val="000000"/>
                <w:spacing w:val="-2"/>
                <w:sz w:val="18"/>
                <w:szCs w:val="18"/>
                <w:lang w:val="uk-UA"/>
              </w:rPr>
              <w:t>Узагальнення  до курсу</w:t>
            </w:r>
            <w:r w:rsidRPr="001E45B1">
              <w:rPr>
                <w:color w:val="000000"/>
                <w:spacing w:val="-2"/>
                <w:sz w:val="18"/>
                <w:szCs w:val="18"/>
                <w:lang w:val="uk-UA"/>
              </w:rPr>
              <w:t>:</w:t>
            </w:r>
          </w:p>
          <w:p w:rsidR="00BD2A76" w:rsidRPr="001E45B1" w:rsidRDefault="00BD2A76">
            <w:pPr>
              <w:adjustRightInd w:val="0"/>
              <w:spacing w:line="288" w:lineRule="auto"/>
              <w:textAlignment w:val="center"/>
              <w:rPr>
                <w:color w:val="000000"/>
                <w:sz w:val="18"/>
                <w:szCs w:val="18"/>
                <w:lang w:val="uk-UA" w:eastAsia="ru-RU"/>
              </w:rPr>
            </w:pPr>
            <w:r w:rsidRPr="001E45B1">
              <w:rPr>
                <w:b/>
                <w:bCs/>
                <w:color w:val="000000"/>
                <w:sz w:val="18"/>
                <w:szCs w:val="18"/>
                <w:lang w:val="uk-UA"/>
              </w:rPr>
              <w:t>«</w:t>
            </w:r>
            <w:r w:rsidRPr="001E45B1">
              <w:rPr>
                <w:color w:val="000000"/>
                <w:sz w:val="18"/>
                <w:szCs w:val="18"/>
                <w:lang w:val="uk-UA"/>
              </w:rPr>
              <w:t>Роль громадян, історичної науки, музеїв та архівів у збереженні минулого України»</w:t>
            </w:r>
          </w:p>
        </w:tc>
        <w:tc>
          <w:tcPr>
            <w:tcW w:w="985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пояснює, </w:t>
            </w:r>
            <w:r w:rsidRPr="001E45B1">
              <w:rPr>
                <w:color w:val="000000"/>
                <w:sz w:val="18"/>
                <w:szCs w:val="18"/>
                <w:lang w:val="uk-UA"/>
              </w:rPr>
              <w:t>що таке історія і що є предметом вивчення історії як науки;</w:t>
            </w:r>
          </w:p>
          <w:p w:rsidR="00BD2A76" w:rsidRPr="001E45B1" w:rsidRDefault="00BD2A76">
            <w:pPr>
              <w:adjustRightInd w:val="0"/>
              <w:spacing w:line="288" w:lineRule="auto"/>
              <w:ind w:left="170" w:hanging="170"/>
              <w:jc w:val="both"/>
              <w:textAlignment w:val="center"/>
              <w:rPr>
                <w:color w:val="000000"/>
                <w:spacing w:val="-4"/>
                <w:sz w:val="18"/>
                <w:szCs w:val="18"/>
                <w:lang w:val="uk-UA"/>
              </w:rPr>
            </w:pPr>
            <w:r w:rsidRPr="001E45B1">
              <w:rPr>
                <w:color w:val="000000"/>
                <w:position w:val="-4"/>
                <w:sz w:val="28"/>
                <w:szCs w:val="28"/>
                <w:lang w:val="uk-UA"/>
              </w:rPr>
              <w:t>•</w:t>
            </w:r>
            <w:r w:rsidRPr="001E45B1">
              <w:rPr>
                <w:i/>
                <w:iCs/>
                <w:color w:val="000000"/>
                <w:spacing w:val="-4"/>
                <w:sz w:val="18"/>
                <w:szCs w:val="18"/>
                <w:lang w:val="uk-UA"/>
              </w:rPr>
              <w:t>висловлює судження</w:t>
            </w:r>
            <w:r w:rsidRPr="001E45B1">
              <w:rPr>
                <w:color w:val="000000"/>
                <w:spacing w:val="-4"/>
                <w:sz w:val="18"/>
                <w:szCs w:val="18"/>
                <w:lang w:val="uk-UA"/>
              </w:rPr>
              <w:t xml:space="preserve"> щодо важливості історичних знань та ролі громадян, історичної науки, музеїв, архівів у збереженні минулого</w:t>
            </w:r>
          </w:p>
          <w:p w:rsidR="00BD2A76" w:rsidRPr="001E45B1" w:rsidRDefault="00BD2A76">
            <w:pPr>
              <w:adjustRightInd w:val="0"/>
              <w:spacing w:line="288" w:lineRule="auto"/>
              <w:ind w:left="170" w:hanging="170"/>
              <w:jc w:val="both"/>
              <w:textAlignment w:val="center"/>
              <w:rPr>
                <w:color w:val="000000"/>
                <w:sz w:val="18"/>
                <w:szCs w:val="18"/>
                <w:lang w:val="uk-UA" w:eastAsia="ru-RU"/>
              </w:rPr>
            </w:pPr>
          </w:p>
        </w:tc>
      </w:tr>
      <w:tr w:rsidR="00BD2A76" w:rsidRPr="001E45B1" w:rsidTr="00BD2A76">
        <w:trPr>
          <w:trHeight w:val="283"/>
        </w:trPr>
        <w:tc>
          <w:tcPr>
            <w:tcW w:w="1620" w:type="dxa"/>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2</w:t>
            </w:r>
          </w:p>
        </w:tc>
        <w:tc>
          <w:tcPr>
            <w:tcW w:w="1272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113" w:type="dxa"/>
              <w:bottom w:w="0" w:type="dxa"/>
              <w:right w:w="113"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 xml:space="preserve">Резерв </w:t>
            </w:r>
          </w:p>
        </w:tc>
      </w:tr>
    </w:tbl>
    <w:p w:rsidR="00BD2A76" w:rsidRPr="001E45B1" w:rsidRDefault="00BD2A76" w:rsidP="00BD2A76">
      <w:pPr>
        <w:suppressAutoHyphens/>
        <w:adjustRightInd w:val="0"/>
        <w:spacing w:before="170" w:line="288" w:lineRule="auto"/>
        <w:textAlignment w:val="center"/>
        <w:rPr>
          <w:color w:val="000000"/>
          <w:lang w:val="uk-UA" w:eastAsia="ru-RU"/>
        </w:rPr>
      </w:pPr>
    </w:p>
    <w:p w:rsidR="00BD2A76" w:rsidRPr="001E45B1" w:rsidRDefault="00BD2A76" w:rsidP="00BD2A76">
      <w:pPr>
        <w:adjustRightInd w:val="0"/>
        <w:spacing w:line="288" w:lineRule="auto"/>
        <w:jc w:val="center"/>
        <w:textAlignment w:val="center"/>
        <w:rPr>
          <w:b/>
          <w:bCs/>
          <w:color w:val="000000"/>
          <w:sz w:val="24"/>
          <w:szCs w:val="24"/>
          <w:lang w:val="uk-UA"/>
        </w:rPr>
      </w:pPr>
      <w:r w:rsidRPr="001E45B1">
        <w:rPr>
          <w:b/>
          <w:bCs/>
          <w:color w:val="000000"/>
          <w:lang w:val="uk-UA"/>
        </w:rPr>
        <w:softHyphen/>
      </w:r>
      <w:r w:rsidRPr="001E45B1">
        <w:rPr>
          <w:b/>
          <w:bCs/>
          <w:color w:val="000000"/>
          <w:lang w:val="uk-UA"/>
        </w:rPr>
        <w:softHyphen/>
      </w:r>
      <w:r w:rsidRPr="001E45B1">
        <w:rPr>
          <w:b/>
          <w:bCs/>
          <w:color w:val="000000"/>
          <w:lang w:val="uk-UA"/>
        </w:rPr>
        <w:softHyphen/>
        <w:t>6 клас</w:t>
      </w:r>
    </w:p>
    <w:p w:rsidR="00BD2A76" w:rsidRPr="001E45B1" w:rsidRDefault="00BD2A76" w:rsidP="00BD2A76">
      <w:pPr>
        <w:keepNext/>
        <w:framePr w:dropCap="drop" w:lines="2" w:wrap="auto" w:vAnchor="text" w:hAnchor="text"/>
        <w:adjustRightInd w:val="0"/>
        <w:spacing w:before="170" w:line="180" w:lineRule="auto"/>
        <w:jc w:val="both"/>
        <w:textAlignment w:val="center"/>
        <w:rPr>
          <w:color w:val="000000"/>
          <w:sz w:val="54"/>
          <w:szCs w:val="54"/>
          <w:lang w:val="uk-UA"/>
        </w:rPr>
      </w:pPr>
      <w:r w:rsidRPr="001E45B1">
        <w:rPr>
          <w:color w:val="000000"/>
          <w:sz w:val="54"/>
          <w:szCs w:val="54"/>
          <w:lang w:val="uk-UA"/>
        </w:rPr>
        <w:lastRenderedPageBreak/>
        <w:t>К</w:t>
      </w:r>
    </w:p>
    <w:p w:rsidR="00BD2A76" w:rsidRPr="001E45B1" w:rsidRDefault="00BD2A76" w:rsidP="00BD2A76">
      <w:pPr>
        <w:adjustRightInd w:val="0"/>
        <w:spacing w:before="170" w:line="288" w:lineRule="auto"/>
        <w:jc w:val="both"/>
        <w:textAlignment w:val="center"/>
        <w:rPr>
          <w:color w:val="000000"/>
          <w:spacing w:val="-2"/>
          <w:lang w:val="uk-UA"/>
        </w:rPr>
      </w:pPr>
      <w:r w:rsidRPr="001E45B1">
        <w:rPr>
          <w:color w:val="000000"/>
          <w:lang w:val="uk-UA"/>
        </w:rPr>
        <w:t xml:space="preserve">урс історії Стародавнього світу є першим систематичним курсом історії у середній школі, на матеріалі якого починається формування основ систематичних історичних знань, ціннісних орієнтацій, особистісних переконань, у ширшому значенні — основ гуманітарної культури учнів. Особливостями даного курсу є, по-перше, його інтегрований характер — давня історія України вивчається як складова всесвітньої історії; по-друге, вивчення історичного матеріалу здійснюється у </w:t>
      </w:r>
      <w:r w:rsidRPr="001E45B1">
        <w:rPr>
          <w:color w:val="000000"/>
          <w:spacing w:val="-2"/>
          <w:lang w:val="uk-UA"/>
        </w:rPr>
        <w:t>широких хронологічних межах: від появи первісної людини до занепаду Західної Римської імперії.</w:t>
      </w:r>
    </w:p>
    <w:p w:rsidR="00BD2A76" w:rsidRPr="001E45B1" w:rsidRDefault="00BD2A76" w:rsidP="00BD2A76">
      <w:pPr>
        <w:adjustRightInd w:val="0"/>
        <w:spacing w:line="288" w:lineRule="auto"/>
        <w:ind w:firstLine="283"/>
        <w:jc w:val="both"/>
        <w:textAlignment w:val="center"/>
        <w:rPr>
          <w:color w:val="000000"/>
          <w:lang w:val="uk-UA"/>
        </w:rPr>
      </w:pPr>
      <w:r w:rsidRPr="001E45B1">
        <w:rPr>
          <w:color w:val="000000"/>
          <w:lang w:val="uk-UA"/>
        </w:rPr>
        <w:t>Курс має на меті сформувати в учнів розуміння цивілізаційної значущості стародавнього періоду в історії України, Європи та світу в цілому, античної цивілізації як основи для подальшого розвитку європейських суспільств. Задля посилення наступності у викладі матеріалу, послідовного розкриття концептуальних положень та внутрішніх логічних зв’язків у деяких темах програми подається нова послідовність вивчення навчального матеріалу та застосовується проблемно-тематичний принцип його побудови.</w:t>
      </w:r>
    </w:p>
    <w:p w:rsidR="00BD2A76" w:rsidRPr="001E45B1" w:rsidRDefault="00BD2A76" w:rsidP="00BD2A76">
      <w:pPr>
        <w:adjustRightInd w:val="0"/>
        <w:spacing w:line="288" w:lineRule="auto"/>
        <w:ind w:firstLine="283"/>
        <w:jc w:val="both"/>
        <w:textAlignment w:val="center"/>
        <w:rPr>
          <w:color w:val="000000"/>
          <w:lang w:val="uk-UA"/>
        </w:rPr>
      </w:pPr>
      <w:r w:rsidRPr="001E45B1">
        <w:rPr>
          <w:color w:val="000000"/>
          <w:lang w:val="uk-UA"/>
        </w:rPr>
        <w:t>Викладаючи курс, варто пам’ятати, що учні 6 класу вперше озна</w:t>
      </w:r>
      <w:r w:rsidRPr="001E45B1">
        <w:rPr>
          <w:color w:val="000000"/>
          <w:lang w:val="uk-UA"/>
        </w:rPr>
        <w:softHyphen/>
        <w:t>йомлюються не лише із системним поглядом на час і простір як невід’ємними складовими історичного процесу, а й починають опановувати складні поняття — «влада», «держава», «релігія», «тип господарства», «суспільний устрій», «культура», «цивілізація». Матеріал курсу зосереджений навколо таких змістових ліній, як «людина — природа», «людина — влада», «людина — світ уявлень та ідей».</w:t>
      </w:r>
    </w:p>
    <w:p w:rsidR="00BD2A76" w:rsidRPr="001E45B1" w:rsidRDefault="00BD2A76" w:rsidP="00BD2A76">
      <w:pPr>
        <w:adjustRightInd w:val="0"/>
        <w:spacing w:line="288" w:lineRule="auto"/>
        <w:ind w:firstLine="283"/>
        <w:jc w:val="both"/>
        <w:textAlignment w:val="center"/>
        <w:rPr>
          <w:color w:val="000000"/>
          <w:lang w:val="uk-UA"/>
        </w:rPr>
      </w:pPr>
      <w:r w:rsidRPr="001E45B1">
        <w:rPr>
          <w:color w:val="000000"/>
          <w:lang w:val="uk-UA"/>
        </w:rPr>
        <w:t>У 6 класі, порівняно із пропедевтичним курсом історії 5 класу, зростають вимоги до рівня загальноосвітньої підготовки учнів стосовно вмінь локалізувати історичні події у часі та просторі, використовувати підручник як джерело знань, застосовувати історичні поняття для пояснення минулого, висловлювати ставлення до діяльності зазначених історичних діячів, отримувати інформацію з адаптованих історичних джерел. Зміст практичних занять у 6 класі уможливлює розвиток предметних умінь, сприяє формуванню ключових елементів та історичної компетентності відповідно до вікових особливостей учнів.</w:t>
      </w:r>
    </w:p>
    <w:p w:rsidR="00BD2A76" w:rsidRPr="001E45B1" w:rsidRDefault="00BD2A76" w:rsidP="00BD2A76">
      <w:pPr>
        <w:adjustRightInd w:val="0"/>
        <w:spacing w:line="288" w:lineRule="auto"/>
        <w:ind w:firstLine="283"/>
        <w:jc w:val="both"/>
        <w:textAlignment w:val="center"/>
        <w:rPr>
          <w:color w:val="000000"/>
          <w:lang w:val="uk-UA"/>
        </w:rPr>
      </w:pPr>
      <w:r w:rsidRPr="001E45B1">
        <w:rPr>
          <w:color w:val="000000"/>
          <w:lang w:val="uk-UA"/>
        </w:rPr>
        <w:t xml:space="preserve">Програмою передбачено проведення </w:t>
      </w:r>
      <w:r w:rsidRPr="001E45B1">
        <w:rPr>
          <w:i/>
          <w:iCs/>
          <w:color w:val="000000"/>
          <w:lang w:val="uk-UA"/>
        </w:rPr>
        <w:t>уроків узагальнення</w:t>
      </w:r>
      <w:r w:rsidRPr="001E45B1">
        <w:rPr>
          <w:color w:val="000000"/>
          <w:lang w:val="uk-UA"/>
        </w:rPr>
        <w:t xml:space="preserve"> та </w:t>
      </w:r>
      <w:r w:rsidRPr="001E45B1">
        <w:rPr>
          <w:i/>
          <w:iCs/>
          <w:color w:val="000000"/>
          <w:lang w:val="uk-UA"/>
        </w:rPr>
        <w:t>тематичного оцінювання</w:t>
      </w:r>
      <w:r w:rsidRPr="001E45B1">
        <w:rPr>
          <w:color w:val="000000"/>
          <w:lang w:val="uk-UA"/>
        </w:rPr>
        <w:t xml:space="preserve"> наприкінці вивчення більшості тем.</w:t>
      </w:r>
    </w:p>
    <w:p w:rsidR="00BD2A76" w:rsidRPr="001E45B1" w:rsidRDefault="00BD2A76" w:rsidP="00BD2A76">
      <w:pPr>
        <w:adjustRightInd w:val="0"/>
        <w:spacing w:line="288" w:lineRule="auto"/>
        <w:jc w:val="center"/>
        <w:textAlignment w:val="center"/>
        <w:rPr>
          <w:b/>
          <w:bCs/>
          <w:i/>
          <w:iCs/>
          <w:color w:val="000000"/>
          <w:sz w:val="30"/>
          <w:szCs w:val="30"/>
          <w:lang w:val="uk-UA"/>
        </w:rPr>
      </w:pPr>
      <w:r w:rsidRPr="001E45B1">
        <w:rPr>
          <w:b/>
          <w:bCs/>
          <w:i/>
          <w:iCs/>
          <w:color w:val="000000"/>
          <w:sz w:val="30"/>
          <w:szCs w:val="30"/>
          <w:lang w:val="uk-UA"/>
        </w:rPr>
        <w:t>Інтегрований курс</w:t>
      </w:r>
    </w:p>
    <w:p w:rsidR="00BD2A76" w:rsidRPr="001E45B1" w:rsidRDefault="00BD2A76" w:rsidP="00BD2A76">
      <w:pPr>
        <w:adjustRightInd w:val="0"/>
        <w:spacing w:line="288" w:lineRule="auto"/>
        <w:jc w:val="center"/>
        <w:textAlignment w:val="center"/>
        <w:rPr>
          <w:b/>
          <w:bCs/>
          <w:color w:val="000000"/>
          <w:sz w:val="30"/>
          <w:szCs w:val="30"/>
          <w:lang w:val="uk-UA"/>
        </w:rPr>
      </w:pPr>
      <w:r w:rsidRPr="001E45B1">
        <w:rPr>
          <w:b/>
          <w:bCs/>
          <w:color w:val="000000"/>
          <w:sz w:val="30"/>
          <w:szCs w:val="30"/>
          <w:lang w:val="uk-UA"/>
        </w:rPr>
        <w:t>(«Всесвітня історія. Історія України»)</w:t>
      </w:r>
    </w:p>
    <w:tbl>
      <w:tblPr>
        <w:tblW w:w="14340" w:type="dxa"/>
        <w:tblInd w:w="648" w:type="dxa"/>
        <w:tblLayout w:type="fixed"/>
        <w:tblCellMar>
          <w:left w:w="0" w:type="dxa"/>
          <w:right w:w="0" w:type="dxa"/>
        </w:tblCellMar>
        <w:tblLook w:val="04A0" w:firstRow="1" w:lastRow="0" w:firstColumn="1" w:lastColumn="0" w:noHBand="0" w:noVBand="1"/>
      </w:tblPr>
      <w:tblGrid>
        <w:gridCol w:w="900"/>
        <w:gridCol w:w="3419"/>
        <w:gridCol w:w="180"/>
        <w:gridCol w:w="9841"/>
      </w:tblGrid>
      <w:tr w:rsidR="00BD2A76" w:rsidRPr="001E45B1" w:rsidTr="00BD2A76">
        <w:trPr>
          <w:trHeight w:val="680"/>
          <w:tblHeader/>
        </w:trPr>
        <w:tc>
          <w:tcPr>
            <w:tcW w:w="900"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b/>
                <w:bCs/>
                <w:color w:val="000000"/>
                <w:sz w:val="18"/>
                <w:szCs w:val="18"/>
                <w:lang w:val="uk-UA" w:eastAsia="ru-RU"/>
              </w:rPr>
            </w:pPr>
            <w:r w:rsidRPr="001E45B1">
              <w:rPr>
                <w:b/>
                <w:bCs/>
                <w:color w:val="000000"/>
                <w:sz w:val="18"/>
                <w:szCs w:val="18"/>
                <w:lang w:val="uk-UA"/>
              </w:rPr>
              <w:t>К</w:t>
            </w:r>
            <w:r w:rsidRPr="001E45B1">
              <w:rPr>
                <w:b/>
                <w:bCs/>
                <w:color w:val="000000"/>
                <w:sz w:val="18"/>
                <w:szCs w:val="18"/>
                <w:lang w:val="uk-UA"/>
              </w:rPr>
              <w:softHyphen/>
              <w:t>ть</w:t>
            </w:r>
          </w:p>
          <w:p w:rsidR="00BD2A76" w:rsidRPr="001E45B1" w:rsidRDefault="00BD2A76">
            <w:pPr>
              <w:adjustRightInd w:val="0"/>
              <w:spacing w:line="288" w:lineRule="auto"/>
              <w:jc w:val="center"/>
              <w:textAlignment w:val="center"/>
              <w:rPr>
                <w:color w:val="000000"/>
                <w:sz w:val="18"/>
                <w:szCs w:val="18"/>
                <w:lang w:val="uk-UA" w:eastAsia="ru-RU"/>
              </w:rPr>
            </w:pPr>
            <w:r w:rsidRPr="001E45B1">
              <w:rPr>
                <w:b/>
                <w:bCs/>
                <w:color w:val="000000"/>
                <w:sz w:val="18"/>
                <w:szCs w:val="18"/>
                <w:lang w:val="uk-UA"/>
              </w:rPr>
              <w:t>год</w:t>
            </w:r>
          </w:p>
        </w:tc>
        <w:tc>
          <w:tcPr>
            <w:tcW w:w="3600" w:type="dxa"/>
            <w:gridSpan w:val="2"/>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color w:val="000000"/>
                <w:sz w:val="18"/>
                <w:szCs w:val="18"/>
                <w:lang w:val="uk-UA"/>
              </w:rPr>
              <w:t>Зміст навчального матеріалу</w:t>
            </w:r>
          </w:p>
        </w:tc>
        <w:tc>
          <w:tcPr>
            <w:tcW w:w="9844" w:type="dxa"/>
            <w:tcBorders>
              <w:top w:val="single" w:sz="4" w:space="0" w:color="000000"/>
              <w:left w:val="single" w:sz="4" w:space="0" w:color="000000"/>
              <w:bottom w:val="single" w:sz="4" w:space="0" w:color="000000"/>
              <w:right w:val="single" w:sz="4" w:space="0" w:color="000000"/>
            </w:tcBorders>
            <w:shd w:val="solid" w:color="DBDCDE" w:fill="auto"/>
            <w:tcMar>
              <w:top w:w="0" w:type="dxa"/>
              <w:left w:w="108" w:type="dxa"/>
              <w:bottom w:w="0" w:type="dxa"/>
              <w:right w:w="108"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color w:val="000000"/>
                <w:sz w:val="18"/>
                <w:szCs w:val="18"/>
                <w:lang w:val="uk-UA"/>
              </w:rPr>
              <w:t xml:space="preserve">Державні вимоги </w:t>
            </w:r>
            <w:r w:rsidRPr="001E45B1">
              <w:rPr>
                <w:b/>
                <w:bCs/>
                <w:color w:val="000000"/>
                <w:sz w:val="18"/>
                <w:szCs w:val="18"/>
                <w:lang w:val="uk-UA"/>
              </w:rPr>
              <w:br/>
              <w:t>до рівня загальноосвітньої підготовки учнів</w:t>
            </w:r>
          </w:p>
        </w:tc>
      </w:tr>
      <w:tr w:rsidR="00BD2A76" w:rsidRPr="001E45B1" w:rsidTr="00BD2A76">
        <w:trPr>
          <w:trHeight w:val="537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2</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color w:val="000000"/>
                <w:sz w:val="18"/>
                <w:szCs w:val="18"/>
                <w:lang w:val="uk-UA" w:eastAsia="ru-RU"/>
              </w:rPr>
            </w:pPr>
            <w:r w:rsidRPr="001E45B1">
              <w:rPr>
                <w:b/>
                <w:bCs/>
                <w:color w:val="000000"/>
                <w:sz w:val="18"/>
                <w:szCs w:val="18"/>
                <w:lang w:val="uk-UA"/>
              </w:rPr>
              <w:t xml:space="preserve">    </w:t>
            </w: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ПОВТОРЕННЯ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Що таке історія. </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Час і простір в історії. Історичні джерела.</w:t>
            </w:r>
          </w:p>
          <w:p w:rsidR="00BD2A76" w:rsidRPr="001E45B1" w:rsidRDefault="00BD2A76">
            <w:pPr>
              <w:adjustRightInd w:val="0"/>
              <w:spacing w:line="288" w:lineRule="auto"/>
              <w:textAlignment w:val="center"/>
              <w:rPr>
                <w:b/>
                <w:bCs/>
                <w:color w:val="000000"/>
                <w:sz w:val="18"/>
                <w:szCs w:val="18"/>
                <w:lang w:val="uk-UA"/>
              </w:rPr>
            </w:pPr>
          </w:p>
          <w:p w:rsidR="00BD2A76" w:rsidRPr="001E45B1" w:rsidRDefault="00BD2A76">
            <w:pPr>
              <w:adjustRightInd w:val="0"/>
              <w:spacing w:line="288" w:lineRule="auto"/>
              <w:textAlignment w:val="center"/>
              <w:rPr>
                <w:b/>
                <w:bCs/>
                <w:color w:val="000000"/>
                <w:sz w:val="18"/>
                <w:szCs w:val="18"/>
                <w:lang w:val="uk-UA"/>
              </w:rPr>
            </w:pPr>
            <w:r w:rsidRPr="001E45B1">
              <w:rPr>
                <w:b/>
                <w:bCs/>
                <w:caps/>
                <w:color w:val="000000"/>
                <w:sz w:val="18"/>
                <w:szCs w:val="18"/>
                <w:lang w:val="uk-UA"/>
              </w:rPr>
              <w:t>Вступ</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Своєрідність епохи стародавнього світу як першого етапу в історії людства. Історичні джерела з історії стародавнього світу. </w:t>
            </w:r>
          </w:p>
          <w:p w:rsidR="00BD2A76" w:rsidRPr="001E45B1" w:rsidRDefault="00BD2A76">
            <w:pPr>
              <w:adjustRightInd w:val="0"/>
              <w:spacing w:line="288" w:lineRule="auto"/>
              <w:textAlignment w:val="center"/>
              <w:rPr>
                <w:b/>
                <w:bCs/>
                <w:color w:val="000000"/>
                <w:sz w:val="18"/>
                <w:szCs w:val="18"/>
                <w:lang w:val="uk-UA"/>
              </w:rPr>
            </w:pPr>
          </w:p>
          <w:p w:rsidR="00BD2A76" w:rsidRPr="001E45B1" w:rsidRDefault="00BD2A76">
            <w:pPr>
              <w:adjustRightInd w:val="0"/>
              <w:spacing w:line="288" w:lineRule="auto"/>
              <w:textAlignment w:val="center"/>
              <w:rPr>
                <w:color w:val="000000"/>
                <w:sz w:val="18"/>
                <w:szCs w:val="18"/>
                <w:lang w:val="uk-UA" w:eastAsia="ru-RU"/>
              </w:rPr>
            </w:pPr>
            <w:r w:rsidRPr="001E45B1">
              <w:rPr>
                <w:b/>
                <w:bCs/>
                <w:i/>
                <w:iCs/>
                <w:color w:val="000000"/>
                <w:sz w:val="18"/>
                <w:szCs w:val="18"/>
                <w:lang w:val="uk-UA"/>
              </w:rPr>
              <w:t>Практичне заняття.</w:t>
            </w:r>
            <w:r w:rsidRPr="001E45B1">
              <w:rPr>
                <w:b/>
                <w:bCs/>
                <w:color w:val="000000"/>
                <w:sz w:val="18"/>
                <w:szCs w:val="18"/>
                <w:lang w:val="uk-UA"/>
              </w:rPr>
              <w:t xml:space="preserve"> </w:t>
            </w:r>
            <w:r w:rsidRPr="001E45B1">
              <w:rPr>
                <w:b/>
                <w:bCs/>
                <w:color w:val="000000"/>
                <w:sz w:val="18"/>
                <w:szCs w:val="18"/>
                <w:lang w:val="uk-UA"/>
              </w:rPr>
              <w:br/>
            </w:r>
            <w:r w:rsidRPr="001E45B1">
              <w:rPr>
                <w:color w:val="000000"/>
                <w:sz w:val="18"/>
                <w:szCs w:val="18"/>
                <w:lang w:val="uk-UA"/>
              </w:rPr>
              <w:t>Відлік часу в історії  стародавнього світу</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right="113"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згадує і пояснює, </w:t>
            </w:r>
            <w:r w:rsidRPr="001E45B1">
              <w:rPr>
                <w:color w:val="000000"/>
                <w:sz w:val="18"/>
                <w:szCs w:val="18"/>
                <w:lang w:val="uk-UA"/>
              </w:rPr>
              <w:t>що таке історія, як історичні процеси розвивають</w:t>
            </w:r>
            <w:r w:rsidRPr="001E45B1">
              <w:rPr>
                <w:color w:val="000000"/>
                <w:sz w:val="18"/>
                <w:szCs w:val="18"/>
                <w:lang w:val="uk-UA"/>
              </w:rPr>
              <w:softHyphen/>
              <w:t>ся в часі та просторі, що таке історичні пам’ятки, джерела знань про минуле, історичні події, хто такі історичні діячі (на прикладі історії України та рідного краю);</w:t>
            </w:r>
          </w:p>
          <w:p w:rsidR="00BD2A76" w:rsidRPr="001E45B1" w:rsidRDefault="00BD2A76">
            <w:pPr>
              <w:adjustRightInd w:val="0"/>
              <w:spacing w:line="288" w:lineRule="auto"/>
              <w:ind w:left="170" w:right="113"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називає</w:t>
            </w:r>
            <w:r w:rsidRPr="001E45B1">
              <w:rPr>
                <w:color w:val="000000"/>
                <w:sz w:val="18"/>
                <w:szCs w:val="18"/>
                <w:lang w:val="uk-UA"/>
              </w:rPr>
              <w:t xml:space="preserve"> основні етапи в історії людства, хронологічні межі історії стародавнього світу, основні види історичних джерел; </w:t>
            </w:r>
          </w:p>
          <w:p w:rsidR="00BD2A76" w:rsidRPr="001E45B1" w:rsidRDefault="00BD2A76">
            <w:pPr>
              <w:adjustRightInd w:val="0"/>
              <w:spacing w:line="288" w:lineRule="auto"/>
              <w:ind w:left="170" w:right="113"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здійснює</w:t>
            </w:r>
            <w:r w:rsidRPr="001E45B1">
              <w:rPr>
                <w:color w:val="000000"/>
                <w:sz w:val="18"/>
                <w:szCs w:val="18"/>
                <w:lang w:val="uk-UA"/>
              </w:rPr>
              <w:t xml:space="preserve"> відлік років в історії, </w:t>
            </w:r>
            <w:r w:rsidRPr="001E45B1">
              <w:rPr>
                <w:i/>
                <w:iCs/>
                <w:color w:val="000000"/>
                <w:sz w:val="18"/>
                <w:szCs w:val="18"/>
                <w:lang w:val="uk-UA"/>
              </w:rPr>
              <w:t>співвідносить</w:t>
            </w:r>
            <w:r w:rsidRPr="001E45B1">
              <w:rPr>
                <w:color w:val="000000"/>
                <w:sz w:val="18"/>
                <w:szCs w:val="18"/>
                <w:lang w:val="uk-UA"/>
              </w:rPr>
              <w:t xml:space="preserve"> рік — століття — тисячоліття, </w:t>
            </w:r>
            <w:r w:rsidRPr="001E45B1">
              <w:rPr>
                <w:i/>
                <w:iCs/>
                <w:color w:val="000000"/>
                <w:sz w:val="18"/>
                <w:szCs w:val="18"/>
                <w:lang w:val="uk-UA"/>
              </w:rPr>
              <w:t>визначає</w:t>
            </w:r>
            <w:r w:rsidRPr="001E45B1">
              <w:rPr>
                <w:color w:val="000000"/>
                <w:sz w:val="18"/>
                <w:szCs w:val="18"/>
                <w:lang w:val="uk-UA"/>
              </w:rPr>
              <w:t xml:space="preserve"> тривалість і послідовність історичних подій;</w:t>
            </w:r>
          </w:p>
          <w:p w:rsidR="00BD2A76" w:rsidRPr="001E45B1" w:rsidRDefault="00BD2A76">
            <w:pPr>
              <w:adjustRightInd w:val="0"/>
              <w:spacing w:line="288" w:lineRule="auto"/>
              <w:ind w:left="170" w:right="113"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z w:val="18"/>
                <w:szCs w:val="18"/>
                <w:lang w:val="uk-UA"/>
              </w:rPr>
              <w:t xml:space="preserve">застосовує і пояснює на прикладах </w:t>
            </w:r>
            <w:r w:rsidRPr="001E45B1">
              <w:rPr>
                <w:color w:val="000000"/>
                <w:sz w:val="18"/>
                <w:szCs w:val="18"/>
                <w:lang w:val="uk-UA"/>
              </w:rPr>
              <w:t xml:space="preserve">поняття і терміни: «історія стародавнього світу», «історичне джерело з історії стародавнього світу», «ера — до Різдва Христового і від Різдва Христового» </w:t>
            </w:r>
          </w:p>
        </w:tc>
      </w:tr>
      <w:tr w:rsidR="00BD2A76" w:rsidRPr="001E45B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Розділ І. ЖИТТЯ ЛЮДЕЙ  ЗА ПЕРВІСНИХ ЧАСІВ</w:t>
            </w:r>
          </w:p>
        </w:tc>
      </w:tr>
      <w:tr w:rsidR="00BD2A76" w:rsidRPr="001E45B1" w:rsidTr="00BD2A76">
        <w:trPr>
          <w:trHeight w:val="199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7</w:t>
            </w: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Наукові та релігійні теорії походження  людини.</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Основні етапи антропогенезу. Розселення людей по земній кулі. Форми господарювання первісної людини. </w:t>
            </w:r>
          </w:p>
          <w:p w:rsidR="00BD2A76" w:rsidRPr="001E45B1" w:rsidRDefault="00BD2A76">
            <w:pPr>
              <w:adjustRightInd w:val="0"/>
              <w:spacing w:line="288" w:lineRule="auto"/>
              <w:textAlignment w:val="center"/>
              <w:rPr>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називає</w:t>
            </w:r>
            <w:r w:rsidRPr="001E45B1">
              <w:rPr>
                <w:color w:val="000000"/>
                <w:sz w:val="18"/>
                <w:szCs w:val="18"/>
                <w:lang w:val="uk-UA"/>
              </w:rPr>
              <w:t xml:space="preserve"> основні етапи антропогенезу («австралопітек», «пітекантроп», «неандерталець», «людина розумна»), основні заняття людей на різних етапах первісного суспільства; </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199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rPr>
                <w:sz w:val="24"/>
                <w:szCs w:val="24"/>
                <w:lang w:val="uk-UA" w:eastAsia="ru-RU"/>
              </w:rPr>
            </w:pP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Привласнювальні та відтворювальні форми гос</w:t>
            </w:r>
            <w:r w:rsidRPr="001E45B1">
              <w:rPr>
                <w:color w:val="000000"/>
                <w:sz w:val="18"/>
                <w:szCs w:val="18"/>
                <w:lang w:val="uk-UA"/>
              </w:rPr>
              <w:softHyphen/>
              <w:t>подарства.</w:t>
            </w:r>
          </w:p>
          <w:p w:rsidR="00BD2A76" w:rsidRPr="001E45B1" w:rsidRDefault="00BD2A76">
            <w:pPr>
              <w:adjustRightInd w:val="0"/>
              <w:spacing w:line="288" w:lineRule="auto"/>
              <w:textAlignment w:val="center"/>
              <w:rPr>
                <w:color w:val="000000"/>
                <w:spacing w:val="-4"/>
                <w:sz w:val="18"/>
                <w:szCs w:val="18"/>
                <w:lang w:val="uk-UA"/>
              </w:rPr>
            </w:pPr>
            <w:r w:rsidRPr="001E45B1">
              <w:rPr>
                <w:color w:val="000000"/>
                <w:spacing w:val="-4"/>
                <w:sz w:val="18"/>
                <w:szCs w:val="18"/>
                <w:lang w:val="uk-UA"/>
              </w:rPr>
              <w:t xml:space="preserve">Суспільна організація </w:t>
            </w:r>
            <w:r w:rsidRPr="001E45B1">
              <w:rPr>
                <w:color w:val="000000"/>
                <w:spacing w:val="-4"/>
                <w:sz w:val="18"/>
                <w:szCs w:val="18"/>
                <w:lang w:val="uk-UA"/>
              </w:rPr>
              <w:br/>
              <w:t>(рід — плем’я — община) та організація влади (народні збори — рада старійшин — вождь) за первісних часів.</w:t>
            </w:r>
          </w:p>
          <w:p w:rsidR="00BD2A76" w:rsidRPr="001E45B1" w:rsidRDefault="00BD2A76">
            <w:pPr>
              <w:adjustRightInd w:val="0"/>
              <w:spacing w:line="288" w:lineRule="auto"/>
              <w:textAlignment w:val="center"/>
              <w:rPr>
                <w:color w:val="000000"/>
                <w:spacing w:val="-4"/>
                <w:sz w:val="18"/>
                <w:szCs w:val="18"/>
                <w:lang w:val="uk-UA"/>
              </w:rPr>
            </w:pPr>
            <w:r w:rsidRPr="001E45B1">
              <w:rPr>
                <w:color w:val="000000"/>
                <w:spacing w:val="-4"/>
                <w:sz w:val="18"/>
                <w:szCs w:val="18"/>
                <w:lang w:val="uk-UA"/>
              </w:rPr>
              <w:t>Культура та вірування людей за первісних часів.</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lastRenderedPageBreak/>
              <w:t xml:space="preserve">   </w:t>
            </w:r>
          </w:p>
          <w:p w:rsidR="00BD2A76" w:rsidRPr="001E45B1" w:rsidRDefault="00BD2A76">
            <w:pPr>
              <w:adjustRightInd w:val="0"/>
              <w:spacing w:line="288" w:lineRule="auto"/>
              <w:textAlignment w:val="center"/>
              <w:rPr>
                <w:color w:val="000000"/>
                <w:sz w:val="18"/>
                <w:szCs w:val="18"/>
                <w:lang w:val="uk-UA"/>
              </w:rPr>
            </w:pPr>
            <w:r w:rsidRPr="001E45B1">
              <w:rPr>
                <w:b/>
                <w:bCs/>
                <w:i/>
                <w:iCs/>
                <w:color w:val="000000"/>
                <w:sz w:val="18"/>
                <w:szCs w:val="18"/>
                <w:lang w:val="uk-UA"/>
              </w:rPr>
              <w:t>Практичне заняття.</w:t>
            </w:r>
            <w:r w:rsidRPr="001E45B1">
              <w:rPr>
                <w:color w:val="000000"/>
                <w:sz w:val="18"/>
                <w:szCs w:val="18"/>
                <w:lang w:val="uk-UA"/>
              </w:rPr>
              <w:t xml:space="preserve"> Основні стоянки та пам’ятки первісних людей на тери</w:t>
            </w:r>
            <w:r w:rsidRPr="001E45B1">
              <w:rPr>
                <w:color w:val="000000"/>
                <w:sz w:val="18"/>
                <w:szCs w:val="18"/>
                <w:lang w:val="uk-UA"/>
              </w:rPr>
              <w:softHyphen/>
              <w:t>торії України.</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Трипільська культура. Господарство, побут і духовне життя носіїв трипільської культури</w:t>
            </w:r>
          </w:p>
          <w:p w:rsidR="00BD2A76" w:rsidRPr="001E45B1" w:rsidRDefault="00BD2A76">
            <w:pPr>
              <w:adjustRightInd w:val="0"/>
              <w:spacing w:line="288" w:lineRule="auto"/>
              <w:textAlignment w:val="center"/>
              <w:rPr>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position w:val="-4"/>
                <w:sz w:val="2"/>
                <w:szCs w:val="2"/>
                <w:lang w:val="uk-UA" w:eastAsia="ru-RU"/>
              </w:rPr>
            </w:pP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показує на карті </w:t>
            </w:r>
            <w:r w:rsidRPr="001E45B1">
              <w:rPr>
                <w:color w:val="000000"/>
                <w:sz w:val="18"/>
                <w:szCs w:val="18"/>
                <w:lang w:val="uk-UA"/>
              </w:rPr>
              <w:t xml:space="preserve">місця знахідок решток найдавніших людей, стоянки давніх людей на території України, території розселення носіїв трипільської культури;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застосовує і пояснює на прикладах </w:t>
            </w:r>
            <w:r w:rsidRPr="001E45B1">
              <w:rPr>
                <w:color w:val="000000"/>
                <w:sz w:val="18"/>
                <w:szCs w:val="18"/>
                <w:lang w:val="uk-UA"/>
              </w:rPr>
              <w:t xml:space="preserve">поняття: «рід», «плем’я»; «союз племен», «родова община», «сусідська община», «народні збори», «рада старійшин», «вождь»; </w:t>
            </w:r>
          </w:p>
          <w:p w:rsidR="00BD2A76" w:rsidRPr="001E45B1" w:rsidRDefault="00BD2A76">
            <w:pPr>
              <w:adjustRightInd w:val="0"/>
              <w:spacing w:before="113"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описує</w:t>
            </w:r>
            <w:r w:rsidRPr="001E45B1">
              <w:rPr>
                <w:color w:val="000000"/>
                <w:sz w:val="18"/>
                <w:szCs w:val="18"/>
                <w:lang w:val="uk-UA"/>
              </w:rPr>
              <w:t xml:space="preserve"> головні винаходи людства доби кам’яного і мідно</w:t>
            </w:r>
            <w:r w:rsidRPr="001E45B1">
              <w:rPr>
                <w:color w:val="000000"/>
                <w:sz w:val="18"/>
                <w:szCs w:val="18"/>
                <w:lang w:val="uk-UA"/>
              </w:rPr>
              <w:softHyphen/>
              <w:t xml:space="preserve"> - бронзового віків, первісні форми релігійних вірувань і мистецтво людей за первісної доби;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lastRenderedPageBreak/>
              <w:t>•</w:t>
            </w:r>
            <w:r w:rsidRPr="001E45B1">
              <w:rPr>
                <w:i/>
                <w:iCs/>
                <w:color w:val="000000"/>
                <w:sz w:val="18"/>
                <w:szCs w:val="18"/>
                <w:lang w:val="uk-UA"/>
              </w:rPr>
              <w:t>визначає і пояснює</w:t>
            </w:r>
            <w:r w:rsidRPr="001E45B1">
              <w:rPr>
                <w:color w:val="000000"/>
                <w:sz w:val="18"/>
                <w:szCs w:val="18"/>
                <w:lang w:val="uk-UA"/>
              </w:rPr>
              <w:t xml:space="preserve"> </w:t>
            </w:r>
            <w:r w:rsidRPr="001E45B1">
              <w:rPr>
                <w:i/>
                <w:iCs/>
                <w:color w:val="000000"/>
                <w:sz w:val="18"/>
                <w:szCs w:val="18"/>
                <w:lang w:val="uk-UA"/>
              </w:rPr>
              <w:t>на прикладах</w:t>
            </w:r>
            <w:r w:rsidRPr="001E45B1">
              <w:rPr>
                <w:color w:val="000000"/>
                <w:sz w:val="18"/>
                <w:szCs w:val="18"/>
                <w:lang w:val="uk-UA"/>
              </w:rPr>
              <w:t xml:space="preserve"> основні ознаки привласнювального та відтворювального господарства;</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порівнює </w:t>
            </w:r>
            <w:r w:rsidRPr="001E45B1">
              <w:rPr>
                <w:color w:val="000000"/>
                <w:sz w:val="18"/>
                <w:szCs w:val="18"/>
                <w:lang w:val="uk-UA"/>
              </w:rPr>
              <w:t>форми господарювання та спосіб життя людини за різних етапів первісної доби;</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характеризує</w:t>
            </w:r>
            <w:r w:rsidRPr="001E45B1">
              <w:rPr>
                <w:color w:val="000000"/>
                <w:sz w:val="18"/>
                <w:szCs w:val="18"/>
                <w:lang w:val="uk-UA"/>
              </w:rPr>
              <w:t xml:space="preserve"> організацію влади за первісних часів, ускладнення суспільного життя;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оцінює</w:t>
            </w:r>
            <w:r w:rsidRPr="001E45B1">
              <w:rPr>
                <w:color w:val="000000"/>
                <w:sz w:val="18"/>
                <w:szCs w:val="18"/>
                <w:lang w:val="uk-UA"/>
              </w:rPr>
              <w:t xml:space="preserve"> значення первісної доби в історії людства</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lastRenderedPageBreak/>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 xml:space="preserve">Узагальнення  </w:t>
            </w:r>
          </w:p>
        </w:tc>
      </w:tr>
      <w:tr w:rsidR="00BD2A76" w:rsidRPr="001E45B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Розділ ІІ. ЦИВІЛІЗАЦІЇ СТАРОДАВНЬОГО СХОДУ</w:t>
            </w:r>
          </w:p>
        </w:tc>
      </w:tr>
      <w:tr w:rsidR="00BD2A76" w:rsidRPr="001E45B1" w:rsidTr="00BD2A76">
        <w:trPr>
          <w:trHeight w:val="756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rPr>
            </w:pPr>
            <w:r w:rsidRPr="001E45B1">
              <w:rPr>
                <w:color w:val="000000"/>
                <w:sz w:val="18"/>
                <w:szCs w:val="18"/>
                <w:lang w:val="uk-UA"/>
              </w:rPr>
              <w:t>5</w:t>
            </w:r>
          </w:p>
          <w:p w:rsidR="00BD2A76" w:rsidRPr="001E45B1" w:rsidRDefault="00BD2A76">
            <w:pPr>
              <w:adjustRightInd w:val="0"/>
              <w:spacing w:line="288" w:lineRule="auto"/>
              <w:jc w:val="center"/>
              <w:textAlignment w:val="center"/>
              <w:rPr>
                <w:color w:val="000000"/>
                <w:sz w:val="18"/>
                <w:szCs w:val="18"/>
                <w:lang w:val="uk-UA"/>
              </w:rPr>
            </w:pPr>
          </w:p>
          <w:p w:rsidR="00BD2A76" w:rsidRPr="001E45B1" w:rsidRDefault="00BD2A76">
            <w:pPr>
              <w:adjustRightInd w:val="0"/>
              <w:spacing w:line="288" w:lineRule="auto"/>
              <w:jc w:val="center"/>
              <w:textAlignment w:val="center"/>
              <w:rPr>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 xml:space="preserve">Тема І. </w:t>
            </w:r>
            <w:r w:rsidRPr="001E45B1">
              <w:rPr>
                <w:b/>
                <w:bCs/>
                <w:color w:val="000000"/>
                <w:sz w:val="18"/>
                <w:szCs w:val="18"/>
                <w:lang w:val="uk-UA"/>
              </w:rPr>
              <w:br/>
              <w:t xml:space="preserve">СТАРОДАВНІЙ </w:t>
            </w:r>
            <w:r w:rsidRPr="001E45B1">
              <w:rPr>
                <w:b/>
                <w:bCs/>
                <w:color w:val="000000"/>
                <w:sz w:val="18"/>
                <w:szCs w:val="18"/>
                <w:lang w:val="uk-UA"/>
              </w:rPr>
              <w:br/>
              <w:t>ЄГИПЕТ</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Вплив природно</w:t>
            </w:r>
            <w:r w:rsidRPr="001E45B1">
              <w:rPr>
                <w:color w:val="000000"/>
                <w:sz w:val="18"/>
                <w:szCs w:val="18"/>
                <w:lang w:val="uk-UA"/>
              </w:rPr>
              <w:softHyphen/>
              <w:t xml:space="preserve">-географічних умов на розвиток єгипетської цивілізації. </w:t>
            </w:r>
            <w:r w:rsidRPr="001E45B1">
              <w:rPr>
                <w:color w:val="000000"/>
                <w:sz w:val="18"/>
                <w:szCs w:val="18"/>
                <w:lang w:val="uk-UA"/>
              </w:rPr>
              <w:br/>
              <w:t>Повсякдення та господарське життя.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Утворення держави та цивілізації в Єгипті. Влада, суспільна організація в Стародавньому Єгипті. Будівництво пірамід </w:t>
            </w:r>
            <w:r w:rsidRPr="001E45B1">
              <w:rPr>
                <w:color w:val="000000"/>
                <w:sz w:val="18"/>
                <w:szCs w:val="18"/>
                <w:lang w:val="uk-UA"/>
              </w:rPr>
              <w:br/>
              <w:t>(Джосер, Хеопс).</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Розквіт та занепад Єгипту в ІІ тис. до Р. Х. Хатшепсут. Тутмос ІІІ. Рамзес ІІ.</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Архітектура і мистецтво, писемність і освіта.</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b/>
                <w:bCs/>
                <w:i/>
                <w:iCs/>
                <w:color w:val="000000"/>
                <w:sz w:val="18"/>
                <w:szCs w:val="18"/>
                <w:lang w:val="uk-UA"/>
              </w:rPr>
              <w:t>Практичне заняття.</w:t>
            </w:r>
            <w:r w:rsidRPr="001E45B1">
              <w:rPr>
                <w:i/>
                <w:iCs/>
                <w:color w:val="000000"/>
                <w:sz w:val="18"/>
                <w:szCs w:val="18"/>
                <w:lang w:val="uk-UA"/>
              </w:rPr>
              <w:t xml:space="preserve"> </w:t>
            </w:r>
            <w:r w:rsidRPr="001E45B1">
              <w:rPr>
                <w:color w:val="000000"/>
                <w:sz w:val="18"/>
                <w:szCs w:val="18"/>
                <w:lang w:val="uk-UA"/>
              </w:rPr>
              <w:t>Міфи та релігія Стародавнього Єгипту</w:t>
            </w:r>
          </w:p>
          <w:p w:rsidR="00BD2A76" w:rsidRPr="001E45B1" w:rsidRDefault="00BD2A76">
            <w:pPr>
              <w:adjustRightInd w:val="0"/>
              <w:spacing w:line="288" w:lineRule="auto"/>
              <w:textAlignment w:val="center"/>
              <w:rPr>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w:t>
            </w:r>
            <w:r w:rsidRPr="001E45B1">
              <w:rPr>
                <w:color w:val="000000"/>
                <w:sz w:val="18"/>
                <w:szCs w:val="18"/>
                <w:lang w:val="uk-UA"/>
              </w:rPr>
              <w:t xml:space="preserve">хронологічні межі заснування, розквіту та остаточного занепаду держави в Стародавньому Єгипті, основні періоди історії,  спорудження пірамід;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 на карті</w:t>
            </w:r>
            <w:r w:rsidRPr="001E45B1">
              <w:rPr>
                <w:color w:val="000000"/>
                <w:sz w:val="18"/>
                <w:szCs w:val="18"/>
                <w:lang w:val="uk-UA"/>
              </w:rPr>
              <w:t xml:space="preserve"> долину Нілу, територіальні межі та основні центри Стародавнього Єгипту, напрямки завойовницьких походів єгипетських фараонів Тутмоса ІІІ та Рамзеса ІІ;</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застосовує та пояснює на прикла</w:t>
            </w:r>
            <w:r w:rsidRPr="001E45B1">
              <w:rPr>
                <w:i/>
                <w:iCs/>
                <w:color w:val="000000"/>
                <w:sz w:val="18"/>
                <w:szCs w:val="18"/>
                <w:lang w:val="uk-UA"/>
              </w:rPr>
              <w:softHyphen/>
              <w:t xml:space="preserve">дах </w:t>
            </w:r>
            <w:r w:rsidRPr="001E45B1">
              <w:rPr>
                <w:color w:val="000000"/>
                <w:sz w:val="18"/>
                <w:szCs w:val="18"/>
                <w:lang w:val="uk-UA"/>
              </w:rPr>
              <w:t>поняття: «ном», «держава», «реформа», «податки і повинності», «ієрогліф», «фараон»,  «чиновник», «вельможа», «іригація»;</w:t>
            </w:r>
          </w:p>
          <w:p w:rsidR="00BD2A76" w:rsidRPr="001E45B1" w:rsidRDefault="00BD2A76">
            <w:pPr>
              <w:adjustRightInd w:val="0"/>
              <w:spacing w:before="113" w:line="288" w:lineRule="auto"/>
              <w:ind w:left="170" w:hanging="170"/>
              <w:textAlignment w:val="center"/>
              <w:rPr>
                <w:color w:val="000000"/>
                <w:position w:val="-4"/>
                <w:sz w:val="8"/>
                <w:szCs w:val="8"/>
                <w:lang w:val="uk-UA"/>
              </w:rPr>
            </w:pPr>
            <w:r w:rsidRPr="001E45B1">
              <w:rPr>
                <w:color w:val="000000"/>
                <w:position w:val="-4"/>
                <w:sz w:val="28"/>
                <w:szCs w:val="28"/>
                <w:lang w:val="uk-UA"/>
              </w:rPr>
              <w:t>•</w:t>
            </w:r>
            <w:r w:rsidRPr="001E45B1">
              <w:rPr>
                <w:i/>
                <w:iCs/>
                <w:color w:val="000000"/>
                <w:sz w:val="18"/>
                <w:szCs w:val="18"/>
                <w:lang w:val="uk-UA"/>
              </w:rPr>
              <w:t xml:space="preserve">описує </w:t>
            </w:r>
            <w:r w:rsidRPr="001E45B1">
              <w:rPr>
                <w:color w:val="000000"/>
                <w:sz w:val="18"/>
                <w:szCs w:val="18"/>
                <w:lang w:val="uk-UA"/>
              </w:rPr>
              <w:t>особливості повсякденно</w:t>
            </w:r>
            <w:r w:rsidRPr="001E45B1">
              <w:rPr>
                <w:color w:val="000000"/>
                <w:sz w:val="18"/>
                <w:szCs w:val="18"/>
                <w:lang w:val="uk-UA"/>
              </w:rPr>
              <w:softHyphen/>
              <w:t>го та духовного життя, культури</w:t>
            </w:r>
            <w:r w:rsidRPr="001E45B1">
              <w:rPr>
                <w:color w:val="000000"/>
                <w:sz w:val="18"/>
                <w:szCs w:val="18"/>
                <w:lang w:val="uk-UA"/>
              </w:rPr>
              <w:br/>
              <w:t>стародавніх єгиптян, життя і діяльність історичних постатей;</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наводить приклади впливу </w:t>
            </w:r>
            <w:r w:rsidRPr="001E45B1">
              <w:rPr>
                <w:color w:val="000000"/>
                <w:sz w:val="18"/>
                <w:szCs w:val="18"/>
                <w:lang w:val="uk-UA"/>
              </w:rPr>
              <w:t>природно-</w:t>
            </w:r>
            <w:r w:rsidRPr="001E45B1">
              <w:rPr>
                <w:color w:val="000000"/>
                <w:sz w:val="18"/>
                <w:szCs w:val="18"/>
                <w:lang w:val="uk-UA"/>
              </w:rPr>
              <w:softHyphen/>
              <w:t>географічних умов на зародження і розвиток держави та цивілізації в Єгипті;</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характеризує </w:t>
            </w:r>
            <w:r w:rsidRPr="001E45B1">
              <w:rPr>
                <w:color w:val="000000"/>
                <w:sz w:val="18"/>
                <w:szCs w:val="18"/>
                <w:lang w:val="uk-UA"/>
              </w:rPr>
              <w:t>особливості</w:t>
            </w:r>
            <w:r w:rsidRPr="001E45B1">
              <w:rPr>
                <w:i/>
                <w:iCs/>
                <w:color w:val="000000"/>
                <w:sz w:val="18"/>
                <w:szCs w:val="18"/>
                <w:lang w:val="uk-UA"/>
              </w:rPr>
              <w:t xml:space="preserve"> </w:t>
            </w:r>
            <w:r w:rsidRPr="001E45B1">
              <w:rPr>
                <w:color w:val="000000"/>
                <w:sz w:val="18"/>
                <w:szCs w:val="18"/>
                <w:lang w:val="uk-UA"/>
              </w:rPr>
              <w:t>розвитку Єгипту в різні періоди його історії,</w:t>
            </w:r>
            <w:r w:rsidRPr="001E45B1">
              <w:rPr>
                <w:color w:val="000000"/>
                <w:spacing w:val="3"/>
                <w:sz w:val="18"/>
                <w:szCs w:val="18"/>
                <w:lang w:val="uk-UA"/>
              </w:rPr>
              <w:t xml:space="preserve"> м</w:t>
            </w:r>
            <w:r w:rsidRPr="001E45B1">
              <w:rPr>
                <w:color w:val="000000"/>
                <w:sz w:val="18"/>
                <w:szCs w:val="18"/>
                <w:lang w:val="uk-UA"/>
              </w:rPr>
              <w:t>іфологічні та релігійні  уявлення давніх єгиптян;</w:t>
            </w:r>
          </w:p>
          <w:p w:rsidR="00BD2A76" w:rsidRPr="001E45B1" w:rsidRDefault="00BD2A76">
            <w:pPr>
              <w:adjustRightInd w:val="0"/>
              <w:spacing w:line="288" w:lineRule="auto"/>
              <w:ind w:left="170"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z w:val="18"/>
                <w:szCs w:val="18"/>
                <w:lang w:val="uk-UA"/>
              </w:rPr>
              <w:t>оцінює</w:t>
            </w:r>
            <w:r w:rsidRPr="001E45B1">
              <w:rPr>
                <w:color w:val="000000"/>
                <w:sz w:val="18"/>
                <w:szCs w:val="18"/>
                <w:lang w:val="uk-UA"/>
              </w:rPr>
              <w:t xml:space="preserve"> внесок єгипетської цивілізації у світову культуру</w:t>
            </w: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 xml:space="preserve">Узагальнення   </w:t>
            </w:r>
          </w:p>
        </w:tc>
      </w:tr>
      <w:tr w:rsidR="00BD2A76" w:rsidRPr="001E45B1" w:rsidTr="00192D7D">
        <w:trPr>
          <w:trHeight w:val="6669"/>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5</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 xml:space="preserve">Тема ІІ. </w:t>
            </w:r>
            <w:r w:rsidRPr="001E45B1">
              <w:rPr>
                <w:b/>
                <w:bCs/>
                <w:color w:val="000000"/>
                <w:sz w:val="18"/>
                <w:szCs w:val="18"/>
                <w:lang w:val="uk-UA"/>
              </w:rPr>
              <w:br/>
              <w:t>ЦИВІЛІЗАЦІЇ ПЕРЕДНЬОЇ ТА ЦЕНТРАЛЬНОЇ АЗІЇ. КІММЕРІЙСЬКО</w:t>
            </w:r>
            <w:r w:rsidRPr="001E45B1">
              <w:rPr>
                <w:b/>
                <w:bCs/>
                <w:color w:val="000000"/>
                <w:sz w:val="18"/>
                <w:szCs w:val="18"/>
                <w:lang w:val="uk-UA"/>
              </w:rPr>
              <w:softHyphen/>
              <w:t>СКІФСЬКИЙ СВІТ</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Вплив природно-</w:t>
            </w:r>
            <w:r w:rsidRPr="001E45B1">
              <w:rPr>
                <w:color w:val="000000"/>
                <w:sz w:val="18"/>
                <w:szCs w:val="18"/>
                <w:lang w:val="uk-UA"/>
              </w:rPr>
              <w:softHyphen/>
              <w:t>географіч</w:t>
            </w:r>
            <w:r w:rsidRPr="001E45B1">
              <w:rPr>
                <w:color w:val="000000"/>
                <w:sz w:val="18"/>
                <w:szCs w:val="18"/>
                <w:lang w:val="uk-UA"/>
              </w:rPr>
              <w:softHyphen/>
              <w:t>них умов на розвиток цивілізацій Дворіччя в ІІІ—ІІ тис. до Р. Х. Вавилон за часів Хаммурапі.</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Фінікійські міста-</w:t>
            </w:r>
            <w:r w:rsidRPr="001E45B1">
              <w:rPr>
                <w:color w:val="000000"/>
                <w:sz w:val="18"/>
                <w:szCs w:val="18"/>
                <w:lang w:val="uk-UA"/>
              </w:rPr>
              <w:softHyphen/>
              <w:t>держави.</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Фінікійська колонізація.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Ізраїльсько</w:t>
            </w:r>
            <w:r w:rsidRPr="001E45B1">
              <w:rPr>
                <w:color w:val="000000"/>
                <w:sz w:val="18"/>
                <w:szCs w:val="18"/>
                <w:lang w:val="uk-UA"/>
              </w:rPr>
              <w:softHyphen/>
              <w:t xml:space="preserve">- Іудейське царство. Біблія як історичне джерело. </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Ново</w:t>
            </w:r>
            <w:r w:rsidRPr="001E45B1">
              <w:rPr>
                <w:color w:val="000000"/>
                <w:sz w:val="18"/>
                <w:szCs w:val="18"/>
                <w:lang w:val="uk-UA"/>
              </w:rPr>
              <w:softHyphen/>
              <w:t>- Ассирійське та Ново</w:t>
            </w:r>
            <w:r w:rsidRPr="001E45B1">
              <w:rPr>
                <w:color w:val="000000"/>
                <w:sz w:val="18"/>
                <w:szCs w:val="18"/>
                <w:lang w:val="uk-UA"/>
              </w:rPr>
              <w:softHyphen/>
              <w:t>Вавилонське царства у першій половині І тис. до Р. Х. (оглядово). Перська держава Ахеменідів.</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Залізний вік на території сучасної України. Кіммерійсько</w:t>
            </w:r>
            <w:r w:rsidRPr="001E45B1">
              <w:rPr>
                <w:color w:val="000000"/>
                <w:sz w:val="18"/>
                <w:szCs w:val="18"/>
                <w:lang w:val="uk-UA"/>
              </w:rPr>
              <w:softHyphen/>
              <w:t>скіфський світ у взаєминах з цивілізаціями Передньої Азії.</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eastAsia="ru-RU"/>
              </w:rPr>
            </w:pPr>
            <w:r w:rsidRPr="001E45B1">
              <w:rPr>
                <w:b/>
                <w:bCs/>
                <w:i/>
                <w:iCs/>
                <w:color w:val="000000"/>
                <w:sz w:val="18"/>
                <w:szCs w:val="18"/>
                <w:lang w:val="uk-UA"/>
              </w:rPr>
              <w:t>Практичне заняття.</w:t>
            </w:r>
            <w:r w:rsidRPr="001E45B1">
              <w:rPr>
                <w:color w:val="000000"/>
                <w:sz w:val="18"/>
                <w:szCs w:val="18"/>
                <w:lang w:val="uk-UA"/>
              </w:rPr>
              <w:t xml:space="preserve"> Історичні джерела про скіфів.  Геродот про скіфський похід Дарія І</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хронологічні межі </w:t>
            </w:r>
            <w:r w:rsidRPr="001E45B1">
              <w:rPr>
                <w:color w:val="000000"/>
                <w:sz w:val="18"/>
                <w:szCs w:val="18"/>
                <w:lang w:val="uk-UA"/>
              </w:rPr>
              <w:t>розквіту Вавилона за правління Хаммурапі, Ізраїльсько</w:t>
            </w:r>
            <w:r w:rsidRPr="001E45B1">
              <w:rPr>
                <w:color w:val="000000"/>
                <w:sz w:val="18"/>
                <w:szCs w:val="18"/>
                <w:lang w:val="uk-UA"/>
              </w:rPr>
              <w:softHyphen/>
              <w:t>Іудейського царства — Давида і Соломо</w:t>
            </w:r>
            <w:r w:rsidRPr="001E45B1">
              <w:rPr>
                <w:color w:val="000000"/>
                <w:sz w:val="18"/>
                <w:szCs w:val="18"/>
                <w:lang w:val="uk-UA"/>
              </w:rPr>
              <w:softHyphen/>
              <w:t>на, Ново</w:t>
            </w:r>
            <w:r w:rsidRPr="001E45B1">
              <w:rPr>
                <w:color w:val="000000"/>
                <w:sz w:val="18"/>
                <w:szCs w:val="18"/>
                <w:lang w:val="uk-UA"/>
              </w:rPr>
              <w:softHyphen/>
              <w:t>- Асси</w:t>
            </w:r>
            <w:r w:rsidRPr="001E45B1">
              <w:rPr>
                <w:color w:val="000000"/>
                <w:sz w:val="18"/>
                <w:szCs w:val="18"/>
                <w:lang w:val="uk-UA"/>
              </w:rPr>
              <w:softHyphen/>
              <w:t>рійського царства — Ашшурбаніпала, Ново</w:t>
            </w:r>
            <w:r w:rsidRPr="001E45B1">
              <w:rPr>
                <w:color w:val="000000"/>
                <w:sz w:val="18"/>
                <w:szCs w:val="18"/>
                <w:lang w:val="uk-UA"/>
              </w:rPr>
              <w:softHyphen/>
              <w:t xml:space="preserve"> - Вавилонського царства — Навуходоносора ІІ, Перської держави — Дарія І;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показує на карті </w:t>
            </w:r>
            <w:r w:rsidRPr="001E45B1">
              <w:rPr>
                <w:color w:val="000000"/>
                <w:sz w:val="18"/>
                <w:szCs w:val="18"/>
                <w:lang w:val="uk-UA"/>
              </w:rPr>
              <w:t>територію Дво</w:t>
            </w:r>
            <w:r w:rsidRPr="001E45B1">
              <w:rPr>
                <w:color w:val="000000"/>
                <w:sz w:val="18"/>
                <w:szCs w:val="18"/>
                <w:lang w:val="uk-UA"/>
              </w:rPr>
              <w:softHyphen/>
              <w:t>річчя, Вавилонського царства часів Хаммурапі, фінікійські міста</w:t>
            </w:r>
            <w:r w:rsidRPr="001E45B1">
              <w:rPr>
                <w:color w:val="000000"/>
                <w:sz w:val="18"/>
                <w:szCs w:val="18"/>
                <w:lang w:val="uk-UA"/>
              </w:rPr>
              <w:softHyphen/>
              <w:t>- держави, кордони Ізраїльсько</w:t>
            </w:r>
            <w:r w:rsidRPr="001E45B1">
              <w:rPr>
                <w:color w:val="000000"/>
                <w:sz w:val="18"/>
                <w:szCs w:val="18"/>
                <w:lang w:val="uk-UA"/>
              </w:rPr>
              <w:softHyphen/>
              <w:t>-Іудейського царства, Перської держави за часів Дарія І, території розселення кіммерійців та скіфів, напрямки фінікійської колонізації;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застосовує та пояснює на прикладах </w:t>
            </w:r>
            <w:r w:rsidRPr="001E45B1">
              <w:rPr>
                <w:color w:val="000000"/>
                <w:sz w:val="18"/>
                <w:szCs w:val="18"/>
                <w:lang w:val="uk-UA"/>
              </w:rPr>
              <w:t xml:space="preserve">поняття: «колонія», «метрополія», «колонізація»; «місто- </w:t>
            </w:r>
            <w:r w:rsidRPr="001E45B1">
              <w:rPr>
                <w:color w:val="000000"/>
                <w:sz w:val="18"/>
                <w:szCs w:val="18"/>
                <w:lang w:val="uk-UA"/>
              </w:rPr>
              <w:softHyphen/>
              <w:t>держава», «клинопис», «закон», «Біблія», «пектораль», «скіфський курган»;</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характеризує</w:t>
            </w:r>
            <w:r w:rsidRPr="001E45B1">
              <w:rPr>
                <w:color w:val="000000"/>
                <w:sz w:val="18"/>
                <w:szCs w:val="18"/>
                <w:lang w:val="uk-UA"/>
              </w:rPr>
              <w:t xml:space="preserve"> діяльність Соломона та Дарія І, суспільне, господарське життя та культурну спадщину племен і народів залізного віку, що проживали на території України, внесок цих  цивілізацій у культурну спадщину людства;</w:t>
            </w:r>
          </w:p>
          <w:p w:rsidR="00BD2A76" w:rsidRPr="001E45B1" w:rsidRDefault="00BD2A76">
            <w:pPr>
              <w:adjustRightInd w:val="0"/>
              <w:spacing w:line="288" w:lineRule="auto"/>
              <w:ind w:left="170"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z w:val="18"/>
                <w:szCs w:val="18"/>
                <w:lang w:val="uk-UA"/>
              </w:rPr>
              <w:t xml:space="preserve">описує </w:t>
            </w:r>
            <w:r w:rsidRPr="001E45B1">
              <w:rPr>
                <w:color w:val="000000"/>
                <w:sz w:val="18"/>
                <w:szCs w:val="18"/>
                <w:lang w:val="uk-UA"/>
              </w:rPr>
              <w:t xml:space="preserve">спосіб життя населення різних цивілізацій Передньої та Центральної Азії і Кіммерійсько - </w:t>
            </w:r>
            <w:r w:rsidRPr="001E45B1">
              <w:rPr>
                <w:color w:val="000000"/>
                <w:sz w:val="18"/>
                <w:szCs w:val="18"/>
                <w:lang w:val="uk-UA"/>
              </w:rPr>
              <w:softHyphen/>
              <w:t>Скіфського світу;</w:t>
            </w:r>
          </w:p>
        </w:tc>
      </w:tr>
      <w:tr w:rsidR="00BD2A76" w:rsidRPr="001E45B1" w:rsidTr="00BD2A76">
        <w:trPr>
          <w:trHeight w:val="263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rPr>
            </w:pPr>
          </w:p>
          <w:p w:rsidR="00BD2A76" w:rsidRPr="001E45B1" w:rsidRDefault="00BD2A76">
            <w:pPr>
              <w:adjustRightInd w:val="0"/>
              <w:spacing w:line="288" w:lineRule="auto"/>
              <w:jc w:val="center"/>
              <w:textAlignment w:val="center"/>
              <w:rPr>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color w:val="000000"/>
                <w:sz w:val="24"/>
                <w:szCs w:val="24"/>
                <w:lang w:val="uk-UA" w:eastAsia="ru-RU"/>
              </w:rPr>
            </w:pPr>
          </w:p>
          <w:p w:rsidR="00BD2A76" w:rsidRPr="001E45B1" w:rsidRDefault="00BD2A76">
            <w:pPr>
              <w:adjustRightInd w:val="0"/>
              <w:spacing w:line="288" w:lineRule="auto"/>
              <w:textAlignment w:val="center"/>
              <w:rPr>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before="57" w:line="288" w:lineRule="auto"/>
              <w:ind w:left="170" w:hanging="170"/>
              <w:textAlignment w:val="center"/>
              <w:rPr>
                <w:color w:val="000000"/>
                <w:position w:val="-4"/>
                <w:sz w:val="2"/>
                <w:szCs w:val="2"/>
                <w:lang w:val="uk-UA" w:eastAsia="ru-RU"/>
              </w:rPr>
            </w:pPr>
          </w:p>
          <w:p w:rsidR="00BD2A76" w:rsidRPr="001E45B1" w:rsidRDefault="00BD2A76">
            <w:pPr>
              <w:adjustRightInd w:val="0"/>
              <w:spacing w:before="113" w:line="288" w:lineRule="auto"/>
              <w:ind w:left="170" w:hanging="170"/>
              <w:textAlignment w:val="center"/>
              <w:rPr>
                <w:color w:val="000000"/>
                <w:spacing w:val="-4"/>
                <w:sz w:val="18"/>
                <w:szCs w:val="18"/>
                <w:lang w:val="uk-UA"/>
              </w:rPr>
            </w:pPr>
            <w:r w:rsidRPr="001E45B1">
              <w:rPr>
                <w:color w:val="000000"/>
                <w:position w:val="-4"/>
                <w:sz w:val="28"/>
                <w:szCs w:val="28"/>
                <w:lang w:val="uk-UA"/>
              </w:rPr>
              <w:t>•</w:t>
            </w:r>
            <w:r w:rsidRPr="001E45B1">
              <w:rPr>
                <w:i/>
                <w:iCs/>
                <w:color w:val="000000"/>
                <w:spacing w:val="-4"/>
                <w:sz w:val="18"/>
                <w:szCs w:val="18"/>
                <w:lang w:val="uk-UA"/>
              </w:rPr>
              <w:t xml:space="preserve">наводить приклади </w:t>
            </w:r>
            <w:r w:rsidRPr="001E45B1">
              <w:rPr>
                <w:color w:val="000000"/>
                <w:spacing w:val="-4"/>
                <w:sz w:val="18"/>
                <w:szCs w:val="18"/>
                <w:lang w:val="uk-UA"/>
              </w:rPr>
              <w:t>впливу природно-</w:t>
            </w:r>
            <w:r w:rsidRPr="001E45B1">
              <w:rPr>
                <w:color w:val="000000"/>
                <w:spacing w:val="-4"/>
                <w:sz w:val="18"/>
                <w:szCs w:val="18"/>
                <w:lang w:val="uk-UA"/>
              </w:rPr>
              <w:softHyphen/>
              <w:t>географічних умов Дворіччя на зародження держави та цивілізації, ролі заліза в історії людства, природно-</w:t>
            </w:r>
            <w:r w:rsidRPr="001E45B1">
              <w:rPr>
                <w:color w:val="000000"/>
                <w:spacing w:val="-4"/>
                <w:sz w:val="18"/>
                <w:szCs w:val="18"/>
                <w:lang w:val="uk-UA"/>
              </w:rPr>
              <w:softHyphen/>
              <w:t>географічних умов Північного Причорномор’я на тип господарювання кіммерійців та скіфів;</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pacing w:val="-2"/>
                <w:sz w:val="18"/>
                <w:szCs w:val="18"/>
                <w:lang w:val="uk-UA"/>
              </w:rPr>
              <w:t>оцінює</w:t>
            </w:r>
            <w:r w:rsidRPr="001E45B1">
              <w:rPr>
                <w:color w:val="000000"/>
                <w:spacing w:val="-2"/>
                <w:sz w:val="18"/>
                <w:szCs w:val="18"/>
                <w:lang w:val="uk-UA"/>
              </w:rPr>
              <w:t xml:space="preserve"> внесок цивілізацій Передньої та Центральної Азії, кіммерійців і скіфів у світову культуру</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Узагальнення. Тематичне оцінювання</w:t>
            </w:r>
          </w:p>
        </w:tc>
      </w:tr>
      <w:tr w:rsidR="00BD2A76" w:rsidRPr="001E45B1" w:rsidTr="00BD2A76">
        <w:trPr>
          <w:trHeight w:val="60"/>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5</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 xml:space="preserve">Тема ІІІ. </w:t>
            </w:r>
            <w:r w:rsidRPr="001E45B1">
              <w:rPr>
                <w:b/>
                <w:bCs/>
                <w:color w:val="000000"/>
                <w:sz w:val="18"/>
                <w:szCs w:val="18"/>
                <w:lang w:val="uk-UA"/>
              </w:rPr>
              <w:br/>
            </w:r>
            <w:r w:rsidRPr="001E45B1">
              <w:rPr>
                <w:b/>
                <w:bCs/>
                <w:color w:val="000000"/>
                <w:sz w:val="18"/>
                <w:szCs w:val="18"/>
                <w:lang w:val="uk-UA"/>
              </w:rPr>
              <w:lastRenderedPageBreak/>
              <w:t xml:space="preserve">СТАРОДАВНІ ІНДІЯ </w:t>
            </w:r>
            <w:r w:rsidRPr="001E45B1">
              <w:rPr>
                <w:b/>
                <w:bCs/>
                <w:color w:val="000000"/>
                <w:sz w:val="18"/>
                <w:szCs w:val="18"/>
                <w:lang w:val="uk-UA"/>
              </w:rPr>
              <w:br/>
              <w:t>ТА КИТАЙ</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Вплив природно</w:t>
            </w:r>
            <w:r w:rsidRPr="001E45B1">
              <w:rPr>
                <w:color w:val="000000"/>
                <w:sz w:val="18"/>
                <w:szCs w:val="18"/>
                <w:lang w:val="uk-UA"/>
              </w:rPr>
              <w:softHyphen/>
              <w:t>географічних умов на розвиток цивілізацій в Індії. Індська цивілізація. Ведійська цивілізація.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Суспільний устрій, релігія та повсякденне життя Давньої Індії. Будда та його вчення.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Вплив природно</w:t>
            </w:r>
            <w:r w:rsidRPr="001E45B1">
              <w:rPr>
                <w:color w:val="000000"/>
                <w:sz w:val="18"/>
                <w:szCs w:val="18"/>
                <w:lang w:val="uk-UA"/>
              </w:rPr>
              <w:softHyphen/>
              <w:t>географічних умов на розвиток</w:t>
            </w:r>
            <w:r w:rsidRPr="001E45B1">
              <w:rPr>
                <w:color w:val="000000"/>
                <w:sz w:val="18"/>
                <w:szCs w:val="18"/>
                <w:lang w:val="uk-UA"/>
              </w:rPr>
              <w:br/>
              <w:t>цивілізації в Китаї. Суспільний устрій та повсякденне життя Давнього Китаю. Конфуцій та його вчення. Давньокитайські імперії.</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eastAsia="ru-RU"/>
              </w:rPr>
            </w:pPr>
            <w:r w:rsidRPr="001E45B1">
              <w:rPr>
                <w:b/>
                <w:bCs/>
                <w:i/>
                <w:iCs/>
                <w:color w:val="000000"/>
                <w:sz w:val="18"/>
                <w:szCs w:val="18"/>
                <w:lang w:val="uk-UA"/>
              </w:rPr>
              <w:t>Практичне заняття.</w:t>
            </w:r>
            <w:r w:rsidRPr="001E45B1">
              <w:rPr>
                <w:i/>
                <w:iCs/>
                <w:color w:val="000000"/>
                <w:sz w:val="18"/>
                <w:szCs w:val="18"/>
                <w:lang w:val="uk-UA"/>
              </w:rPr>
              <w:t xml:space="preserve"> </w:t>
            </w:r>
            <w:r w:rsidRPr="001E45B1">
              <w:rPr>
                <w:color w:val="000000"/>
                <w:sz w:val="18"/>
                <w:szCs w:val="18"/>
                <w:lang w:val="uk-UA"/>
              </w:rPr>
              <w:t>Наукові знання, освіта та писемність у Стародавньому Китаї</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lastRenderedPageBreak/>
              <w:t>•</w:t>
            </w:r>
            <w:r w:rsidRPr="001E45B1">
              <w:rPr>
                <w:i/>
                <w:iCs/>
                <w:color w:val="000000"/>
                <w:sz w:val="18"/>
                <w:szCs w:val="18"/>
                <w:lang w:val="uk-UA"/>
              </w:rPr>
              <w:t xml:space="preserve">називає </w:t>
            </w:r>
            <w:r w:rsidRPr="001E45B1">
              <w:rPr>
                <w:color w:val="000000"/>
                <w:sz w:val="18"/>
                <w:szCs w:val="18"/>
                <w:lang w:val="uk-UA"/>
              </w:rPr>
              <w:t>хронологічні межі</w:t>
            </w:r>
            <w:r w:rsidRPr="001E45B1">
              <w:rPr>
                <w:i/>
                <w:iCs/>
                <w:color w:val="000000"/>
                <w:sz w:val="18"/>
                <w:szCs w:val="18"/>
                <w:lang w:val="uk-UA"/>
              </w:rPr>
              <w:t xml:space="preserve"> </w:t>
            </w:r>
            <w:r w:rsidRPr="001E45B1">
              <w:rPr>
                <w:color w:val="000000"/>
                <w:sz w:val="18"/>
                <w:szCs w:val="18"/>
                <w:lang w:val="uk-UA"/>
              </w:rPr>
              <w:t>утворення та розквіту цивілізацій в Індії та Китаї;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 на</w:t>
            </w:r>
            <w:r w:rsidRPr="001E45B1">
              <w:rPr>
                <w:color w:val="000000"/>
                <w:sz w:val="18"/>
                <w:szCs w:val="18"/>
                <w:lang w:val="uk-UA"/>
              </w:rPr>
              <w:t xml:space="preserve"> карті долини Інду і Гангу, Хуанхе та Янцзи, територіальні межі й основні центри давніх Індії та Китаю;</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застосовує  та пояснює на прикладах </w:t>
            </w:r>
            <w:r w:rsidRPr="001E45B1">
              <w:rPr>
                <w:color w:val="000000"/>
                <w:sz w:val="18"/>
                <w:szCs w:val="18"/>
                <w:lang w:val="uk-UA"/>
              </w:rPr>
              <w:t>поняття: «веди», «імперія», «Великий шовковий шлях», «індуїзм», «буддизм», «конфуціанство»;</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описує </w:t>
            </w:r>
            <w:r w:rsidRPr="001E45B1">
              <w:rPr>
                <w:color w:val="000000"/>
                <w:sz w:val="18"/>
                <w:szCs w:val="18"/>
                <w:lang w:val="uk-UA"/>
              </w:rPr>
              <w:t>спосіб життя людей стародавньої Індії та Китаю;</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наводить приклади</w:t>
            </w:r>
            <w:r w:rsidRPr="001E45B1">
              <w:rPr>
                <w:color w:val="000000"/>
                <w:sz w:val="18"/>
                <w:szCs w:val="18"/>
                <w:lang w:val="uk-UA"/>
              </w:rPr>
              <w:t xml:space="preserve"> впливу природно</w:t>
            </w:r>
            <w:r w:rsidRPr="001E45B1">
              <w:rPr>
                <w:color w:val="000000"/>
                <w:sz w:val="18"/>
                <w:szCs w:val="18"/>
                <w:lang w:val="uk-UA"/>
              </w:rPr>
              <w:softHyphen/>
              <w:t>географічних умов Індії та Китаю на зародження держави і цивілізації;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характеризує</w:t>
            </w:r>
            <w:r w:rsidRPr="001E45B1">
              <w:rPr>
                <w:color w:val="000000"/>
                <w:sz w:val="18"/>
                <w:szCs w:val="18"/>
                <w:lang w:val="uk-UA"/>
              </w:rPr>
              <w:t xml:space="preserve"> суспільний устрій, релігійні погляди і культурні здобутки мешканців давніх Індії та Китаю;</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оцінює</w:t>
            </w:r>
            <w:r w:rsidRPr="001E45B1">
              <w:rPr>
                <w:color w:val="000000"/>
                <w:sz w:val="18"/>
                <w:szCs w:val="18"/>
                <w:lang w:val="uk-UA"/>
              </w:rPr>
              <w:t xml:space="preserve"> внесок цивілізацій Індії та Китаю у світову культуру</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lastRenderedPageBreak/>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Узагальнення</w:t>
            </w:r>
          </w:p>
        </w:tc>
      </w:tr>
      <w:tr w:rsidR="00BD2A76" w:rsidRPr="001E45B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Розділ ІІІ. ІСТОРІЯ  СТАРОДАВНЬОЇ ГРЕЦІЇ</w:t>
            </w:r>
          </w:p>
        </w:tc>
      </w:tr>
      <w:tr w:rsidR="00BD2A76" w:rsidRPr="001E45B1" w:rsidTr="00BD2A76">
        <w:trPr>
          <w:trHeight w:val="835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8</w:t>
            </w: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 xml:space="preserve">Тема І. </w:t>
            </w:r>
            <w:r w:rsidRPr="001E45B1">
              <w:rPr>
                <w:b/>
                <w:bCs/>
                <w:color w:val="000000"/>
                <w:sz w:val="18"/>
                <w:szCs w:val="18"/>
                <w:lang w:val="uk-UA"/>
              </w:rPr>
              <w:br/>
              <w:t>СТАНОВЛЕННЯ АНТИЧНОЇ ГРЕЦЬКОЇ ЦИВІЛІЗАЦІЇ</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Вплив природно</w:t>
            </w:r>
            <w:r w:rsidRPr="001E45B1">
              <w:rPr>
                <w:color w:val="000000"/>
                <w:sz w:val="18"/>
                <w:szCs w:val="18"/>
                <w:lang w:val="uk-UA"/>
              </w:rPr>
              <w:softHyphen/>
              <w:t xml:space="preserve">географічних умов на розвиток античної грецької цивілізації. Населення Давньої Греції. </w:t>
            </w:r>
          </w:p>
          <w:p w:rsidR="00BD2A76" w:rsidRPr="001E45B1" w:rsidRDefault="00BD2A76">
            <w:pPr>
              <w:adjustRightInd w:val="0"/>
              <w:spacing w:line="288" w:lineRule="auto"/>
              <w:textAlignment w:val="center"/>
              <w:rPr>
                <w:b/>
                <w:bCs/>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b/>
                <w:bCs/>
                <w:i/>
                <w:iCs/>
                <w:color w:val="000000"/>
                <w:sz w:val="18"/>
                <w:szCs w:val="18"/>
                <w:lang w:val="uk-UA"/>
              </w:rPr>
              <w:t>Практичне заняття</w:t>
            </w:r>
            <w:r w:rsidRPr="001E45B1">
              <w:rPr>
                <w:i/>
                <w:iCs/>
                <w:color w:val="000000"/>
                <w:sz w:val="18"/>
                <w:szCs w:val="18"/>
                <w:lang w:val="uk-UA"/>
              </w:rPr>
              <w:t>.</w:t>
            </w:r>
            <w:r w:rsidRPr="001E45B1">
              <w:rPr>
                <w:color w:val="000000"/>
                <w:sz w:val="18"/>
                <w:szCs w:val="18"/>
                <w:lang w:val="uk-UA"/>
              </w:rPr>
              <w:t xml:space="preserve"> Давньогрецька міфологія і релігія як спосіб світосприйняття людей.</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Перекази про найдавнішу історію Греції. Археологічне відкриття Мінойської та</w:t>
            </w:r>
            <w:r w:rsidRPr="001E45B1">
              <w:rPr>
                <w:color w:val="000000"/>
                <w:sz w:val="18"/>
                <w:szCs w:val="18"/>
                <w:lang w:val="uk-UA"/>
              </w:rPr>
              <w:br/>
              <w:t>Ахейської палацових цивілізацій, їх основні центри; розквіт і занепад.</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Давньогрецьке суспільство за поемами Гомера. Боротьба демосу із знаттю. Грецька тиранія.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Велика грецька колонізація. Заснування античних грецьких поселень на території України. Взаємини греків і місцевого населення.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Об’єднання Аттики.</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Законодавча реформа. </w:t>
            </w:r>
          </w:p>
          <w:p w:rsidR="00BD2A76" w:rsidRPr="001E45B1" w:rsidRDefault="00BD2A76">
            <w:pPr>
              <w:adjustRightInd w:val="0"/>
              <w:spacing w:line="288" w:lineRule="auto"/>
              <w:textAlignment w:val="center"/>
              <w:rPr>
                <w:i/>
                <w:iCs/>
                <w:color w:val="000000"/>
                <w:sz w:val="18"/>
                <w:szCs w:val="18"/>
                <w:lang w:val="uk-UA"/>
              </w:rPr>
            </w:pPr>
            <w:r w:rsidRPr="001E45B1">
              <w:rPr>
                <w:color w:val="000000"/>
                <w:sz w:val="18"/>
                <w:szCs w:val="18"/>
                <w:lang w:val="uk-UA"/>
              </w:rPr>
              <w:t>Ліквідація тиранії в Афінах. Завершення формування Афінського поліса. Спарта.</w:t>
            </w:r>
          </w:p>
          <w:p w:rsidR="00BD2A76" w:rsidRPr="001E45B1" w:rsidRDefault="00BD2A76">
            <w:pPr>
              <w:adjustRightInd w:val="0"/>
              <w:spacing w:line="288" w:lineRule="auto"/>
              <w:textAlignment w:val="center"/>
              <w:rPr>
                <w:b/>
                <w:bCs/>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b/>
                <w:bCs/>
                <w:i/>
                <w:iCs/>
                <w:color w:val="000000"/>
                <w:sz w:val="18"/>
                <w:szCs w:val="18"/>
                <w:lang w:val="uk-UA"/>
              </w:rPr>
              <w:t>Практичне заняття.</w:t>
            </w:r>
            <w:r w:rsidRPr="001E45B1">
              <w:rPr>
                <w:i/>
                <w:iCs/>
                <w:color w:val="000000"/>
                <w:sz w:val="18"/>
                <w:szCs w:val="18"/>
                <w:lang w:val="uk-UA"/>
              </w:rPr>
              <w:t xml:space="preserve"> </w:t>
            </w:r>
            <w:r w:rsidRPr="001E45B1">
              <w:rPr>
                <w:i/>
                <w:iCs/>
                <w:color w:val="000000"/>
                <w:sz w:val="18"/>
                <w:szCs w:val="18"/>
                <w:lang w:val="uk-UA"/>
              </w:rPr>
              <w:br/>
            </w:r>
            <w:r w:rsidRPr="001E45B1">
              <w:rPr>
                <w:color w:val="000000"/>
                <w:sz w:val="18"/>
                <w:szCs w:val="18"/>
                <w:lang w:val="uk-UA"/>
              </w:rPr>
              <w:t xml:space="preserve">Побут та виховання </w:t>
            </w:r>
            <w:r w:rsidRPr="001E45B1">
              <w:rPr>
                <w:color w:val="000000"/>
                <w:sz w:val="18"/>
                <w:szCs w:val="18"/>
                <w:lang w:val="uk-UA"/>
              </w:rPr>
              <w:br/>
              <w:t>спартанців</w:t>
            </w:r>
          </w:p>
          <w:p w:rsidR="00BD2A76" w:rsidRPr="001E45B1" w:rsidRDefault="00BD2A76">
            <w:pPr>
              <w:adjustRightInd w:val="0"/>
              <w:spacing w:line="288" w:lineRule="auto"/>
              <w:textAlignment w:val="center"/>
              <w:rPr>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хронологічні межі </w:t>
            </w:r>
            <w:r w:rsidRPr="001E45B1">
              <w:rPr>
                <w:color w:val="000000"/>
                <w:sz w:val="18"/>
                <w:szCs w:val="18"/>
                <w:lang w:val="uk-UA"/>
              </w:rPr>
              <w:t xml:space="preserve">існування Мінойської та Ахейської палацових цивілізацій, гомерівського періоду, Великої грецької колонізації, заснування перших грецьких поселень на території України;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w:t>
            </w:r>
            <w:r w:rsidRPr="001E45B1">
              <w:rPr>
                <w:color w:val="000000"/>
                <w:sz w:val="18"/>
                <w:szCs w:val="18"/>
                <w:lang w:val="uk-UA"/>
              </w:rPr>
              <w:t xml:space="preserve"> на карті Балканський півострів та острови Егейського моря, основні центри Мінойської та Ахейської та античної полісної цивілізацій, основні області Балканської Греції, напрямки Великої грецької колонізації, античні грецькі поселення на території України;</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застосовує та пояснює на прикла</w:t>
            </w:r>
            <w:r w:rsidRPr="001E45B1">
              <w:rPr>
                <w:i/>
                <w:iCs/>
                <w:color w:val="000000"/>
                <w:sz w:val="18"/>
                <w:szCs w:val="18"/>
                <w:lang w:val="uk-UA"/>
              </w:rPr>
              <w:softHyphen/>
              <w:t xml:space="preserve">дах </w:t>
            </w:r>
            <w:r w:rsidRPr="001E45B1">
              <w:rPr>
                <w:color w:val="000000"/>
                <w:sz w:val="18"/>
                <w:szCs w:val="18"/>
                <w:lang w:val="uk-UA"/>
              </w:rPr>
              <w:t>поняття: «елліни», «громадянин», «демос», «аристократія», «драконівські закони», «тиранія»;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описує </w:t>
            </w:r>
            <w:r w:rsidRPr="001E45B1">
              <w:rPr>
                <w:color w:val="000000"/>
                <w:sz w:val="18"/>
                <w:szCs w:val="18"/>
                <w:lang w:val="uk-UA"/>
              </w:rPr>
              <w:t>спосіб життя людей та культурні пам’ятки Стародавньої Греції;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наводить приклади </w:t>
            </w:r>
            <w:r w:rsidRPr="001E45B1">
              <w:rPr>
                <w:color w:val="000000"/>
                <w:sz w:val="18"/>
                <w:szCs w:val="18"/>
                <w:lang w:val="uk-UA"/>
              </w:rPr>
              <w:t>впливу природно</w:t>
            </w:r>
            <w:r w:rsidRPr="001E45B1">
              <w:rPr>
                <w:color w:val="000000"/>
                <w:sz w:val="18"/>
                <w:szCs w:val="18"/>
                <w:lang w:val="uk-UA"/>
              </w:rPr>
              <w:softHyphen/>
              <w:t>географічних умов Греції на розвиток цивілізації;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характеризує</w:t>
            </w:r>
            <w:r w:rsidRPr="001E45B1">
              <w:rPr>
                <w:color w:val="000000"/>
                <w:sz w:val="18"/>
                <w:szCs w:val="18"/>
                <w:lang w:val="uk-UA"/>
              </w:rPr>
              <w:t xml:space="preserve"> і </w:t>
            </w:r>
            <w:r w:rsidRPr="001E45B1">
              <w:rPr>
                <w:i/>
                <w:iCs/>
                <w:color w:val="000000"/>
                <w:sz w:val="18"/>
                <w:szCs w:val="18"/>
                <w:lang w:val="uk-UA"/>
              </w:rPr>
              <w:t>порівнює</w:t>
            </w:r>
            <w:r w:rsidRPr="001E45B1">
              <w:rPr>
                <w:color w:val="000000"/>
                <w:sz w:val="18"/>
                <w:szCs w:val="18"/>
                <w:lang w:val="uk-UA"/>
              </w:rPr>
              <w:t xml:space="preserve"> суспільний устрій, культурні досягнення Мінойської та Ахейської палацових держав, періоду розквіту і занепаду Мінойської та Ахейської цивілізації, реформи Лікурга і Солона;</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1174"/>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rPr>
                <w:sz w:val="24"/>
                <w:szCs w:val="24"/>
                <w:lang w:val="uk-UA" w:eastAsia="ru-RU"/>
              </w:rPr>
            </w:pPr>
          </w:p>
        </w:tc>
        <w:tc>
          <w:tcPr>
            <w:tcW w:w="342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b/>
                <w:bCs/>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eastAsia="ru-RU"/>
              </w:rPr>
            </w:pPr>
          </w:p>
        </w:tc>
        <w:tc>
          <w:tcPr>
            <w:tcW w:w="1002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position w:val="-4"/>
                <w:sz w:val="2"/>
                <w:szCs w:val="2"/>
                <w:lang w:val="uk-UA" w:eastAsia="ru-RU"/>
              </w:rPr>
            </w:pPr>
          </w:p>
          <w:p w:rsidR="00BD2A76" w:rsidRPr="001E45B1" w:rsidRDefault="00BD2A76">
            <w:pPr>
              <w:adjustRightInd w:val="0"/>
              <w:spacing w:line="288" w:lineRule="auto"/>
              <w:ind w:left="170"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z w:val="18"/>
                <w:szCs w:val="18"/>
                <w:lang w:val="uk-UA"/>
              </w:rPr>
              <w:t xml:space="preserve">висловлює власне ставлення </w:t>
            </w:r>
            <w:r w:rsidRPr="001E45B1">
              <w:rPr>
                <w:color w:val="000000"/>
                <w:sz w:val="18"/>
                <w:szCs w:val="18"/>
                <w:lang w:val="uk-UA"/>
              </w:rPr>
              <w:t>до спадщини давньогрецького суспільства, ролі античних грецьких поселень в історії України</w:t>
            </w: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Узагальнення</w:t>
            </w:r>
          </w:p>
        </w:tc>
      </w:tr>
      <w:tr w:rsidR="00BD2A76" w:rsidRPr="001E45B1" w:rsidTr="00BD2A76">
        <w:trPr>
          <w:trHeight w:val="562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6</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b/>
                <w:bCs/>
                <w:i/>
                <w:iCs/>
                <w:color w:val="000000"/>
                <w:sz w:val="18"/>
                <w:szCs w:val="18"/>
                <w:lang w:val="uk-UA"/>
              </w:rPr>
            </w:pPr>
            <w:r w:rsidRPr="001E45B1">
              <w:rPr>
                <w:b/>
                <w:bCs/>
                <w:color w:val="000000"/>
                <w:sz w:val="18"/>
                <w:szCs w:val="18"/>
                <w:lang w:val="uk-UA"/>
              </w:rPr>
              <w:t xml:space="preserve">Тема ІІ. </w:t>
            </w:r>
            <w:r w:rsidRPr="001E45B1">
              <w:rPr>
                <w:b/>
                <w:bCs/>
                <w:color w:val="000000"/>
                <w:sz w:val="18"/>
                <w:szCs w:val="18"/>
                <w:lang w:val="uk-UA"/>
              </w:rPr>
              <w:br/>
              <w:t xml:space="preserve">АНТИЧНА </w:t>
            </w:r>
            <w:r w:rsidRPr="001E45B1">
              <w:rPr>
                <w:b/>
                <w:bCs/>
                <w:color w:val="000000"/>
                <w:sz w:val="18"/>
                <w:szCs w:val="18"/>
                <w:lang w:val="uk-UA"/>
              </w:rPr>
              <w:br/>
              <w:t>ГРЕЦЬКА ЦИВІЛІЗАЦІЯ КЛАСИЧНОЇ ДОБИ</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Греко</w:t>
            </w:r>
            <w:r w:rsidRPr="001E45B1">
              <w:rPr>
                <w:color w:val="000000"/>
                <w:sz w:val="18"/>
                <w:szCs w:val="18"/>
                <w:lang w:val="uk-UA"/>
              </w:rPr>
              <w:softHyphen/>
              <w:t>- перські війни. Марафонська битва. Похід Ксеркса.</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Утвердження демократії в Афінах за Перикла. Права і обов’язки громадянина. Негромадянське населення афінського поліса.</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Господарювання та повсякденне життя в Давній Греції. Античні олімпійські ігри. Сім’я, освіта та виховання афінян.</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Криза грецького поліса. Демосфен. Підкорення Греції Філіпом II.</w:t>
            </w:r>
          </w:p>
          <w:p w:rsidR="00BD2A76" w:rsidRPr="001E45B1" w:rsidRDefault="00BD2A76">
            <w:pPr>
              <w:adjustRightInd w:val="0"/>
              <w:spacing w:line="288" w:lineRule="auto"/>
              <w:textAlignment w:val="center"/>
              <w:rPr>
                <w:b/>
                <w:bCs/>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b/>
                <w:bCs/>
                <w:i/>
                <w:iCs/>
                <w:color w:val="000000"/>
                <w:sz w:val="18"/>
                <w:szCs w:val="18"/>
                <w:lang w:val="uk-UA"/>
              </w:rPr>
              <w:t>Практичне заняття.</w:t>
            </w:r>
            <w:r w:rsidRPr="001E45B1">
              <w:rPr>
                <w:i/>
                <w:iCs/>
                <w:color w:val="000000"/>
                <w:sz w:val="18"/>
                <w:szCs w:val="18"/>
                <w:lang w:val="uk-UA"/>
              </w:rPr>
              <w:t xml:space="preserve"> </w:t>
            </w:r>
            <w:r w:rsidRPr="001E45B1">
              <w:rPr>
                <w:i/>
                <w:iCs/>
                <w:color w:val="000000"/>
                <w:sz w:val="18"/>
                <w:szCs w:val="18"/>
                <w:lang w:val="uk-UA"/>
              </w:rPr>
              <w:br/>
            </w:r>
            <w:r w:rsidRPr="001E45B1">
              <w:rPr>
                <w:color w:val="000000"/>
                <w:sz w:val="18"/>
                <w:szCs w:val="18"/>
                <w:lang w:val="uk-UA"/>
              </w:rPr>
              <w:t>Мистецтво Стародавньої Греції</w:t>
            </w:r>
          </w:p>
          <w:p w:rsidR="00BD2A76" w:rsidRPr="001E45B1" w:rsidRDefault="00BD2A76">
            <w:pPr>
              <w:adjustRightInd w:val="0"/>
              <w:spacing w:line="288" w:lineRule="auto"/>
              <w:textAlignment w:val="center"/>
              <w:rPr>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w:t>
            </w:r>
            <w:r w:rsidRPr="001E45B1">
              <w:rPr>
                <w:color w:val="000000"/>
                <w:sz w:val="18"/>
                <w:szCs w:val="18"/>
                <w:lang w:val="uk-UA"/>
              </w:rPr>
              <w:t>хронологічні межі та дати</w:t>
            </w:r>
            <w:r w:rsidRPr="001E45B1">
              <w:rPr>
                <w:i/>
                <w:iCs/>
                <w:color w:val="000000"/>
                <w:sz w:val="18"/>
                <w:szCs w:val="18"/>
                <w:lang w:val="uk-UA"/>
              </w:rPr>
              <w:t xml:space="preserve"> </w:t>
            </w:r>
            <w:r w:rsidRPr="001E45B1">
              <w:rPr>
                <w:color w:val="000000"/>
                <w:sz w:val="18"/>
                <w:szCs w:val="18"/>
                <w:lang w:val="uk-UA"/>
              </w:rPr>
              <w:t>Греко-</w:t>
            </w:r>
            <w:r w:rsidRPr="001E45B1">
              <w:rPr>
                <w:color w:val="000000"/>
                <w:sz w:val="18"/>
                <w:szCs w:val="18"/>
                <w:lang w:val="uk-UA"/>
              </w:rPr>
              <w:softHyphen/>
              <w:t>перських воєн, Марафонської битви, перебування Перикла на чолі афінської демократії;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 на</w:t>
            </w:r>
            <w:r w:rsidRPr="001E45B1">
              <w:rPr>
                <w:color w:val="000000"/>
                <w:sz w:val="18"/>
                <w:szCs w:val="18"/>
                <w:lang w:val="uk-UA"/>
              </w:rPr>
              <w:t xml:space="preserve"> </w:t>
            </w:r>
            <w:r w:rsidRPr="001E45B1">
              <w:rPr>
                <w:i/>
                <w:iCs/>
                <w:color w:val="000000"/>
                <w:sz w:val="18"/>
                <w:szCs w:val="18"/>
                <w:lang w:val="uk-UA"/>
              </w:rPr>
              <w:t>карті</w:t>
            </w:r>
            <w:r w:rsidRPr="001E45B1">
              <w:rPr>
                <w:color w:val="000000"/>
                <w:sz w:val="18"/>
                <w:szCs w:val="18"/>
                <w:lang w:val="uk-UA"/>
              </w:rPr>
              <w:t xml:space="preserve"> Перську державу і Грецію, перебіг Греко</w:t>
            </w:r>
            <w:r w:rsidRPr="001E45B1">
              <w:rPr>
                <w:color w:val="000000"/>
                <w:sz w:val="18"/>
                <w:szCs w:val="18"/>
                <w:lang w:val="uk-UA"/>
              </w:rPr>
              <w:softHyphen/>
              <w:t xml:space="preserve"> - перських воєн та місця основних битв;</w:t>
            </w:r>
          </w:p>
          <w:p w:rsidR="00BD2A76" w:rsidRPr="001E45B1" w:rsidRDefault="00BD2A76">
            <w:pPr>
              <w:adjustRightInd w:val="0"/>
              <w:spacing w:line="288" w:lineRule="auto"/>
              <w:ind w:left="170" w:hanging="170"/>
              <w:textAlignment w:val="center"/>
              <w:rPr>
                <w:color w:val="000000"/>
                <w:spacing w:val="-2"/>
                <w:sz w:val="18"/>
                <w:szCs w:val="18"/>
                <w:lang w:val="uk-UA"/>
              </w:rPr>
            </w:pPr>
            <w:r w:rsidRPr="001E45B1">
              <w:rPr>
                <w:color w:val="000000"/>
                <w:spacing w:val="-3"/>
                <w:position w:val="-4"/>
                <w:sz w:val="28"/>
                <w:szCs w:val="28"/>
                <w:lang w:val="uk-UA"/>
              </w:rPr>
              <w:t>•</w:t>
            </w:r>
            <w:r w:rsidRPr="001E45B1">
              <w:rPr>
                <w:i/>
                <w:iCs/>
                <w:color w:val="000000"/>
                <w:spacing w:val="-2"/>
                <w:sz w:val="18"/>
                <w:szCs w:val="18"/>
                <w:lang w:val="uk-UA"/>
              </w:rPr>
              <w:t xml:space="preserve">застосовує </w:t>
            </w:r>
            <w:r w:rsidRPr="001E45B1">
              <w:rPr>
                <w:color w:val="000000"/>
                <w:spacing w:val="-2"/>
                <w:sz w:val="18"/>
                <w:szCs w:val="18"/>
                <w:lang w:val="uk-UA"/>
              </w:rPr>
              <w:t>та</w:t>
            </w:r>
            <w:r w:rsidRPr="001E45B1">
              <w:rPr>
                <w:i/>
                <w:iCs/>
                <w:color w:val="000000"/>
                <w:spacing w:val="-2"/>
                <w:sz w:val="18"/>
                <w:szCs w:val="18"/>
                <w:lang w:val="uk-UA"/>
              </w:rPr>
              <w:t xml:space="preserve"> пояснює на прикладах </w:t>
            </w:r>
            <w:r w:rsidRPr="001E45B1">
              <w:rPr>
                <w:color w:val="000000"/>
                <w:spacing w:val="-2"/>
                <w:sz w:val="18"/>
                <w:szCs w:val="18"/>
                <w:lang w:val="uk-UA"/>
              </w:rPr>
              <w:t>поняття: «демократія», «права і обов’язки громадянина», «фаланга»;</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описує</w:t>
            </w:r>
            <w:r w:rsidRPr="001E45B1">
              <w:rPr>
                <w:color w:val="000000"/>
                <w:sz w:val="18"/>
                <w:szCs w:val="18"/>
                <w:lang w:val="uk-UA"/>
              </w:rPr>
              <w:t xml:space="preserve"> пам’ятки давньогрецького</w:t>
            </w:r>
            <w:r w:rsidRPr="001E45B1">
              <w:rPr>
                <w:color w:val="000000"/>
                <w:sz w:val="18"/>
                <w:szCs w:val="18"/>
                <w:lang w:val="uk-UA"/>
              </w:rPr>
              <w:br/>
              <w:t>мистецтва, повсякденне життя</w:t>
            </w:r>
            <w:r w:rsidRPr="001E45B1">
              <w:rPr>
                <w:color w:val="000000"/>
                <w:sz w:val="18"/>
                <w:szCs w:val="18"/>
                <w:lang w:val="uk-UA"/>
              </w:rPr>
              <w:br/>
              <w:t>і традиції афінян, становище афінського громадянина;</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порівнює </w:t>
            </w:r>
            <w:r w:rsidRPr="001E45B1">
              <w:rPr>
                <w:color w:val="000000"/>
                <w:sz w:val="18"/>
                <w:szCs w:val="18"/>
                <w:lang w:val="uk-UA"/>
              </w:rPr>
              <w:t>устрій та повсякдення Спарти й Афін, спосіб життя і  виховання спартанців та афінян;</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характеризує</w:t>
            </w:r>
            <w:r w:rsidRPr="001E45B1">
              <w:rPr>
                <w:color w:val="000000"/>
                <w:sz w:val="18"/>
                <w:szCs w:val="18"/>
                <w:lang w:val="uk-UA"/>
              </w:rPr>
              <w:t xml:space="preserve"> розвиток на</w:t>
            </w:r>
            <w:r w:rsidRPr="001E45B1">
              <w:rPr>
                <w:color w:val="000000"/>
                <w:sz w:val="18"/>
                <w:szCs w:val="18"/>
                <w:lang w:val="uk-UA"/>
              </w:rPr>
              <w:softHyphen/>
              <w:t>уки, культури Греції класичної доби, наслідки Греко</w:t>
            </w:r>
            <w:r w:rsidRPr="001E45B1">
              <w:rPr>
                <w:color w:val="000000"/>
                <w:sz w:val="18"/>
                <w:szCs w:val="18"/>
                <w:lang w:val="uk-UA"/>
              </w:rPr>
              <w:softHyphen/>
              <w:t>- перських війн;</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характеризує </w:t>
            </w:r>
            <w:r w:rsidRPr="001E45B1">
              <w:rPr>
                <w:color w:val="000000"/>
                <w:sz w:val="18"/>
                <w:szCs w:val="18"/>
                <w:lang w:val="uk-UA"/>
              </w:rPr>
              <w:t>діяльність видатних діячів;</w:t>
            </w:r>
          </w:p>
          <w:p w:rsidR="00BD2A76" w:rsidRPr="001E45B1" w:rsidRDefault="00BD2A76">
            <w:pPr>
              <w:adjustRightInd w:val="0"/>
              <w:spacing w:line="288" w:lineRule="auto"/>
              <w:ind w:left="170" w:hanging="170"/>
              <w:textAlignment w:val="center"/>
              <w:rPr>
                <w:i/>
                <w:iCs/>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висловлює судження </w:t>
            </w:r>
            <w:r w:rsidRPr="001E45B1">
              <w:rPr>
                <w:color w:val="000000"/>
                <w:sz w:val="18"/>
                <w:szCs w:val="18"/>
                <w:lang w:val="uk-UA"/>
              </w:rPr>
              <w:t>про важливість</w:t>
            </w:r>
            <w:r w:rsidRPr="001E45B1">
              <w:rPr>
                <w:i/>
                <w:iCs/>
                <w:color w:val="000000"/>
                <w:sz w:val="18"/>
                <w:szCs w:val="18"/>
                <w:lang w:val="uk-UA"/>
              </w:rPr>
              <w:t xml:space="preserve"> </w:t>
            </w:r>
            <w:r w:rsidRPr="001E45B1">
              <w:rPr>
                <w:color w:val="000000"/>
                <w:sz w:val="18"/>
                <w:szCs w:val="18"/>
                <w:lang w:val="uk-UA"/>
              </w:rPr>
              <w:t>афінської демократії, прав та обов’язків громадян;</w:t>
            </w:r>
            <w:r w:rsidRPr="001E45B1">
              <w:rPr>
                <w:i/>
                <w:iCs/>
                <w:color w:val="000000"/>
                <w:sz w:val="18"/>
                <w:szCs w:val="18"/>
                <w:lang w:val="uk-UA"/>
              </w:rPr>
              <w:t xml:space="preserve"> </w:t>
            </w:r>
          </w:p>
          <w:p w:rsidR="00BD2A76" w:rsidRPr="001E45B1" w:rsidRDefault="00BD2A76">
            <w:pPr>
              <w:adjustRightInd w:val="0"/>
              <w:spacing w:line="288" w:lineRule="auto"/>
              <w:ind w:left="170"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z w:val="18"/>
                <w:szCs w:val="18"/>
                <w:lang w:val="uk-UA"/>
              </w:rPr>
              <w:t xml:space="preserve">оцінює </w:t>
            </w:r>
            <w:r w:rsidRPr="001E45B1">
              <w:rPr>
                <w:color w:val="000000"/>
                <w:sz w:val="18"/>
                <w:szCs w:val="18"/>
                <w:lang w:val="uk-UA"/>
              </w:rPr>
              <w:t>внесок античної</w:t>
            </w:r>
            <w:r w:rsidRPr="001E45B1">
              <w:rPr>
                <w:i/>
                <w:iCs/>
                <w:color w:val="000000"/>
                <w:sz w:val="18"/>
                <w:szCs w:val="18"/>
                <w:lang w:val="uk-UA"/>
              </w:rPr>
              <w:t xml:space="preserve"> </w:t>
            </w:r>
            <w:r w:rsidRPr="001E45B1">
              <w:rPr>
                <w:color w:val="000000"/>
                <w:sz w:val="18"/>
                <w:szCs w:val="18"/>
                <w:lang w:val="uk-UA"/>
              </w:rPr>
              <w:t>грецької цивілізації в історію людства та України</w:t>
            </w: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 xml:space="preserve">Узагальнення    </w:t>
            </w:r>
          </w:p>
        </w:tc>
      </w:tr>
      <w:tr w:rsidR="00BD2A76" w:rsidRPr="001E45B1" w:rsidTr="00BD2A76">
        <w:trPr>
          <w:trHeight w:val="4400"/>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rPr>
            </w:pPr>
            <w:r w:rsidRPr="001E45B1">
              <w:rPr>
                <w:color w:val="000000"/>
                <w:sz w:val="18"/>
                <w:szCs w:val="18"/>
                <w:lang w:val="uk-UA"/>
              </w:rPr>
              <w:t>4</w:t>
            </w:r>
          </w:p>
          <w:p w:rsidR="00BD2A76" w:rsidRPr="001E45B1" w:rsidRDefault="00BD2A76">
            <w:pPr>
              <w:adjustRightInd w:val="0"/>
              <w:spacing w:line="288" w:lineRule="auto"/>
              <w:jc w:val="center"/>
              <w:textAlignment w:val="center"/>
              <w:rPr>
                <w:color w:val="000000"/>
                <w:sz w:val="18"/>
                <w:szCs w:val="18"/>
                <w:lang w:val="uk-UA"/>
              </w:rPr>
            </w:pPr>
          </w:p>
          <w:p w:rsidR="00BD2A76" w:rsidRPr="001E45B1" w:rsidRDefault="00BD2A76">
            <w:pPr>
              <w:adjustRightInd w:val="0"/>
              <w:spacing w:line="288" w:lineRule="auto"/>
              <w:jc w:val="center"/>
              <w:textAlignment w:val="center"/>
              <w:rPr>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b/>
                <w:bCs/>
                <w:i/>
                <w:iCs/>
                <w:color w:val="000000"/>
                <w:sz w:val="18"/>
                <w:szCs w:val="18"/>
                <w:lang w:val="uk-UA"/>
              </w:rPr>
            </w:pPr>
            <w:r w:rsidRPr="001E45B1">
              <w:rPr>
                <w:b/>
                <w:bCs/>
                <w:color w:val="000000"/>
                <w:sz w:val="18"/>
                <w:szCs w:val="18"/>
                <w:lang w:val="uk-UA"/>
              </w:rPr>
              <w:t>Тема ІІІ.</w:t>
            </w:r>
            <w:r w:rsidRPr="001E45B1">
              <w:rPr>
                <w:i/>
                <w:iCs/>
                <w:color w:val="000000"/>
                <w:sz w:val="18"/>
                <w:szCs w:val="18"/>
                <w:lang w:val="uk-UA"/>
              </w:rPr>
              <w:t xml:space="preserve"> </w:t>
            </w:r>
            <w:r w:rsidRPr="001E45B1">
              <w:rPr>
                <w:i/>
                <w:iCs/>
                <w:color w:val="000000"/>
                <w:sz w:val="18"/>
                <w:szCs w:val="18"/>
                <w:lang w:val="uk-UA"/>
              </w:rPr>
              <w:br/>
            </w:r>
            <w:r w:rsidRPr="001E45B1">
              <w:rPr>
                <w:b/>
                <w:bCs/>
                <w:color w:val="000000"/>
                <w:sz w:val="18"/>
                <w:szCs w:val="18"/>
                <w:lang w:val="uk-UA"/>
              </w:rPr>
              <w:t>ДОБА  ЕЛЛІНІЗМУ</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i/>
                <w:iCs/>
                <w:color w:val="000000"/>
                <w:sz w:val="18"/>
                <w:szCs w:val="18"/>
                <w:lang w:val="uk-UA"/>
              </w:rPr>
            </w:pPr>
            <w:r w:rsidRPr="001E45B1">
              <w:rPr>
                <w:b/>
                <w:bCs/>
                <w:i/>
                <w:iCs/>
                <w:color w:val="000000"/>
                <w:sz w:val="18"/>
                <w:szCs w:val="18"/>
                <w:lang w:val="uk-UA"/>
              </w:rPr>
              <w:t>Практичне заняття.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Особистість і діяльність Александра Великого за історичними джерелами</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Елліністичні держави. Основні риси еллінізму. «Зустріч цивілізацій». Культура за елліністичної доби. </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b/>
                <w:bCs/>
                <w:i/>
                <w:iCs/>
                <w:color w:val="000000"/>
                <w:sz w:val="18"/>
                <w:szCs w:val="18"/>
                <w:lang w:val="uk-UA"/>
              </w:rPr>
            </w:pPr>
            <w:r w:rsidRPr="001E45B1">
              <w:rPr>
                <w:b/>
                <w:bCs/>
                <w:i/>
                <w:iCs/>
                <w:color w:val="000000"/>
                <w:sz w:val="18"/>
                <w:szCs w:val="18"/>
                <w:lang w:val="uk-UA"/>
              </w:rPr>
              <w:t>Практичне заняття.</w:t>
            </w:r>
          </w:p>
          <w:p w:rsidR="00BD2A76" w:rsidRPr="001E45B1" w:rsidRDefault="00BD2A76">
            <w:pPr>
              <w:adjustRightInd w:val="0"/>
              <w:spacing w:line="288" w:lineRule="auto"/>
              <w:textAlignment w:val="center"/>
              <w:rPr>
                <w:color w:val="000000"/>
                <w:sz w:val="18"/>
                <w:szCs w:val="18"/>
                <w:lang w:val="uk-UA" w:eastAsia="ru-RU"/>
              </w:rPr>
            </w:pPr>
            <w:r w:rsidRPr="001E45B1">
              <w:rPr>
                <w:color w:val="000000"/>
                <w:sz w:val="18"/>
                <w:szCs w:val="18"/>
                <w:lang w:val="uk-UA"/>
              </w:rPr>
              <w:t>Суспільне, господарське  життя та побут в античних полісах на території України</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w:t>
            </w:r>
            <w:r w:rsidRPr="001E45B1">
              <w:rPr>
                <w:color w:val="000000"/>
                <w:sz w:val="18"/>
                <w:szCs w:val="18"/>
                <w:lang w:val="uk-UA"/>
              </w:rPr>
              <w:t>дати Східного походу Александра Великого, хронологічні межі елліністичного етапу, існування грецьких поселень на території України;</w:t>
            </w:r>
          </w:p>
          <w:p w:rsidR="00BD2A76" w:rsidRPr="001E45B1" w:rsidRDefault="00BD2A76">
            <w:pPr>
              <w:adjustRightInd w:val="0"/>
              <w:spacing w:before="113"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w:t>
            </w:r>
            <w:r w:rsidRPr="001E45B1">
              <w:rPr>
                <w:color w:val="000000"/>
                <w:sz w:val="18"/>
                <w:szCs w:val="18"/>
                <w:lang w:val="uk-UA"/>
              </w:rPr>
              <w:t xml:space="preserve"> на карті кордони держави Александра Великого, центри античної цивілізації на території України, перебіг Східного походу, територіальні межі елліністичних держав, основні центри елліністичної цивілізації;</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характеризує </w:t>
            </w:r>
            <w:r w:rsidRPr="001E45B1">
              <w:rPr>
                <w:color w:val="000000"/>
                <w:sz w:val="18"/>
                <w:szCs w:val="18"/>
                <w:lang w:val="uk-UA"/>
              </w:rPr>
              <w:t>діяльність видатних діячів;</w:t>
            </w:r>
          </w:p>
          <w:p w:rsidR="00BD2A76" w:rsidRPr="001E45B1" w:rsidRDefault="00BD2A76">
            <w:pPr>
              <w:adjustRightInd w:val="0"/>
              <w:spacing w:line="288" w:lineRule="auto"/>
              <w:ind w:left="170" w:hanging="170"/>
              <w:textAlignment w:val="center"/>
              <w:rPr>
                <w:color w:val="000000"/>
                <w:sz w:val="6"/>
                <w:szCs w:val="6"/>
                <w:lang w:val="uk-UA"/>
              </w:rPr>
            </w:pP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застосовує  та пояснює на прикладах </w:t>
            </w:r>
            <w:r w:rsidRPr="001E45B1">
              <w:rPr>
                <w:color w:val="000000"/>
                <w:sz w:val="18"/>
                <w:szCs w:val="18"/>
                <w:lang w:val="uk-UA"/>
              </w:rPr>
              <w:t>поняття: «еллінізм», «музей», «пергамент»;</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описує </w:t>
            </w:r>
            <w:r w:rsidRPr="001E45B1">
              <w:rPr>
                <w:color w:val="000000"/>
                <w:sz w:val="18"/>
                <w:szCs w:val="18"/>
                <w:lang w:val="uk-UA"/>
              </w:rPr>
              <w:t xml:space="preserve">пам’ятки елліністичної цивілізації, життя та побут мешканців грецьких полісів на території України, повсякденне і духовне життя в Александрії;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оцінює</w:t>
            </w:r>
            <w:r w:rsidRPr="001E45B1">
              <w:rPr>
                <w:color w:val="000000"/>
                <w:sz w:val="18"/>
                <w:szCs w:val="18"/>
                <w:lang w:val="uk-UA"/>
              </w:rPr>
              <w:t xml:space="preserve"> внесок елліністичної цивілізації в історію людства та України</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 xml:space="preserve">Узагальнення   </w:t>
            </w:r>
            <w:r w:rsidRPr="001E45B1">
              <w:rPr>
                <w:color w:val="000000"/>
                <w:sz w:val="18"/>
                <w:szCs w:val="18"/>
                <w:lang w:val="uk-UA"/>
              </w:rPr>
              <w:t xml:space="preserve"> </w:t>
            </w:r>
          </w:p>
        </w:tc>
      </w:tr>
      <w:tr w:rsidR="00BD2A76" w:rsidRPr="001E45B1" w:rsidTr="00BD2A76">
        <w:trPr>
          <w:trHeight w:val="453"/>
        </w:trPr>
        <w:tc>
          <w:tcPr>
            <w:tcW w:w="14344" w:type="dxa"/>
            <w:gridSpan w:val="4"/>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Розділ ІV. ІСТОРІЯ СТАРОДАВНЬОГО РИМУ</w:t>
            </w:r>
          </w:p>
        </w:tc>
      </w:tr>
      <w:tr w:rsidR="00BD2A76" w:rsidRPr="001E45B1" w:rsidTr="00BD2A76">
        <w:trPr>
          <w:trHeight w:val="1707"/>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rPr>
            </w:pPr>
            <w:r w:rsidRPr="001E45B1">
              <w:rPr>
                <w:color w:val="000000"/>
                <w:sz w:val="18"/>
                <w:szCs w:val="18"/>
                <w:lang w:val="uk-UA"/>
              </w:rPr>
              <w:t>8</w:t>
            </w:r>
          </w:p>
          <w:p w:rsidR="00BD2A76" w:rsidRPr="001E45B1" w:rsidRDefault="00BD2A76">
            <w:pPr>
              <w:adjustRightInd w:val="0"/>
              <w:spacing w:line="288" w:lineRule="auto"/>
              <w:jc w:val="center"/>
              <w:textAlignment w:val="center"/>
              <w:rPr>
                <w:color w:val="000000"/>
                <w:sz w:val="18"/>
                <w:szCs w:val="18"/>
                <w:lang w:val="uk-UA"/>
              </w:rPr>
            </w:pPr>
          </w:p>
          <w:p w:rsidR="00BD2A76" w:rsidRPr="001E45B1" w:rsidRDefault="00BD2A76">
            <w:pPr>
              <w:adjustRightInd w:val="0"/>
              <w:spacing w:line="288" w:lineRule="auto"/>
              <w:jc w:val="center"/>
              <w:textAlignment w:val="center"/>
              <w:rPr>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 xml:space="preserve">Тема І. </w:t>
            </w:r>
            <w:r w:rsidRPr="001E45B1">
              <w:rPr>
                <w:b/>
                <w:bCs/>
                <w:color w:val="000000"/>
                <w:sz w:val="18"/>
                <w:szCs w:val="18"/>
                <w:lang w:val="uk-UA"/>
              </w:rPr>
              <w:br/>
              <w:t>СТАРОДАВНІЙ РИМ ЗА ЦАРСЬКОЇ ТА РЕСПУБЛІКАНСЬКОЇ ДОБИ</w:t>
            </w:r>
          </w:p>
          <w:p w:rsidR="00BD2A76" w:rsidRPr="001E45B1" w:rsidRDefault="00BD2A76">
            <w:pPr>
              <w:adjustRightInd w:val="0"/>
              <w:spacing w:before="170" w:line="288" w:lineRule="auto"/>
              <w:textAlignment w:val="center"/>
              <w:rPr>
                <w:color w:val="000000"/>
                <w:sz w:val="18"/>
                <w:szCs w:val="18"/>
                <w:lang w:val="uk-UA"/>
              </w:rPr>
            </w:pPr>
            <w:r w:rsidRPr="001E45B1">
              <w:rPr>
                <w:color w:val="000000"/>
                <w:sz w:val="18"/>
                <w:szCs w:val="18"/>
                <w:lang w:val="uk-UA"/>
              </w:rPr>
              <w:t>Вплив природно-</w:t>
            </w:r>
            <w:r w:rsidRPr="001E45B1">
              <w:rPr>
                <w:color w:val="000000"/>
                <w:sz w:val="18"/>
                <w:szCs w:val="18"/>
                <w:lang w:val="uk-UA"/>
              </w:rPr>
              <w:softHyphen/>
              <w:t>географічних умов на життя населення Апеннінського півострова. Виникнення міста Рима. Царська доба в історії Стародавнього Риму.</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 xml:space="preserve">Римська республіка V—І ст. до Р. Х. Боротьба плебеїв з патриціями за свої права. Соціальний устрій та організація влади. Права та обов’язки громадянина*. </w:t>
            </w:r>
          </w:p>
          <w:p w:rsidR="00BD2A76" w:rsidRPr="001E45B1" w:rsidRDefault="00BD2A76">
            <w:pPr>
              <w:adjustRightInd w:val="0"/>
              <w:spacing w:line="288" w:lineRule="auto"/>
              <w:textAlignment w:val="center"/>
              <w:rPr>
                <w:color w:val="000000"/>
                <w:spacing w:val="-4"/>
                <w:sz w:val="18"/>
                <w:szCs w:val="18"/>
                <w:lang w:val="uk-UA"/>
              </w:rPr>
            </w:pPr>
            <w:r w:rsidRPr="001E45B1">
              <w:rPr>
                <w:color w:val="000000"/>
                <w:spacing w:val="-4"/>
                <w:sz w:val="18"/>
                <w:szCs w:val="18"/>
                <w:lang w:val="uk-UA"/>
              </w:rPr>
              <w:t>Військова експансія Риму й утворення Римської середземноморської держави.</w:t>
            </w:r>
          </w:p>
          <w:p w:rsidR="00BD2A76" w:rsidRPr="001E45B1" w:rsidRDefault="00BD2A76">
            <w:pPr>
              <w:adjustRightInd w:val="0"/>
              <w:spacing w:line="288" w:lineRule="auto"/>
              <w:textAlignment w:val="center"/>
              <w:rPr>
                <w:color w:val="000000"/>
                <w:spacing w:val="-4"/>
                <w:sz w:val="18"/>
                <w:szCs w:val="18"/>
                <w:lang w:val="uk-UA"/>
              </w:rPr>
            </w:pPr>
            <w:r w:rsidRPr="001E45B1">
              <w:rPr>
                <w:color w:val="000000"/>
                <w:spacing w:val="-4"/>
                <w:sz w:val="18"/>
                <w:szCs w:val="18"/>
                <w:lang w:val="uk-UA"/>
              </w:rPr>
              <w:t>Релігія, сім’я і виховання.</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Криза Римської республіки. Боротьба за республіку: реформи братів Гракхів.</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Перший тріумвірат і диктатура Цезаря. (</w:t>
            </w:r>
            <w:r w:rsidRPr="001E45B1">
              <w:rPr>
                <w:i/>
                <w:iCs/>
                <w:color w:val="000000"/>
                <w:sz w:val="18"/>
                <w:szCs w:val="18"/>
                <w:lang w:val="uk-UA"/>
              </w:rPr>
              <w:t>оглядово</w:t>
            </w:r>
            <w:r w:rsidRPr="001E45B1">
              <w:rPr>
                <w:color w:val="000000"/>
                <w:sz w:val="18"/>
                <w:szCs w:val="18"/>
                <w:lang w:val="uk-UA"/>
              </w:rPr>
              <w:t>)</w:t>
            </w:r>
          </w:p>
          <w:p w:rsidR="00BD2A76" w:rsidRPr="001E45B1" w:rsidRDefault="00BD2A76">
            <w:pPr>
              <w:adjustRightInd w:val="0"/>
              <w:spacing w:line="288" w:lineRule="auto"/>
              <w:textAlignment w:val="center"/>
              <w:rPr>
                <w:i/>
                <w:iCs/>
                <w:color w:val="000000"/>
                <w:sz w:val="18"/>
                <w:szCs w:val="18"/>
                <w:lang w:val="uk-UA"/>
              </w:rPr>
            </w:pPr>
          </w:p>
          <w:p w:rsidR="00BD2A76" w:rsidRPr="001E45B1" w:rsidRDefault="00BD2A76">
            <w:pPr>
              <w:adjustRightInd w:val="0"/>
              <w:spacing w:line="288" w:lineRule="auto"/>
              <w:textAlignment w:val="center"/>
              <w:rPr>
                <w:b/>
                <w:bCs/>
                <w:i/>
                <w:iCs/>
                <w:color w:val="000000"/>
                <w:sz w:val="18"/>
                <w:szCs w:val="18"/>
                <w:lang w:val="uk-UA"/>
              </w:rPr>
            </w:pPr>
            <w:r w:rsidRPr="001E45B1">
              <w:rPr>
                <w:b/>
                <w:bCs/>
                <w:i/>
                <w:iCs/>
                <w:color w:val="000000"/>
                <w:sz w:val="18"/>
                <w:szCs w:val="18"/>
                <w:lang w:val="uk-UA"/>
              </w:rPr>
              <w:t>Практичне заняття.</w:t>
            </w:r>
          </w:p>
          <w:p w:rsidR="00BD2A76" w:rsidRPr="001E45B1" w:rsidRDefault="00BD2A76">
            <w:pPr>
              <w:adjustRightInd w:val="0"/>
              <w:spacing w:line="288" w:lineRule="auto"/>
              <w:textAlignment w:val="center"/>
              <w:rPr>
                <w:color w:val="000000"/>
                <w:sz w:val="18"/>
                <w:szCs w:val="18"/>
                <w:lang w:val="uk-UA" w:eastAsia="ru-RU"/>
              </w:rPr>
            </w:pPr>
            <w:r w:rsidRPr="001E45B1">
              <w:rPr>
                <w:color w:val="000000"/>
                <w:sz w:val="18"/>
                <w:szCs w:val="18"/>
                <w:lang w:val="uk-UA"/>
              </w:rPr>
              <w:t xml:space="preserve">Історичний портрет </w:t>
            </w:r>
            <w:r w:rsidRPr="001E45B1">
              <w:rPr>
                <w:color w:val="000000"/>
                <w:sz w:val="18"/>
                <w:szCs w:val="18"/>
                <w:lang w:val="uk-UA"/>
              </w:rPr>
              <w:br/>
              <w:t>Цезаря</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w:t>
            </w:r>
            <w:r w:rsidRPr="001E45B1">
              <w:rPr>
                <w:color w:val="000000"/>
                <w:sz w:val="18"/>
                <w:szCs w:val="18"/>
                <w:lang w:val="uk-UA"/>
              </w:rPr>
              <w:t>хронологічні межі заснування Рима, Римської республіки, роки Другої Пунічної війни, реформ братів Гракхів, диктатури Цезаря;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 на</w:t>
            </w:r>
            <w:r w:rsidRPr="001E45B1">
              <w:rPr>
                <w:color w:val="000000"/>
                <w:sz w:val="18"/>
                <w:szCs w:val="18"/>
                <w:lang w:val="uk-UA"/>
              </w:rPr>
              <w:t xml:space="preserve"> </w:t>
            </w:r>
            <w:r w:rsidRPr="001E45B1">
              <w:rPr>
                <w:i/>
                <w:iCs/>
                <w:color w:val="000000"/>
                <w:sz w:val="18"/>
                <w:szCs w:val="18"/>
                <w:lang w:val="uk-UA"/>
              </w:rPr>
              <w:t>карті</w:t>
            </w:r>
            <w:r w:rsidRPr="001E45B1">
              <w:rPr>
                <w:color w:val="000000"/>
                <w:sz w:val="18"/>
                <w:szCs w:val="18"/>
                <w:lang w:val="uk-UA"/>
              </w:rPr>
              <w:t xml:space="preserve"> Апеннінський півострів, Рим, Карфаген, перебіг Другої Пунічної війни, кордони Римської середземноморської держави, римські провінції доби Республіки;</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визначає </w:t>
            </w:r>
            <w:r w:rsidRPr="001E45B1">
              <w:rPr>
                <w:color w:val="000000"/>
                <w:sz w:val="18"/>
                <w:szCs w:val="18"/>
                <w:lang w:val="uk-UA"/>
              </w:rPr>
              <w:t>характерні риси суспільного устрою Римської республіки;</w:t>
            </w:r>
          </w:p>
          <w:p w:rsidR="00BD2A76" w:rsidRPr="001E45B1" w:rsidRDefault="00BD2A76">
            <w:pPr>
              <w:adjustRightInd w:val="0"/>
              <w:spacing w:line="288" w:lineRule="auto"/>
              <w:ind w:left="170" w:hanging="170"/>
              <w:textAlignment w:val="center"/>
              <w:rPr>
                <w:b/>
                <w:bCs/>
                <w:color w:val="000000"/>
                <w:sz w:val="10"/>
                <w:szCs w:val="10"/>
                <w:lang w:val="uk-UA"/>
              </w:rPr>
            </w:pP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описує</w:t>
            </w:r>
            <w:r w:rsidRPr="001E45B1">
              <w:rPr>
                <w:color w:val="000000"/>
                <w:sz w:val="18"/>
                <w:szCs w:val="18"/>
                <w:lang w:val="uk-UA"/>
              </w:rPr>
              <w:t xml:space="preserve"> побут і повсякденне життя за часів Республіки, римське рабовласницьке помістя, сім’ю і виховання у римлян;</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застосовує та пояснює на прикладах </w:t>
            </w:r>
            <w:r w:rsidRPr="001E45B1">
              <w:rPr>
                <w:color w:val="000000"/>
                <w:sz w:val="18"/>
                <w:szCs w:val="18"/>
                <w:lang w:val="uk-UA"/>
              </w:rPr>
              <w:t>поняття: «республіка», «патриції», «плебеї», «сенат», «консул», «народний трибун», «вето», «легіон», «провінція», «гладіатор», «диктатор», «імператор», «тріумф», «овація»;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порівнює </w:t>
            </w:r>
            <w:r w:rsidRPr="001E45B1">
              <w:rPr>
                <w:color w:val="000000"/>
                <w:sz w:val="18"/>
                <w:szCs w:val="18"/>
                <w:lang w:val="uk-UA"/>
              </w:rPr>
              <w:t>становище патриціїв та плебеїв;</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характеризує </w:t>
            </w:r>
            <w:r w:rsidRPr="001E45B1">
              <w:rPr>
                <w:color w:val="000000"/>
                <w:sz w:val="18"/>
                <w:szCs w:val="18"/>
                <w:lang w:val="uk-UA"/>
              </w:rPr>
              <w:t>особливості респуб</w:t>
            </w:r>
            <w:r w:rsidRPr="001E45B1">
              <w:rPr>
                <w:color w:val="000000"/>
                <w:sz w:val="18"/>
                <w:szCs w:val="18"/>
                <w:lang w:val="uk-UA"/>
              </w:rPr>
              <w:softHyphen/>
              <w:t xml:space="preserve">ліканського устрою в Римі, демократії, прав та обов’язків громадян, діяльність Цезаря;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оцінює</w:t>
            </w:r>
            <w:r w:rsidRPr="001E45B1">
              <w:rPr>
                <w:color w:val="000000"/>
                <w:sz w:val="18"/>
                <w:szCs w:val="18"/>
                <w:lang w:val="uk-UA"/>
              </w:rPr>
              <w:t xml:space="preserve"> внесок Риму республіканської доби в історію людства</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lastRenderedPageBreak/>
              <w:t>1</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Узагальнення</w:t>
            </w:r>
          </w:p>
        </w:tc>
      </w:tr>
      <w:tr w:rsidR="00BD2A76" w:rsidRPr="001E45B1" w:rsidTr="00BD2A76">
        <w:trPr>
          <w:trHeight w:val="235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8</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i/>
                <w:iCs/>
                <w:color w:val="000000"/>
                <w:sz w:val="18"/>
                <w:szCs w:val="18"/>
                <w:lang w:val="uk-UA" w:eastAsia="ru-RU"/>
              </w:rPr>
            </w:pPr>
          </w:p>
          <w:p w:rsidR="00BD2A76" w:rsidRPr="001E45B1" w:rsidRDefault="00BD2A76">
            <w:pPr>
              <w:adjustRightInd w:val="0"/>
              <w:spacing w:line="288" w:lineRule="auto"/>
              <w:textAlignment w:val="center"/>
              <w:rPr>
                <w:b/>
                <w:bCs/>
                <w:color w:val="000000"/>
                <w:sz w:val="18"/>
                <w:szCs w:val="18"/>
                <w:lang w:val="uk-UA"/>
              </w:rPr>
            </w:pPr>
            <w:r w:rsidRPr="001E45B1">
              <w:rPr>
                <w:b/>
                <w:bCs/>
                <w:color w:val="000000"/>
                <w:sz w:val="18"/>
                <w:szCs w:val="18"/>
                <w:lang w:val="uk-UA"/>
              </w:rPr>
              <w:t>Тема ІІ.</w:t>
            </w:r>
            <w:r w:rsidRPr="001E45B1">
              <w:rPr>
                <w:i/>
                <w:iCs/>
                <w:color w:val="000000"/>
                <w:sz w:val="18"/>
                <w:szCs w:val="18"/>
                <w:lang w:val="uk-UA"/>
              </w:rPr>
              <w:t xml:space="preserve"> </w:t>
            </w:r>
            <w:r w:rsidRPr="001E45B1">
              <w:rPr>
                <w:i/>
                <w:iCs/>
                <w:color w:val="000000"/>
                <w:sz w:val="18"/>
                <w:szCs w:val="18"/>
                <w:lang w:val="uk-UA"/>
              </w:rPr>
              <w:br/>
            </w:r>
            <w:r w:rsidRPr="001E45B1">
              <w:rPr>
                <w:b/>
                <w:bCs/>
                <w:color w:val="000000"/>
                <w:sz w:val="18"/>
                <w:szCs w:val="18"/>
                <w:lang w:val="uk-UA"/>
              </w:rPr>
              <w:t>РИМСЬКА ІМПЕРІЯ</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Римська імперія доби принципату. Октавіан Август. Марк Аврелій.</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Місто Рим і його повсякденне життя.</w:t>
            </w:r>
          </w:p>
          <w:p w:rsidR="00BD2A76" w:rsidRPr="001E45B1" w:rsidRDefault="00BD2A76">
            <w:pPr>
              <w:adjustRightInd w:val="0"/>
              <w:spacing w:line="288" w:lineRule="auto"/>
              <w:textAlignment w:val="center"/>
              <w:rPr>
                <w:color w:val="000000"/>
                <w:sz w:val="6"/>
                <w:szCs w:val="6"/>
                <w:lang w:val="uk-UA"/>
              </w:rPr>
            </w:pPr>
            <w:r w:rsidRPr="001E45B1">
              <w:rPr>
                <w:color w:val="000000"/>
                <w:sz w:val="18"/>
                <w:szCs w:val="18"/>
                <w:lang w:val="uk-UA"/>
              </w:rPr>
              <w:t xml:space="preserve">Кризові явища в Римській імперії.  Реформи Діоклетіана і </w:t>
            </w:r>
            <w:r w:rsidRPr="001E45B1">
              <w:rPr>
                <w:color w:val="000000"/>
                <w:spacing w:val="-2"/>
                <w:sz w:val="18"/>
                <w:szCs w:val="18"/>
                <w:lang w:val="uk-UA"/>
              </w:rPr>
              <w:t>Константина</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Виникнення християнства та християнізація Римської імперії. Перетворення християнства на офіційну релігію Римської імперії.</w:t>
            </w:r>
          </w:p>
          <w:p w:rsidR="00BD2A76" w:rsidRPr="001E45B1" w:rsidRDefault="00BD2A76">
            <w:pPr>
              <w:adjustRightInd w:val="0"/>
              <w:spacing w:line="288" w:lineRule="auto"/>
              <w:textAlignment w:val="center"/>
              <w:rPr>
                <w:b/>
                <w:bCs/>
                <w:i/>
                <w:iCs/>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b/>
                <w:bCs/>
                <w:i/>
                <w:iCs/>
                <w:color w:val="000000"/>
                <w:sz w:val="18"/>
                <w:szCs w:val="18"/>
                <w:lang w:val="uk-UA"/>
              </w:rPr>
              <w:t>Практичне заняття.</w:t>
            </w:r>
            <w:r w:rsidRPr="001E45B1">
              <w:rPr>
                <w:color w:val="000000"/>
                <w:sz w:val="18"/>
                <w:szCs w:val="18"/>
                <w:lang w:val="uk-UA"/>
              </w:rPr>
              <w:t xml:space="preserve"> </w:t>
            </w: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Культура Давнього Риму.</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rPr>
            </w:pPr>
            <w:r w:rsidRPr="001E45B1">
              <w:rPr>
                <w:color w:val="000000"/>
                <w:sz w:val="18"/>
                <w:szCs w:val="18"/>
                <w:lang w:val="uk-UA"/>
              </w:rPr>
              <w:t>Розпад Римської імперії на Західну та Східну (Візантію). Початок Великого переселення народів.  Захоплення Риму варварами.</w:t>
            </w:r>
          </w:p>
          <w:p w:rsidR="00BD2A76" w:rsidRPr="001E45B1" w:rsidRDefault="00BD2A76">
            <w:pPr>
              <w:adjustRightInd w:val="0"/>
              <w:spacing w:line="288" w:lineRule="auto"/>
              <w:textAlignment w:val="center"/>
              <w:rPr>
                <w:color w:val="000000"/>
                <w:sz w:val="18"/>
                <w:szCs w:val="18"/>
                <w:lang w:val="uk-UA"/>
              </w:rPr>
            </w:pPr>
          </w:p>
          <w:p w:rsidR="00BD2A76" w:rsidRPr="001E45B1" w:rsidRDefault="00BD2A76">
            <w:pPr>
              <w:adjustRightInd w:val="0"/>
              <w:spacing w:line="288" w:lineRule="auto"/>
              <w:textAlignment w:val="center"/>
              <w:rPr>
                <w:color w:val="000000"/>
                <w:sz w:val="18"/>
                <w:szCs w:val="18"/>
                <w:lang w:val="uk-UA" w:eastAsia="ru-RU"/>
              </w:rPr>
            </w:pPr>
            <w:r w:rsidRPr="001E45B1">
              <w:rPr>
                <w:b/>
                <w:bCs/>
                <w:i/>
                <w:iCs/>
                <w:color w:val="000000"/>
                <w:sz w:val="18"/>
                <w:szCs w:val="18"/>
                <w:lang w:val="uk-UA"/>
              </w:rPr>
              <w:t>Практичне заняття.</w:t>
            </w:r>
            <w:r w:rsidRPr="001E45B1">
              <w:rPr>
                <w:color w:val="000000"/>
                <w:sz w:val="18"/>
                <w:szCs w:val="18"/>
                <w:lang w:val="uk-UA"/>
              </w:rPr>
              <w:t xml:space="preserve"> Історичні джерела про суспільне та господарське життя і духовний світ давніх слов’ян</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b/>
                <w:bCs/>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називає </w:t>
            </w:r>
            <w:r w:rsidRPr="001E45B1">
              <w:rPr>
                <w:color w:val="000000"/>
                <w:sz w:val="18"/>
                <w:szCs w:val="18"/>
                <w:lang w:val="uk-UA"/>
              </w:rPr>
              <w:t>хронологічні межі</w:t>
            </w:r>
            <w:r w:rsidRPr="001E45B1">
              <w:rPr>
                <w:i/>
                <w:iCs/>
                <w:color w:val="000000"/>
                <w:sz w:val="18"/>
                <w:szCs w:val="18"/>
                <w:lang w:val="uk-UA"/>
              </w:rPr>
              <w:t xml:space="preserve"> </w:t>
            </w:r>
            <w:r w:rsidRPr="001E45B1">
              <w:rPr>
                <w:color w:val="000000"/>
                <w:sz w:val="18"/>
                <w:szCs w:val="18"/>
                <w:lang w:val="uk-UA"/>
              </w:rPr>
              <w:t xml:space="preserve">існування Римської імперії, Боспорського царства, виникнення християнства, </w:t>
            </w:r>
            <w:r w:rsidRPr="001E45B1">
              <w:rPr>
                <w:i/>
                <w:iCs/>
                <w:color w:val="000000"/>
                <w:sz w:val="18"/>
                <w:szCs w:val="18"/>
                <w:lang w:val="uk-UA"/>
              </w:rPr>
              <w:t>роки</w:t>
            </w:r>
            <w:r w:rsidRPr="001E45B1">
              <w:rPr>
                <w:color w:val="000000"/>
                <w:sz w:val="18"/>
                <w:szCs w:val="18"/>
                <w:lang w:val="uk-UA"/>
              </w:rPr>
              <w:t xml:space="preserve">: встановлення принципату Октавіана Августа, поділу імперії на Західну та Східну (Візантію), занепад Західної Римської імперії;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показує на</w:t>
            </w:r>
            <w:r w:rsidRPr="001E45B1">
              <w:rPr>
                <w:color w:val="000000"/>
                <w:sz w:val="18"/>
                <w:szCs w:val="18"/>
                <w:lang w:val="uk-UA"/>
              </w:rPr>
              <w:t xml:space="preserve"> </w:t>
            </w:r>
            <w:r w:rsidRPr="001E45B1">
              <w:rPr>
                <w:i/>
                <w:iCs/>
                <w:color w:val="000000"/>
                <w:sz w:val="18"/>
                <w:szCs w:val="18"/>
                <w:lang w:val="uk-UA"/>
              </w:rPr>
              <w:t>карті</w:t>
            </w:r>
            <w:r w:rsidRPr="001E45B1">
              <w:rPr>
                <w:color w:val="000000"/>
                <w:sz w:val="18"/>
                <w:szCs w:val="18"/>
                <w:lang w:val="uk-UA"/>
              </w:rPr>
              <w:t xml:space="preserve"> кордони Римської імперії часів розквіту та занепаду, Західної і Східної римських імперій та м. Константинополь, Боспорського царства, а також основні провінції часів імперії, напрямки вторгнення готів і гунів, території, заселені давніми слов’янами та їх сусідами;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застосовує </w:t>
            </w:r>
            <w:r w:rsidRPr="001E45B1">
              <w:rPr>
                <w:color w:val="000000"/>
                <w:sz w:val="18"/>
                <w:szCs w:val="18"/>
                <w:lang w:val="uk-UA"/>
              </w:rPr>
              <w:t>та</w:t>
            </w:r>
            <w:r w:rsidRPr="001E45B1">
              <w:rPr>
                <w:i/>
                <w:iCs/>
                <w:color w:val="000000"/>
                <w:sz w:val="18"/>
                <w:szCs w:val="18"/>
                <w:lang w:val="uk-UA"/>
              </w:rPr>
              <w:t xml:space="preserve"> пояснює на прикладах </w:t>
            </w:r>
            <w:r w:rsidRPr="001E45B1">
              <w:rPr>
                <w:color w:val="000000"/>
                <w:sz w:val="18"/>
                <w:szCs w:val="18"/>
                <w:lang w:val="uk-UA"/>
              </w:rPr>
              <w:t>поняття: «християнство», «Символ віри», «Святе письмо», «церква», «діаспора», «Велике переселення народів», «Візантія»;</w:t>
            </w:r>
          </w:p>
          <w:p w:rsidR="00BD2A76" w:rsidRPr="001E45B1" w:rsidRDefault="00BD2A76">
            <w:pPr>
              <w:adjustRightInd w:val="0"/>
              <w:spacing w:before="113"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 xml:space="preserve">описує </w:t>
            </w:r>
            <w:r w:rsidRPr="001E45B1">
              <w:rPr>
                <w:color w:val="000000"/>
                <w:sz w:val="18"/>
                <w:szCs w:val="18"/>
                <w:lang w:val="uk-UA"/>
              </w:rPr>
              <w:t xml:space="preserve">імператорський Рим, пам’ятки давньоримської архітектури, побут і повсякденне життя в імператорському Римі, становище перших християн, заняття, побут, духовне життя давніх слов’ян;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оцінює</w:t>
            </w:r>
            <w:r w:rsidRPr="001E45B1">
              <w:rPr>
                <w:color w:val="000000"/>
                <w:sz w:val="18"/>
                <w:szCs w:val="18"/>
                <w:lang w:val="uk-UA"/>
              </w:rPr>
              <w:t xml:space="preserve"> внесок Римської цивілізації  та культури в історію людства;</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характеризує</w:t>
            </w:r>
            <w:r w:rsidRPr="001E45B1">
              <w:rPr>
                <w:color w:val="000000"/>
                <w:sz w:val="18"/>
                <w:szCs w:val="18"/>
                <w:lang w:val="uk-UA"/>
              </w:rPr>
              <w:t xml:space="preserve"> реформи Діоклетіана та Константина, суспільний устрій Римської імперії, кризові явища в Римській імперії, зміни у ставленні держави до християнської церкви; </w:t>
            </w:r>
          </w:p>
          <w:p w:rsidR="00BD2A76" w:rsidRPr="001E45B1" w:rsidRDefault="00BD2A76">
            <w:pPr>
              <w:adjustRightInd w:val="0"/>
              <w:spacing w:line="288" w:lineRule="auto"/>
              <w:ind w:left="170"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z w:val="18"/>
                <w:szCs w:val="18"/>
                <w:lang w:val="uk-UA"/>
              </w:rPr>
              <w:t xml:space="preserve">характеризує </w:t>
            </w:r>
            <w:r w:rsidRPr="001E45B1">
              <w:rPr>
                <w:color w:val="000000"/>
                <w:sz w:val="18"/>
                <w:szCs w:val="18"/>
                <w:lang w:val="uk-UA"/>
              </w:rPr>
              <w:t>діяльність видатних діячів;</w:t>
            </w:r>
          </w:p>
        </w:tc>
      </w:tr>
      <w:tr w:rsidR="00BD2A76" w:rsidRPr="001E45B1" w:rsidTr="00BD2A76">
        <w:trPr>
          <w:trHeight w:val="715"/>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eastAsia="ru-RU"/>
              </w:rPr>
            </w:pP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sz w:val="6"/>
                <w:szCs w:val="6"/>
                <w:lang w:val="uk-UA" w:eastAsia="ru-RU"/>
              </w:rPr>
            </w:pPr>
          </w:p>
          <w:p w:rsidR="00BD2A76" w:rsidRPr="001E45B1" w:rsidRDefault="00BD2A76">
            <w:pPr>
              <w:adjustRightInd w:val="0"/>
              <w:spacing w:line="288" w:lineRule="auto"/>
              <w:ind w:left="170" w:hanging="170"/>
              <w:textAlignment w:val="center"/>
              <w:rPr>
                <w:color w:val="000000"/>
                <w:sz w:val="18"/>
                <w:szCs w:val="18"/>
                <w:lang w:val="uk-UA" w:eastAsia="ru-RU"/>
              </w:rPr>
            </w:pPr>
            <w:r w:rsidRPr="001E45B1">
              <w:rPr>
                <w:color w:val="000000"/>
                <w:position w:val="-4"/>
                <w:sz w:val="28"/>
                <w:szCs w:val="28"/>
                <w:lang w:val="uk-UA"/>
              </w:rPr>
              <w:t>•</w:t>
            </w:r>
            <w:r w:rsidRPr="001E45B1">
              <w:rPr>
                <w:i/>
                <w:iCs/>
                <w:color w:val="000000"/>
                <w:sz w:val="18"/>
                <w:szCs w:val="18"/>
                <w:lang w:val="uk-UA"/>
              </w:rPr>
              <w:t>наводить приклади</w:t>
            </w:r>
            <w:r w:rsidRPr="001E45B1">
              <w:rPr>
                <w:color w:val="000000"/>
                <w:sz w:val="18"/>
                <w:szCs w:val="18"/>
                <w:lang w:val="uk-UA"/>
              </w:rPr>
              <w:t xml:space="preserve">  речових пам’яток історії давніх слов’ян, кризових явищ у Римській імперії, зміни у ставленні держави до християнської церкви</w:t>
            </w:r>
          </w:p>
        </w:tc>
      </w:tr>
      <w:tr w:rsidR="00BD2A76" w:rsidRPr="001E45B1" w:rsidTr="00BD2A76">
        <w:trPr>
          <w:trHeight w:val="60"/>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jc w:val="center"/>
              <w:textAlignment w:val="center"/>
              <w:rPr>
                <w:color w:val="000000"/>
                <w:sz w:val="18"/>
                <w:szCs w:val="18"/>
                <w:lang w:val="uk-UA" w:eastAsia="ru-RU"/>
              </w:rPr>
            </w:pPr>
          </w:p>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t>1</w:t>
            </w:r>
          </w:p>
        </w:tc>
        <w:tc>
          <w:tcPr>
            <w:tcW w:w="360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textAlignment w:val="center"/>
              <w:rPr>
                <w:b/>
                <w:bCs/>
                <w:color w:val="000000"/>
                <w:sz w:val="18"/>
                <w:szCs w:val="18"/>
                <w:lang w:val="uk-UA" w:eastAsia="ru-RU"/>
              </w:rPr>
            </w:pPr>
          </w:p>
          <w:p w:rsidR="00BD2A76" w:rsidRPr="001E45B1" w:rsidRDefault="00BD2A76">
            <w:pPr>
              <w:adjustRightInd w:val="0"/>
              <w:spacing w:line="288" w:lineRule="auto"/>
              <w:textAlignment w:val="center"/>
              <w:rPr>
                <w:color w:val="000000"/>
                <w:sz w:val="18"/>
                <w:szCs w:val="18"/>
                <w:lang w:val="uk-UA" w:eastAsia="ru-RU"/>
              </w:rPr>
            </w:pPr>
            <w:r w:rsidRPr="001E45B1">
              <w:rPr>
                <w:b/>
                <w:bCs/>
                <w:color w:val="000000"/>
                <w:sz w:val="18"/>
                <w:szCs w:val="18"/>
                <w:lang w:val="uk-UA"/>
              </w:rPr>
              <w:t>Узагальнення</w:t>
            </w:r>
            <w:r w:rsidRPr="001E45B1">
              <w:rPr>
                <w:color w:val="000000"/>
                <w:sz w:val="18"/>
                <w:szCs w:val="18"/>
                <w:lang w:val="uk-UA"/>
              </w:rPr>
              <w:t xml:space="preserve"> </w:t>
            </w:r>
            <w:r w:rsidRPr="001E45B1">
              <w:rPr>
                <w:b/>
                <w:bCs/>
                <w:color w:val="000000"/>
                <w:sz w:val="18"/>
                <w:szCs w:val="18"/>
                <w:lang w:val="uk-UA"/>
              </w:rPr>
              <w:t>до курсу:</w:t>
            </w:r>
            <w:r w:rsidRPr="001E45B1">
              <w:rPr>
                <w:color w:val="000000"/>
                <w:sz w:val="18"/>
                <w:szCs w:val="18"/>
                <w:lang w:val="uk-UA"/>
              </w:rPr>
              <w:t xml:space="preserve"> «Внесок народів стародавнього світу в історію людства. Роль стародавнього періоду в історії України»</w:t>
            </w:r>
          </w:p>
        </w:tc>
        <w:tc>
          <w:tcPr>
            <w:tcW w:w="9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tcPr>
          <w:p w:rsidR="00BD2A76" w:rsidRPr="001E45B1" w:rsidRDefault="00BD2A76">
            <w:pPr>
              <w:adjustRightInd w:val="0"/>
              <w:spacing w:line="288" w:lineRule="auto"/>
              <w:ind w:left="170" w:hanging="170"/>
              <w:textAlignment w:val="center"/>
              <w:rPr>
                <w:color w:val="000000"/>
                <w:sz w:val="18"/>
                <w:szCs w:val="18"/>
                <w:lang w:val="uk-UA" w:eastAsia="ru-RU"/>
              </w:rPr>
            </w:pPr>
          </w:p>
          <w:p w:rsidR="00BD2A76" w:rsidRPr="001E45B1" w:rsidRDefault="00BD2A76">
            <w:pPr>
              <w:adjustRightInd w:val="0"/>
              <w:spacing w:line="288" w:lineRule="auto"/>
              <w:ind w:left="170" w:hanging="170"/>
              <w:textAlignment w:val="center"/>
              <w:rPr>
                <w:b/>
                <w:bCs/>
                <w:color w:val="000000"/>
                <w:sz w:val="18"/>
                <w:szCs w:val="18"/>
                <w:lang w:val="uk-UA"/>
              </w:rPr>
            </w:pPr>
            <w:r w:rsidRPr="001E45B1">
              <w:rPr>
                <w:b/>
                <w:bCs/>
                <w:color w:val="000000"/>
                <w:sz w:val="18"/>
                <w:szCs w:val="18"/>
                <w:lang w:val="uk-UA"/>
              </w:rPr>
              <w:t>Учень/ учениця:</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пояснює,</w:t>
            </w:r>
            <w:r w:rsidRPr="001E45B1">
              <w:rPr>
                <w:color w:val="000000"/>
                <w:sz w:val="18"/>
                <w:szCs w:val="18"/>
                <w:lang w:val="uk-UA"/>
              </w:rPr>
              <w:t xml:space="preserve">  що таке історія стародавнього світу;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називає</w:t>
            </w:r>
            <w:r w:rsidRPr="001E45B1">
              <w:rPr>
                <w:color w:val="000000"/>
                <w:sz w:val="18"/>
                <w:szCs w:val="18"/>
                <w:lang w:val="uk-UA"/>
              </w:rPr>
              <w:t xml:space="preserve"> хронологічні межі історії стародавнього світу; </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lastRenderedPageBreak/>
              <w:t>•</w:t>
            </w:r>
            <w:r w:rsidRPr="001E45B1">
              <w:rPr>
                <w:i/>
                <w:iCs/>
                <w:color w:val="000000"/>
                <w:sz w:val="18"/>
                <w:szCs w:val="18"/>
                <w:lang w:val="uk-UA"/>
              </w:rPr>
              <w:t>показує</w:t>
            </w:r>
            <w:r w:rsidRPr="001E45B1">
              <w:rPr>
                <w:color w:val="000000"/>
                <w:sz w:val="18"/>
                <w:szCs w:val="18"/>
                <w:lang w:val="uk-UA"/>
              </w:rPr>
              <w:t xml:space="preserve"> на карті місця  зародження й розвитку давніх цивілізацій;</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визначає</w:t>
            </w:r>
            <w:r w:rsidRPr="001E45B1">
              <w:rPr>
                <w:color w:val="000000"/>
                <w:sz w:val="18"/>
                <w:szCs w:val="18"/>
                <w:lang w:val="uk-UA"/>
              </w:rPr>
              <w:t xml:space="preserve"> </w:t>
            </w:r>
            <w:r w:rsidRPr="001E45B1">
              <w:rPr>
                <w:i/>
                <w:iCs/>
                <w:color w:val="000000"/>
                <w:sz w:val="18"/>
                <w:szCs w:val="18"/>
                <w:lang w:val="uk-UA"/>
              </w:rPr>
              <w:t>і характеризує</w:t>
            </w:r>
            <w:r w:rsidRPr="001E45B1">
              <w:rPr>
                <w:color w:val="000000"/>
                <w:sz w:val="18"/>
                <w:szCs w:val="18"/>
                <w:lang w:val="uk-UA"/>
              </w:rPr>
              <w:t xml:space="preserve"> основні цивілізаційні здобутки цивілізацій Стародавнього світу;</w:t>
            </w:r>
          </w:p>
          <w:p w:rsidR="00BD2A76" w:rsidRPr="001E45B1" w:rsidRDefault="00BD2A76">
            <w:pPr>
              <w:adjustRightInd w:val="0"/>
              <w:spacing w:line="288" w:lineRule="auto"/>
              <w:ind w:left="170" w:hanging="170"/>
              <w:textAlignment w:val="center"/>
              <w:rPr>
                <w:color w:val="000000"/>
                <w:sz w:val="18"/>
                <w:szCs w:val="18"/>
                <w:lang w:val="uk-UA"/>
              </w:rPr>
            </w:pPr>
            <w:r w:rsidRPr="001E45B1">
              <w:rPr>
                <w:color w:val="000000"/>
                <w:position w:val="-4"/>
                <w:sz w:val="28"/>
                <w:szCs w:val="28"/>
                <w:lang w:val="uk-UA"/>
              </w:rPr>
              <w:t>•</w:t>
            </w:r>
            <w:r w:rsidRPr="001E45B1">
              <w:rPr>
                <w:i/>
                <w:iCs/>
                <w:color w:val="000000"/>
                <w:sz w:val="18"/>
                <w:szCs w:val="18"/>
                <w:lang w:val="uk-UA"/>
              </w:rPr>
              <w:t>висловлює судження</w:t>
            </w:r>
            <w:r w:rsidRPr="001E45B1">
              <w:rPr>
                <w:color w:val="000000"/>
                <w:sz w:val="18"/>
                <w:szCs w:val="18"/>
                <w:lang w:val="uk-UA"/>
              </w:rPr>
              <w:t xml:space="preserve"> щодо ролі та значення історії стародавнього світу в розвитку європейської  та світової цивілізації</w:t>
            </w:r>
          </w:p>
          <w:p w:rsidR="00BD2A76" w:rsidRPr="001E45B1" w:rsidRDefault="00BD2A76">
            <w:pPr>
              <w:adjustRightInd w:val="0"/>
              <w:spacing w:line="288" w:lineRule="auto"/>
              <w:ind w:left="170" w:hanging="170"/>
              <w:textAlignment w:val="center"/>
              <w:rPr>
                <w:color w:val="000000"/>
                <w:sz w:val="18"/>
                <w:szCs w:val="18"/>
                <w:lang w:val="uk-UA" w:eastAsia="ru-RU"/>
              </w:rPr>
            </w:pPr>
          </w:p>
        </w:tc>
      </w:tr>
      <w:tr w:rsidR="00BD2A76" w:rsidRPr="001E45B1" w:rsidTr="00BD2A76">
        <w:trPr>
          <w:trHeight w:val="283"/>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color w:val="000000"/>
                <w:sz w:val="18"/>
                <w:szCs w:val="18"/>
                <w:lang w:val="uk-UA"/>
              </w:rPr>
              <w:lastRenderedPageBreak/>
              <w:t>3</w:t>
            </w:r>
          </w:p>
        </w:tc>
        <w:tc>
          <w:tcPr>
            <w:tcW w:w="13444"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40" w:type="dxa"/>
              <w:bottom w:w="0" w:type="dxa"/>
              <w:right w:w="40" w:type="dxa"/>
            </w:tcMar>
            <w:vAlign w:val="center"/>
            <w:hideMark/>
          </w:tcPr>
          <w:p w:rsidR="00BD2A76" w:rsidRPr="001E45B1" w:rsidRDefault="00BD2A76">
            <w:pPr>
              <w:adjustRightInd w:val="0"/>
              <w:spacing w:line="288" w:lineRule="auto"/>
              <w:jc w:val="center"/>
              <w:textAlignment w:val="center"/>
              <w:rPr>
                <w:color w:val="000000"/>
                <w:sz w:val="18"/>
                <w:szCs w:val="18"/>
                <w:lang w:val="uk-UA" w:eastAsia="ru-RU"/>
              </w:rPr>
            </w:pPr>
            <w:r w:rsidRPr="001E45B1">
              <w:rPr>
                <w:b/>
                <w:bCs/>
                <w:i/>
                <w:iCs/>
                <w:color w:val="000000"/>
                <w:sz w:val="18"/>
                <w:szCs w:val="18"/>
                <w:lang w:val="uk-UA"/>
              </w:rPr>
              <w:t>Резерв</w:t>
            </w:r>
          </w:p>
        </w:tc>
      </w:tr>
    </w:tbl>
    <w:p w:rsidR="00BD2A76" w:rsidRPr="001E45B1" w:rsidRDefault="00BD2A76" w:rsidP="00BD2A76">
      <w:pPr>
        <w:shd w:val="clear" w:color="auto" w:fill="FFFFFF"/>
        <w:ind w:left="3446"/>
        <w:rPr>
          <w:i/>
          <w:iCs/>
          <w:sz w:val="32"/>
          <w:szCs w:val="22"/>
          <w:lang w:val="uk-UA"/>
        </w:rPr>
      </w:pPr>
    </w:p>
    <w:p w:rsidR="00BD2A76" w:rsidRPr="001E45B1" w:rsidRDefault="00BD2A76" w:rsidP="00BD2A76">
      <w:pPr>
        <w:rPr>
          <w:lang w:val="uk-UA"/>
        </w:rPr>
      </w:pPr>
    </w:p>
    <w:p w:rsidR="00BD2A76" w:rsidRPr="001E45B1" w:rsidRDefault="00BD2A76" w:rsidP="00BD2A76">
      <w:pPr>
        <w:spacing w:after="202" w:line="1" w:lineRule="exact"/>
        <w:jc w:val="both"/>
        <w:rPr>
          <w:sz w:val="2"/>
          <w:szCs w:val="2"/>
          <w:lang w:val="uk-UA"/>
        </w:rPr>
      </w:pPr>
    </w:p>
    <w:p w:rsidR="00BD2A76" w:rsidRPr="001E45B1" w:rsidRDefault="00BD2A76" w:rsidP="00BD2A76">
      <w:pPr>
        <w:spacing w:after="14" w:line="1" w:lineRule="exact"/>
        <w:jc w:val="both"/>
        <w:rPr>
          <w:sz w:val="2"/>
          <w:szCs w:val="2"/>
          <w:lang w:val="uk-UA"/>
        </w:rPr>
      </w:pPr>
    </w:p>
    <w:p w:rsidR="00BD2A76" w:rsidRPr="001E45B1" w:rsidRDefault="00BD2A76" w:rsidP="00BD2A76">
      <w:pPr>
        <w:spacing w:after="14" w:line="1" w:lineRule="exact"/>
        <w:jc w:val="both"/>
        <w:rPr>
          <w:sz w:val="2"/>
          <w:szCs w:val="2"/>
          <w:lang w:val="uk-UA"/>
        </w:rPr>
      </w:pPr>
    </w:p>
    <w:p w:rsidR="00D86BF1" w:rsidRPr="001E45B1" w:rsidRDefault="00D86BF1" w:rsidP="00D86BF1">
      <w:pPr>
        <w:pStyle w:val="11"/>
        <w:widowControl w:val="0"/>
        <w:spacing w:after="0" w:line="240" w:lineRule="auto"/>
        <w:ind w:left="0"/>
        <w:jc w:val="center"/>
        <w:rPr>
          <w:rFonts w:ascii="Times New Roman" w:hAnsi="Times New Roman"/>
          <w:b/>
          <w:sz w:val="36"/>
          <w:szCs w:val="36"/>
        </w:rPr>
      </w:pPr>
      <w:r w:rsidRPr="001E45B1">
        <w:rPr>
          <w:rFonts w:ascii="Times New Roman" w:hAnsi="Times New Roman"/>
          <w:b/>
          <w:sz w:val="36"/>
          <w:szCs w:val="36"/>
        </w:rPr>
        <w:t xml:space="preserve">Історія України </w:t>
      </w:r>
    </w:p>
    <w:p w:rsidR="00D86BF1" w:rsidRPr="001E45B1" w:rsidRDefault="00D86BF1" w:rsidP="00D86BF1">
      <w:pPr>
        <w:widowControl w:val="0"/>
        <w:jc w:val="center"/>
        <w:rPr>
          <w:b/>
          <w:sz w:val="24"/>
          <w:szCs w:val="24"/>
          <w:u w:val="single"/>
          <w:lang w:val="uk-UA"/>
        </w:rPr>
      </w:pPr>
      <w:r w:rsidRPr="001E45B1">
        <w:rPr>
          <w:b/>
          <w:sz w:val="28"/>
          <w:szCs w:val="28"/>
          <w:lang w:val="uk-UA"/>
        </w:rPr>
        <w:t>7 клас</w:t>
      </w:r>
    </w:p>
    <w:tbl>
      <w:tblPr>
        <w:tblW w:w="14242" w:type="dxa"/>
        <w:jc w:val="center"/>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3381"/>
        <w:gridCol w:w="9586"/>
      </w:tblGrid>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rPr>
            </w:pPr>
            <w:r w:rsidRPr="001E45B1">
              <w:rPr>
                <w:b/>
                <w:sz w:val="24"/>
                <w:szCs w:val="24"/>
                <w:lang w:val="uk-UA"/>
              </w:rPr>
              <w:t>Кількість</w:t>
            </w:r>
          </w:p>
          <w:p w:rsidR="00D86BF1" w:rsidRPr="001E45B1" w:rsidRDefault="00D86BF1">
            <w:pPr>
              <w:widowControl w:val="0"/>
              <w:jc w:val="center"/>
              <w:rPr>
                <w:rFonts w:eastAsia="Calibri"/>
                <w:b/>
                <w:sz w:val="24"/>
                <w:szCs w:val="24"/>
                <w:lang w:val="uk-UA" w:eastAsia="en-US"/>
              </w:rPr>
            </w:pPr>
            <w:r w:rsidRPr="001E45B1">
              <w:rPr>
                <w:b/>
                <w:sz w:val="24"/>
                <w:szCs w:val="24"/>
                <w:lang w:val="uk-UA"/>
              </w:rPr>
              <w:t>годин</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rPr>
            </w:pPr>
            <w:r w:rsidRPr="001E45B1">
              <w:rPr>
                <w:b/>
                <w:sz w:val="24"/>
                <w:szCs w:val="24"/>
                <w:lang w:val="uk-UA"/>
              </w:rPr>
              <w:t>Зміст</w:t>
            </w:r>
          </w:p>
          <w:p w:rsidR="00D86BF1" w:rsidRPr="001E45B1" w:rsidRDefault="00D86BF1">
            <w:pPr>
              <w:widowControl w:val="0"/>
              <w:jc w:val="center"/>
              <w:rPr>
                <w:rFonts w:eastAsia="Calibri"/>
                <w:b/>
                <w:sz w:val="24"/>
                <w:szCs w:val="24"/>
                <w:lang w:val="uk-UA" w:eastAsia="en-US"/>
              </w:rPr>
            </w:pPr>
            <w:r w:rsidRPr="001E45B1">
              <w:rPr>
                <w:b/>
                <w:sz w:val="24"/>
                <w:szCs w:val="24"/>
                <w:lang w:val="uk-UA"/>
              </w:rPr>
              <w:t>навчального матеріалу</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rPr>
            </w:pPr>
            <w:r w:rsidRPr="001E45B1">
              <w:rPr>
                <w:b/>
                <w:sz w:val="24"/>
                <w:szCs w:val="24"/>
                <w:lang w:val="uk-UA"/>
              </w:rPr>
              <w:t>Державні вимоги</w:t>
            </w:r>
          </w:p>
          <w:p w:rsidR="00D86BF1" w:rsidRPr="001E45B1" w:rsidRDefault="00D86BF1">
            <w:pPr>
              <w:widowControl w:val="0"/>
              <w:jc w:val="center"/>
              <w:rPr>
                <w:rFonts w:eastAsia="Calibri"/>
                <w:b/>
                <w:sz w:val="24"/>
                <w:szCs w:val="24"/>
                <w:lang w:val="uk-UA" w:eastAsia="en-US"/>
              </w:rPr>
            </w:pPr>
            <w:r w:rsidRPr="001E45B1">
              <w:rPr>
                <w:b/>
                <w:sz w:val="24"/>
                <w:szCs w:val="24"/>
                <w:lang w:val="uk-UA"/>
              </w:rPr>
              <w:t>до рівня загальноосвітньої підготовки учнів</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C66CF6">
            <w:pPr>
              <w:widowControl w:val="0"/>
              <w:jc w:val="center"/>
              <w:rPr>
                <w:rFonts w:eastAsia="Calibri"/>
                <w:b/>
                <w:sz w:val="24"/>
                <w:szCs w:val="24"/>
                <w:lang w:val="uk-UA" w:eastAsia="en-US"/>
              </w:rPr>
            </w:pPr>
            <w:r w:rsidRPr="001E45B1">
              <w:rPr>
                <w:b/>
                <w:sz w:val="24"/>
                <w:szCs w:val="24"/>
                <w:lang w:val="uk-UA"/>
              </w:rPr>
              <w:t>2</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adjustRightInd w:val="0"/>
              <w:jc w:val="both"/>
              <w:textAlignment w:val="center"/>
              <w:rPr>
                <w:rFonts w:eastAsia="Calibri"/>
                <w:strike/>
                <w:color w:val="FF0000"/>
                <w:sz w:val="24"/>
                <w:szCs w:val="24"/>
                <w:lang w:val="uk-UA"/>
              </w:rPr>
            </w:pPr>
            <w:r w:rsidRPr="001E45B1">
              <w:rPr>
                <w:b/>
                <w:bCs/>
                <w:iCs/>
                <w:sz w:val="24"/>
                <w:szCs w:val="24"/>
                <w:lang w:val="uk-UA"/>
              </w:rPr>
              <w:t xml:space="preserve">ПОВТОРЕННЯ. </w:t>
            </w:r>
            <w:r w:rsidRPr="001E45B1">
              <w:rPr>
                <w:sz w:val="24"/>
                <w:szCs w:val="24"/>
                <w:lang w:val="uk-UA"/>
              </w:rPr>
              <w:t>Історія України в стародавні часи</w:t>
            </w:r>
            <w:r w:rsidR="001501FB" w:rsidRPr="001E45B1">
              <w:rPr>
                <w:sz w:val="24"/>
                <w:szCs w:val="24"/>
                <w:lang w:val="uk-UA"/>
              </w:rPr>
              <w:t>.</w:t>
            </w:r>
            <w:r w:rsidRPr="001E45B1">
              <w:rPr>
                <w:sz w:val="24"/>
                <w:szCs w:val="24"/>
                <w:lang w:val="uk-UA"/>
              </w:rPr>
              <w:t xml:space="preserve"> </w:t>
            </w:r>
            <w:r w:rsidR="001501FB" w:rsidRPr="001E45B1">
              <w:rPr>
                <w:strike/>
                <w:color w:val="FF0000"/>
                <w:sz w:val="24"/>
                <w:szCs w:val="24"/>
                <w:lang w:val="uk-UA"/>
              </w:rPr>
              <w:t xml:space="preserve"> </w:t>
            </w:r>
          </w:p>
          <w:p w:rsidR="00D86BF1" w:rsidRPr="001E45B1" w:rsidRDefault="00D86BF1">
            <w:pPr>
              <w:widowControl w:val="0"/>
              <w:jc w:val="both"/>
              <w:rPr>
                <w:sz w:val="24"/>
                <w:szCs w:val="24"/>
                <w:lang w:val="uk-UA"/>
              </w:rPr>
            </w:pPr>
          </w:p>
          <w:p w:rsidR="00D86BF1" w:rsidRPr="001E45B1" w:rsidRDefault="00D86BF1" w:rsidP="001501FB">
            <w:pPr>
              <w:widowControl w:val="0"/>
              <w:jc w:val="both"/>
              <w:rPr>
                <w:rFonts w:eastAsia="Calibri"/>
                <w:b/>
                <w:sz w:val="24"/>
                <w:szCs w:val="24"/>
                <w:lang w:val="uk-UA" w:eastAsia="en-US"/>
              </w:rPr>
            </w:pPr>
            <w:r w:rsidRPr="001E45B1">
              <w:rPr>
                <w:b/>
                <w:bCs/>
                <w:iCs/>
                <w:sz w:val="24"/>
                <w:szCs w:val="24"/>
                <w:lang w:val="uk-UA"/>
              </w:rPr>
              <w:t xml:space="preserve">ВСТУП. </w:t>
            </w:r>
            <w:r w:rsidR="001501FB" w:rsidRPr="001E45B1">
              <w:rPr>
                <w:sz w:val="24"/>
                <w:szCs w:val="24"/>
                <w:lang w:val="uk-UA"/>
              </w:rPr>
              <w:t xml:space="preserve">Історія України в Середні віки. </w:t>
            </w:r>
            <w:r w:rsidRPr="001E45B1">
              <w:rPr>
                <w:sz w:val="24"/>
                <w:szCs w:val="24"/>
                <w:lang w:val="uk-UA"/>
              </w:rPr>
              <w:t>Періодизація. Джерела з історії України.</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rPr>
            </w:pPr>
            <w:r w:rsidRPr="001E45B1">
              <w:rPr>
                <w:b/>
                <w:sz w:val="24"/>
                <w:szCs w:val="24"/>
                <w:lang w:val="uk-UA"/>
              </w:rPr>
              <w:t>Учень/учениця:</w:t>
            </w:r>
          </w:p>
          <w:p w:rsidR="00D86BF1" w:rsidRPr="001E45B1" w:rsidRDefault="00D86BF1">
            <w:pPr>
              <w:widowControl w:val="0"/>
              <w:jc w:val="both"/>
              <w:rPr>
                <w:b/>
                <w:sz w:val="24"/>
                <w:szCs w:val="24"/>
                <w:lang w:val="uk-UA"/>
              </w:rPr>
            </w:pPr>
            <w:r w:rsidRPr="001E45B1">
              <w:rPr>
                <w:b/>
                <w:sz w:val="24"/>
                <w:szCs w:val="24"/>
                <w:lang w:val="uk-UA"/>
              </w:rPr>
              <w:t xml:space="preserve">• показує на карті </w:t>
            </w:r>
            <w:r w:rsidRPr="001E45B1">
              <w:rPr>
                <w:sz w:val="24"/>
                <w:szCs w:val="24"/>
                <w:lang w:val="uk-UA"/>
              </w:rPr>
              <w:t xml:space="preserve">територію українських земель у </w:t>
            </w:r>
            <w:r w:rsidR="001501FB" w:rsidRPr="001E45B1">
              <w:rPr>
                <w:sz w:val="24"/>
                <w:szCs w:val="24"/>
                <w:lang w:val="uk-UA"/>
              </w:rPr>
              <w:t xml:space="preserve"> середні віки;</w:t>
            </w:r>
          </w:p>
          <w:p w:rsidR="00D86BF1" w:rsidRPr="001E45B1" w:rsidRDefault="00D86BF1">
            <w:pPr>
              <w:widowControl w:val="0"/>
              <w:jc w:val="both"/>
              <w:rPr>
                <w:sz w:val="24"/>
                <w:szCs w:val="24"/>
                <w:lang w:val="uk-UA"/>
              </w:rPr>
            </w:pPr>
            <w:r w:rsidRPr="001E45B1">
              <w:rPr>
                <w:b/>
                <w:sz w:val="24"/>
                <w:szCs w:val="24"/>
                <w:lang w:val="uk-UA"/>
              </w:rPr>
              <w:t>• характеризує</w:t>
            </w:r>
            <w:r w:rsidRPr="001E45B1">
              <w:rPr>
                <w:sz w:val="24"/>
                <w:szCs w:val="24"/>
                <w:lang w:val="uk-UA"/>
              </w:rPr>
              <w:t xml:space="preserve"> історичний розвиток України у стародавню добу;</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визначає</w:t>
            </w:r>
            <w:r w:rsidRPr="001E45B1">
              <w:rPr>
                <w:sz w:val="24"/>
                <w:szCs w:val="24"/>
                <w:lang w:val="uk-UA"/>
              </w:rPr>
              <w:t xml:space="preserve"> особливості розвитку українських земель доби Середньовіччя;</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 xml:space="preserve">називає </w:t>
            </w:r>
            <w:r w:rsidRPr="001E45B1">
              <w:rPr>
                <w:sz w:val="24"/>
                <w:szCs w:val="24"/>
                <w:lang w:val="uk-UA"/>
              </w:rPr>
              <w:t>періодизацію історії України у Середньовіччі;</w:t>
            </w:r>
          </w:p>
          <w:p w:rsidR="00D86BF1" w:rsidRPr="001E45B1" w:rsidRDefault="00D86BF1">
            <w:pPr>
              <w:widowControl w:val="0"/>
              <w:jc w:val="both"/>
              <w:rPr>
                <w:rFonts w:eastAsia="Calibri"/>
                <w:b/>
                <w:sz w:val="24"/>
                <w:szCs w:val="24"/>
                <w:lang w:val="uk-UA" w:eastAsia="en-US"/>
              </w:rPr>
            </w:pPr>
            <w:r w:rsidRPr="001E45B1">
              <w:rPr>
                <w:b/>
                <w:sz w:val="24"/>
                <w:szCs w:val="24"/>
                <w:lang w:val="uk-UA"/>
              </w:rPr>
              <w:t>• </w:t>
            </w:r>
            <w:r w:rsidRPr="001E45B1">
              <w:rPr>
                <w:b/>
                <w:iCs/>
                <w:sz w:val="24"/>
                <w:szCs w:val="24"/>
                <w:lang w:val="uk-UA"/>
              </w:rPr>
              <w:t xml:space="preserve"> </w:t>
            </w:r>
            <w:r w:rsidRPr="001E45B1">
              <w:rPr>
                <w:b/>
                <w:sz w:val="24"/>
                <w:szCs w:val="24"/>
                <w:lang w:val="uk-UA"/>
              </w:rPr>
              <w:t xml:space="preserve">тлумачить поняття </w:t>
            </w:r>
            <w:r w:rsidRPr="001E45B1">
              <w:rPr>
                <w:sz w:val="24"/>
                <w:szCs w:val="24"/>
                <w:lang w:val="uk-UA"/>
              </w:rPr>
              <w:t>«історія стародавнього світу», «історичні джерела».</w:t>
            </w:r>
          </w:p>
        </w:tc>
      </w:tr>
      <w:tr w:rsidR="00D86BF1" w:rsidRPr="001E45B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rsidP="00142D25">
            <w:pPr>
              <w:widowControl w:val="0"/>
              <w:jc w:val="center"/>
              <w:rPr>
                <w:rFonts w:eastAsia="Calibri"/>
                <w:b/>
                <w:sz w:val="24"/>
                <w:szCs w:val="24"/>
                <w:lang w:val="uk-UA" w:eastAsia="en-US"/>
              </w:rPr>
            </w:pPr>
            <w:r w:rsidRPr="001E45B1">
              <w:rPr>
                <w:b/>
                <w:bCs/>
                <w:iCs/>
                <w:sz w:val="24"/>
                <w:szCs w:val="24"/>
                <w:lang w:val="uk-UA"/>
              </w:rPr>
              <w:t>Розділ І. ВИНИКНЕННЯ ТА СТАНОВЛЕННЯ РУС</w:t>
            </w:r>
            <w:r w:rsidR="00142D25" w:rsidRPr="001E45B1">
              <w:rPr>
                <w:b/>
                <w:bCs/>
                <w:iCs/>
                <w:sz w:val="24"/>
                <w:szCs w:val="24"/>
                <w:lang w:val="uk-UA"/>
              </w:rPr>
              <w:t>І</w:t>
            </w:r>
            <w:r w:rsidRPr="001E45B1">
              <w:rPr>
                <w:b/>
                <w:bCs/>
                <w:iCs/>
                <w:sz w:val="24"/>
                <w:szCs w:val="24"/>
                <w:lang w:val="uk-UA"/>
              </w:rPr>
              <w:t>–УКРАЇНИ</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eastAsia="en-US"/>
              </w:rPr>
            </w:pPr>
            <w:r w:rsidRPr="001E45B1">
              <w:rPr>
                <w:b/>
                <w:sz w:val="24"/>
                <w:szCs w:val="24"/>
                <w:lang w:val="uk-UA"/>
              </w:rPr>
              <w:t>4</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jc w:val="both"/>
              <w:rPr>
                <w:rFonts w:eastAsia="Calibri"/>
                <w:sz w:val="24"/>
                <w:szCs w:val="24"/>
                <w:lang w:val="uk-UA"/>
              </w:rPr>
            </w:pPr>
            <w:r w:rsidRPr="001E45B1">
              <w:rPr>
                <w:sz w:val="24"/>
                <w:szCs w:val="24"/>
                <w:lang w:val="uk-UA"/>
              </w:rPr>
              <w:t>Розселення слов’янських племен на території України.</w:t>
            </w:r>
          </w:p>
          <w:p w:rsidR="00D86BF1" w:rsidRPr="001E45B1" w:rsidRDefault="00D86BF1">
            <w:pPr>
              <w:widowControl w:val="0"/>
              <w:jc w:val="both"/>
              <w:rPr>
                <w:sz w:val="24"/>
                <w:szCs w:val="24"/>
                <w:lang w:val="uk-UA"/>
              </w:rPr>
            </w:pPr>
          </w:p>
          <w:p w:rsidR="00D86BF1" w:rsidRPr="001E45B1" w:rsidRDefault="00D86BF1">
            <w:pPr>
              <w:widowControl w:val="0"/>
              <w:jc w:val="both"/>
              <w:rPr>
                <w:sz w:val="24"/>
                <w:szCs w:val="24"/>
                <w:lang w:val="uk-UA"/>
              </w:rPr>
            </w:pPr>
            <w:r w:rsidRPr="001E45B1">
              <w:rPr>
                <w:sz w:val="24"/>
                <w:szCs w:val="24"/>
                <w:lang w:val="uk-UA"/>
              </w:rPr>
              <w:t>Господарство східних слов’ян. Суспільний устрій. Вірування. Сусіди східних слов’ян.</w:t>
            </w:r>
          </w:p>
          <w:p w:rsidR="00D86BF1" w:rsidRPr="001E45B1" w:rsidRDefault="00D86BF1">
            <w:pPr>
              <w:widowControl w:val="0"/>
              <w:jc w:val="both"/>
              <w:rPr>
                <w:sz w:val="24"/>
                <w:szCs w:val="24"/>
                <w:lang w:val="uk-UA"/>
              </w:rPr>
            </w:pPr>
          </w:p>
          <w:p w:rsidR="00D86BF1" w:rsidRPr="001E45B1" w:rsidRDefault="00D86BF1">
            <w:pPr>
              <w:widowControl w:val="0"/>
              <w:jc w:val="both"/>
              <w:rPr>
                <w:sz w:val="24"/>
                <w:szCs w:val="24"/>
                <w:lang w:val="uk-UA"/>
              </w:rPr>
            </w:pPr>
            <w:r w:rsidRPr="001E45B1">
              <w:rPr>
                <w:sz w:val="24"/>
                <w:szCs w:val="24"/>
                <w:lang w:val="uk-UA"/>
              </w:rPr>
              <w:t>Утворення</w:t>
            </w:r>
            <w:r w:rsidR="002C42B2" w:rsidRPr="001E45B1">
              <w:rPr>
                <w:sz w:val="24"/>
                <w:szCs w:val="24"/>
                <w:lang w:val="uk-UA"/>
              </w:rPr>
              <w:t xml:space="preserve"> Русі</w:t>
            </w:r>
            <w:r w:rsidR="00142D25" w:rsidRPr="001E45B1">
              <w:rPr>
                <w:sz w:val="24"/>
                <w:szCs w:val="24"/>
                <w:lang w:val="uk-UA"/>
              </w:rPr>
              <w:t>-</w:t>
            </w:r>
            <w:r w:rsidRPr="001E45B1">
              <w:rPr>
                <w:sz w:val="24"/>
                <w:szCs w:val="24"/>
                <w:lang w:val="uk-UA"/>
              </w:rPr>
              <w:t>України. Київські князі: Аскольд, Олег, Ігор, Ольга, Святослав.</w:t>
            </w:r>
          </w:p>
          <w:p w:rsidR="00D86BF1" w:rsidRPr="001E45B1" w:rsidRDefault="00D86BF1">
            <w:pPr>
              <w:widowControl w:val="0"/>
              <w:jc w:val="both"/>
              <w:rPr>
                <w:sz w:val="24"/>
                <w:szCs w:val="24"/>
                <w:lang w:val="uk-UA"/>
              </w:rPr>
            </w:pPr>
          </w:p>
          <w:p w:rsidR="00D86BF1" w:rsidRPr="001E45B1" w:rsidRDefault="00D86BF1">
            <w:pPr>
              <w:widowControl w:val="0"/>
              <w:jc w:val="both"/>
              <w:rPr>
                <w:b/>
                <w:sz w:val="24"/>
                <w:szCs w:val="24"/>
                <w:lang w:val="uk-UA"/>
              </w:rPr>
            </w:pPr>
            <w:r w:rsidRPr="001E45B1">
              <w:rPr>
                <w:b/>
                <w:sz w:val="24"/>
                <w:szCs w:val="24"/>
                <w:lang w:val="uk-UA"/>
              </w:rPr>
              <w:t>Практичне заняття:</w:t>
            </w:r>
          </w:p>
          <w:p w:rsidR="00D86BF1" w:rsidRPr="001E45B1" w:rsidRDefault="00D86BF1">
            <w:pPr>
              <w:widowControl w:val="0"/>
              <w:adjustRightInd w:val="0"/>
              <w:jc w:val="both"/>
              <w:textAlignment w:val="center"/>
              <w:rPr>
                <w:rFonts w:eastAsia="Calibri"/>
                <w:sz w:val="24"/>
                <w:szCs w:val="24"/>
                <w:lang w:val="uk-UA" w:eastAsia="en-US"/>
              </w:rPr>
            </w:pPr>
            <w:r w:rsidRPr="001E45B1">
              <w:rPr>
                <w:sz w:val="24"/>
                <w:szCs w:val="24"/>
                <w:lang w:val="uk-UA"/>
              </w:rPr>
              <w:t>«Князь Святослав та його походи».</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rPr>
            </w:pPr>
            <w:r w:rsidRPr="001E45B1">
              <w:rPr>
                <w:b/>
                <w:sz w:val="24"/>
                <w:szCs w:val="24"/>
                <w:lang w:val="uk-UA"/>
              </w:rPr>
              <w:t>Учень/учениця:</w:t>
            </w:r>
          </w:p>
          <w:p w:rsidR="00D86BF1" w:rsidRPr="001E45B1" w:rsidRDefault="00D86BF1">
            <w:pPr>
              <w:widowControl w:val="0"/>
              <w:jc w:val="both"/>
              <w:rPr>
                <w:sz w:val="24"/>
                <w:szCs w:val="24"/>
                <w:lang w:val="uk-UA"/>
              </w:rPr>
            </w:pPr>
            <w:r w:rsidRPr="001E45B1">
              <w:rPr>
                <w:b/>
                <w:sz w:val="24"/>
                <w:szCs w:val="24"/>
                <w:lang w:val="uk-UA"/>
              </w:rPr>
              <w:t xml:space="preserve">• розпізнає на карті </w:t>
            </w:r>
            <w:r w:rsidRPr="001E45B1">
              <w:rPr>
                <w:sz w:val="24"/>
                <w:szCs w:val="24"/>
                <w:lang w:val="uk-UA"/>
              </w:rPr>
              <w:t>територію розселення слов’янських племен</w:t>
            </w:r>
            <w:r w:rsidR="002C42B2" w:rsidRPr="001E45B1">
              <w:rPr>
                <w:sz w:val="24"/>
                <w:szCs w:val="24"/>
                <w:lang w:val="uk-UA"/>
              </w:rPr>
              <w:t xml:space="preserve">, які проживали на території  </w:t>
            </w:r>
            <w:r w:rsidRPr="001E45B1">
              <w:rPr>
                <w:sz w:val="24"/>
                <w:szCs w:val="24"/>
                <w:lang w:val="uk-UA"/>
              </w:rPr>
              <w:t xml:space="preserve"> </w:t>
            </w:r>
            <w:r w:rsidR="002C42B2" w:rsidRPr="001E45B1">
              <w:rPr>
                <w:sz w:val="24"/>
                <w:szCs w:val="24"/>
                <w:lang w:val="uk-UA"/>
              </w:rPr>
              <w:t>Русі</w:t>
            </w:r>
            <w:r w:rsidR="00142D25" w:rsidRPr="001E45B1">
              <w:rPr>
                <w:sz w:val="24"/>
                <w:szCs w:val="24"/>
                <w:lang w:val="uk-UA"/>
              </w:rPr>
              <w:t>-</w:t>
            </w:r>
            <w:r w:rsidRPr="001E45B1">
              <w:rPr>
                <w:sz w:val="24"/>
                <w:szCs w:val="24"/>
                <w:lang w:val="uk-UA"/>
              </w:rPr>
              <w:t>України; напрямки походів київських князів;</w:t>
            </w:r>
          </w:p>
          <w:p w:rsidR="00D86BF1" w:rsidRPr="001E45B1" w:rsidRDefault="00D86BF1">
            <w:pPr>
              <w:widowControl w:val="0"/>
              <w:jc w:val="both"/>
              <w:rPr>
                <w:sz w:val="24"/>
                <w:szCs w:val="24"/>
                <w:lang w:val="uk-UA"/>
              </w:rPr>
            </w:pPr>
            <w:r w:rsidRPr="001E45B1">
              <w:rPr>
                <w:b/>
                <w:sz w:val="24"/>
                <w:szCs w:val="24"/>
                <w:lang w:val="uk-UA"/>
              </w:rPr>
              <w:t>• </w:t>
            </w:r>
            <w:r w:rsidRPr="001E45B1">
              <w:rPr>
                <w:sz w:val="24"/>
                <w:szCs w:val="24"/>
                <w:lang w:val="uk-UA"/>
              </w:rPr>
              <w:t>х</w:t>
            </w:r>
            <w:r w:rsidRPr="001E45B1">
              <w:rPr>
                <w:b/>
                <w:sz w:val="24"/>
                <w:szCs w:val="24"/>
                <w:lang w:val="uk-UA"/>
              </w:rPr>
              <w:t xml:space="preserve">арактеризує </w:t>
            </w:r>
            <w:r w:rsidRPr="001E45B1">
              <w:rPr>
                <w:sz w:val="24"/>
                <w:szCs w:val="24"/>
                <w:lang w:val="uk-UA"/>
              </w:rPr>
              <w:t>суспільне життя, господарство, заняття, побут і вірування східних слов’ян; роль міста Києва в утворенні держави східних слов’ян; роль перших князів у становленні Київської держави (</w:t>
            </w:r>
            <w:r w:rsidR="00142D25" w:rsidRPr="001E45B1">
              <w:rPr>
                <w:sz w:val="24"/>
                <w:szCs w:val="24"/>
                <w:lang w:val="uk-UA"/>
              </w:rPr>
              <w:t>Русі-</w:t>
            </w:r>
            <w:r w:rsidRPr="001E45B1">
              <w:rPr>
                <w:sz w:val="24"/>
                <w:szCs w:val="24"/>
                <w:lang w:val="uk-UA"/>
              </w:rPr>
              <w:t>України); літописні джерела про виникнення Києва; основні версії походження назви «Русь»;</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 xml:space="preserve">визначає </w:t>
            </w:r>
            <w:r w:rsidRPr="001E45B1">
              <w:rPr>
                <w:iCs/>
                <w:sz w:val="24"/>
                <w:szCs w:val="24"/>
                <w:lang w:val="uk-UA"/>
              </w:rPr>
              <w:t xml:space="preserve">наслідки </w:t>
            </w:r>
            <w:r w:rsidRPr="001E45B1">
              <w:rPr>
                <w:sz w:val="24"/>
                <w:szCs w:val="24"/>
                <w:lang w:val="uk-UA"/>
              </w:rPr>
              <w:t>впливу природно-географічних умов на господарство та спосіб життя східних слов’ян; сутність і наслідки</w:t>
            </w:r>
            <w:r w:rsidRPr="001E45B1">
              <w:rPr>
                <w:iCs/>
                <w:sz w:val="24"/>
                <w:szCs w:val="24"/>
                <w:lang w:val="uk-UA"/>
              </w:rPr>
              <w:t xml:space="preserve"> </w:t>
            </w:r>
            <w:r w:rsidRPr="001E45B1">
              <w:rPr>
                <w:sz w:val="24"/>
                <w:szCs w:val="24"/>
                <w:lang w:val="uk-UA"/>
              </w:rPr>
              <w:t>внутрішньої й зовнішньої політики перших князів;</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висловлює судження</w:t>
            </w:r>
            <w:r w:rsidRPr="001E45B1">
              <w:rPr>
                <w:iCs/>
                <w:sz w:val="24"/>
                <w:szCs w:val="24"/>
                <w:lang w:val="uk-UA"/>
              </w:rPr>
              <w:t xml:space="preserve"> щодо </w:t>
            </w:r>
            <w:r w:rsidRPr="001E45B1">
              <w:rPr>
                <w:sz w:val="24"/>
                <w:szCs w:val="24"/>
                <w:lang w:val="uk-UA"/>
              </w:rPr>
              <w:t>діяльності Аскольда, Олега, Ігоря, Ольги та Святослава;</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 xml:space="preserve">називає </w:t>
            </w:r>
            <w:r w:rsidRPr="001E45B1">
              <w:rPr>
                <w:sz w:val="24"/>
                <w:szCs w:val="24"/>
                <w:lang w:val="uk-UA"/>
              </w:rPr>
              <w:t>роки правління перших князів; версії походження назви «Русь», «Русь–Україна»;</w:t>
            </w:r>
          </w:p>
          <w:p w:rsidR="00D86BF1" w:rsidRPr="001E45B1" w:rsidRDefault="00D86BF1">
            <w:pPr>
              <w:widowControl w:val="0"/>
              <w:jc w:val="both"/>
              <w:rPr>
                <w:rFonts w:eastAsia="Calibri"/>
                <w:b/>
                <w:sz w:val="24"/>
                <w:szCs w:val="24"/>
                <w:lang w:val="uk-UA" w:eastAsia="en-US"/>
              </w:rPr>
            </w:pPr>
            <w:r w:rsidRPr="001E45B1">
              <w:rPr>
                <w:b/>
                <w:sz w:val="24"/>
                <w:szCs w:val="24"/>
                <w:lang w:val="uk-UA"/>
              </w:rPr>
              <w:t xml:space="preserve">• тлумачить поняття </w:t>
            </w:r>
            <w:r w:rsidRPr="001E45B1">
              <w:rPr>
                <w:sz w:val="24"/>
                <w:szCs w:val="24"/>
                <w:lang w:val="uk-UA"/>
              </w:rPr>
              <w:t>«Велике розселення слов’ян», «князь», «дружина», «літопис», «Русь», «Русь</w:t>
            </w:r>
            <w:r w:rsidR="00142D25" w:rsidRPr="001E45B1">
              <w:rPr>
                <w:sz w:val="24"/>
                <w:szCs w:val="24"/>
                <w:lang w:val="uk-UA"/>
              </w:rPr>
              <w:t>-</w:t>
            </w:r>
            <w:r w:rsidRPr="001E45B1">
              <w:rPr>
                <w:sz w:val="24"/>
                <w:szCs w:val="24"/>
                <w:lang w:val="uk-UA"/>
              </w:rPr>
              <w:t>Україна», «імперія», «полюддя», «данина».</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adjustRightInd w:val="0"/>
              <w:jc w:val="center"/>
              <w:textAlignment w:val="center"/>
              <w:rPr>
                <w:rFonts w:eastAsia="Calibri"/>
                <w:b/>
                <w:sz w:val="24"/>
                <w:szCs w:val="24"/>
                <w:lang w:val="uk-UA" w:eastAsia="en-US"/>
              </w:rPr>
            </w:pPr>
            <w:r w:rsidRPr="001E45B1">
              <w:rPr>
                <w:b/>
                <w:sz w:val="24"/>
                <w:szCs w:val="24"/>
                <w:lang w:val="uk-UA"/>
              </w:rPr>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eastAsia="en-US"/>
              </w:rPr>
            </w:pPr>
            <w:r w:rsidRPr="001E45B1">
              <w:rPr>
                <w:b/>
                <w:bCs/>
                <w:iCs/>
                <w:sz w:val="24"/>
                <w:szCs w:val="24"/>
                <w:lang w:val="uk-UA"/>
              </w:rPr>
              <w:t>Узагальнення. Тематичний контроль</w:t>
            </w:r>
          </w:p>
        </w:tc>
      </w:tr>
      <w:tr w:rsidR="00D86BF1" w:rsidRPr="001E45B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bCs/>
                <w:iCs/>
                <w:caps/>
                <w:sz w:val="24"/>
                <w:szCs w:val="24"/>
                <w:lang w:val="uk-UA"/>
              </w:rPr>
            </w:pPr>
            <w:r w:rsidRPr="001E45B1">
              <w:rPr>
                <w:b/>
                <w:bCs/>
                <w:iCs/>
                <w:sz w:val="24"/>
                <w:szCs w:val="24"/>
                <w:lang w:val="uk-UA"/>
              </w:rPr>
              <w:t xml:space="preserve">Розділ ІІ. </w:t>
            </w:r>
            <w:r w:rsidRPr="001E45B1">
              <w:rPr>
                <w:b/>
                <w:bCs/>
                <w:iCs/>
                <w:caps/>
                <w:sz w:val="24"/>
                <w:szCs w:val="24"/>
                <w:lang w:val="uk-UA"/>
              </w:rPr>
              <w:t>КИЇВСЬКА ДЕРЖАВА (РУСЬ–Україна)</w:t>
            </w:r>
          </w:p>
          <w:p w:rsidR="00D86BF1" w:rsidRPr="001E45B1" w:rsidRDefault="00D86BF1">
            <w:pPr>
              <w:widowControl w:val="0"/>
              <w:jc w:val="center"/>
              <w:rPr>
                <w:rFonts w:eastAsia="Calibri"/>
                <w:b/>
                <w:sz w:val="24"/>
                <w:szCs w:val="24"/>
                <w:lang w:val="uk-UA" w:eastAsia="en-US"/>
              </w:rPr>
            </w:pPr>
            <w:r w:rsidRPr="001E45B1">
              <w:rPr>
                <w:b/>
                <w:bCs/>
                <w:iCs/>
                <w:sz w:val="24"/>
                <w:szCs w:val="24"/>
                <w:lang w:val="uk-UA"/>
              </w:rPr>
              <w:lastRenderedPageBreak/>
              <w:t>наприкінці</w:t>
            </w:r>
            <w:r w:rsidRPr="001E45B1">
              <w:rPr>
                <w:b/>
                <w:bCs/>
                <w:iCs/>
                <w:caps/>
                <w:sz w:val="24"/>
                <w:szCs w:val="24"/>
                <w:lang w:val="uk-UA"/>
              </w:rPr>
              <w:t xml:space="preserve"> Х – </w:t>
            </w:r>
            <w:r w:rsidRPr="001E45B1">
              <w:rPr>
                <w:b/>
                <w:bCs/>
                <w:iCs/>
                <w:sz w:val="24"/>
                <w:szCs w:val="24"/>
                <w:lang w:val="uk-UA"/>
              </w:rPr>
              <w:t>у першій половині</w:t>
            </w:r>
            <w:r w:rsidRPr="001E45B1">
              <w:rPr>
                <w:b/>
                <w:bCs/>
                <w:iCs/>
                <w:caps/>
                <w:sz w:val="24"/>
                <w:szCs w:val="24"/>
                <w:lang w:val="uk-UA"/>
              </w:rPr>
              <w:t xml:space="preserve"> ХІ </w:t>
            </w:r>
            <w:r w:rsidRPr="001E45B1">
              <w:rPr>
                <w:b/>
                <w:bCs/>
                <w:iCs/>
                <w:sz w:val="24"/>
                <w:szCs w:val="24"/>
                <w:lang w:val="uk-UA"/>
              </w:rPr>
              <w:t>ст</w:t>
            </w:r>
            <w:r w:rsidRPr="001E45B1">
              <w:rPr>
                <w:b/>
                <w:bCs/>
                <w:iCs/>
                <w:caps/>
                <w:sz w:val="24"/>
                <w:szCs w:val="24"/>
                <w:lang w:val="uk-UA"/>
              </w:rPr>
              <w:t>.</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eastAsia="en-US"/>
              </w:rPr>
            </w:pPr>
            <w:r w:rsidRPr="001E45B1">
              <w:rPr>
                <w:b/>
                <w:sz w:val="24"/>
                <w:szCs w:val="24"/>
                <w:lang w:val="uk-UA"/>
              </w:rPr>
              <w:lastRenderedPageBreak/>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adjustRightInd w:val="0"/>
              <w:jc w:val="both"/>
              <w:textAlignment w:val="center"/>
              <w:rPr>
                <w:rFonts w:eastAsia="Calibri"/>
                <w:sz w:val="24"/>
                <w:szCs w:val="24"/>
                <w:lang w:val="uk-UA"/>
              </w:rPr>
            </w:pPr>
            <w:r w:rsidRPr="001E45B1">
              <w:rPr>
                <w:sz w:val="24"/>
                <w:szCs w:val="24"/>
                <w:lang w:val="uk-UA"/>
              </w:rPr>
              <w:t>Внутрішня і зовнішня політика Володимира Великого. Запровадження християнства.</w:t>
            </w:r>
          </w:p>
          <w:p w:rsidR="00D86BF1" w:rsidRPr="001E45B1" w:rsidRDefault="00D86BF1">
            <w:pPr>
              <w:widowControl w:val="0"/>
              <w:adjustRightInd w:val="0"/>
              <w:jc w:val="both"/>
              <w:textAlignment w:val="center"/>
              <w:rPr>
                <w:sz w:val="24"/>
                <w:szCs w:val="24"/>
                <w:lang w:val="uk-UA"/>
              </w:rPr>
            </w:pPr>
          </w:p>
          <w:p w:rsidR="00D86BF1" w:rsidRPr="001E45B1" w:rsidRDefault="00D86BF1">
            <w:pPr>
              <w:widowControl w:val="0"/>
              <w:adjustRightInd w:val="0"/>
              <w:jc w:val="both"/>
              <w:textAlignment w:val="center"/>
              <w:rPr>
                <w:sz w:val="24"/>
                <w:szCs w:val="24"/>
                <w:lang w:val="uk-UA"/>
              </w:rPr>
            </w:pPr>
            <w:r w:rsidRPr="001E45B1">
              <w:rPr>
                <w:sz w:val="24"/>
                <w:szCs w:val="24"/>
                <w:lang w:val="uk-UA"/>
              </w:rPr>
              <w:t>Київська держава (Русь</w:t>
            </w:r>
            <w:r w:rsidR="00142D25" w:rsidRPr="001E45B1">
              <w:rPr>
                <w:sz w:val="24"/>
                <w:szCs w:val="24"/>
                <w:lang w:val="uk-UA"/>
              </w:rPr>
              <w:t xml:space="preserve">- </w:t>
            </w:r>
            <w:r w:rsidRPr="001E45B1">
              <w:rPr>
                <w:sz w:val="24"/>
                <w:szCs w:val="24"/>
                <w:lang w:val="uk-UA"/>
              </w:rPr>
              <w:t xml:space="preserve">Україна) Ярослава </w:t>
            </w:r>
            <w:r w:rsidRPr="001E45B1">
              <w:rPr>
                <w:sz w:val="24"/>
                <w:szCs w:val="24"/>
                <w:lang w:val="uk-UA"/>
              </w:rPr>
              <w:br/>
              <w:t>Мудрого. «Руська правда». Міжнародні зв’язки.</w:t>
            </w:r>
          </w:p>
          <w:p w:rsidR="003F6F41" w:rsidRPr="001E45B1" w:rsidRDefault="003F6F41">
            <w:pPr>
              <w:widowControl w:val="0"/>
              <w:adjustRightInd w:val="0"/>
              <w:jc w:val="both"/>
              <w:textAlignment w:val="center"/>
              <w:rPr>
                <w:sz w:val="24"/>
                <w:szCs w:val="24"/>
                <w:lang w:val="uk-UA"/>
              </w:rPr>
            </w:pPr>
          </w:p>
          <w:p w:rsidR="00D86BF1" w:rsidRPr="001E45B1" w:rsidRDefault="00D86BF1">
            <w:pPr>
              <w:widowControl w:val="0"/>
              <w:adjustRightInd w:val="0"/>
              <w:jc w:val="both"/>
              <w:textAlignment w:val="center"/>
              <w:rPr>
                <w:sz w:val="24"/>
                <w:szCs w:val="24"/>
                <w:lang w:val="uk-UA"/>
              </w:rPr>
            </w:pPr>
            <w:r w:rsidRPr="001E45B1">
              <w:rPr>
                <w:sz w:val="24"/>
                <w:szCs w:val="24"/>
                <w:lang w:val="uk-UA"/>
              </w:rPr>
              <w:t>Суспільний устрій. Влада князя. Повсякденне життя. Господарство. Міста. Ремесла. Торгівля.</w:t>
            </w:r>
          </w:p>
          <w:p w:rsidR="00D86BF1" w:rsidRPr="001E45B1" w:rsidRDefault="00D86BF1">
            <w:pPr>
              <w:widowControl w:val="0"/>
              <w:jc w:val="both"/>
              <w:rPr>
                <w:sz w:val="24"/>
                <w:szCs w:val="24"/>
                <w:lang w:val="uk-UA"/>
              </w:rPr>
            </w:pPr>
          </w:p>
          <w:p w:rsidR="00D86BF1" w:rsidRPr="001E45B1" w:rsidRDefault="00D86BF1">
            <w:pPr>
              <w:widowControl w:val="0"/>
              <w:adjustRightInd w:val="0"/>
              <w:jc w:val="both"/>
              <w:textAlignment w:val="center"/>
              <w:rPr>
                <w:b/>
                <w:bCs/>
                <w:iCs/>
                <w:sz w:val="24"/>
                <w:szCs w:val="24"/>
                <w:lang w:val="uk-UA"/>
              </w:rPr>
            </w:pPr>
            <w:r w:rsidRPr="001E45B1">
              <w:rPr>
                <w:b/>
                <w:bCs/>
                <w:iCs/>
                <w:sz w:val="24"/>
                <w:szCs w:val="24"/>
                <w:lang w:val="uk-UA"/>
              </w:rPr>
              <w:t>Практичне заняття:</w:t>
            </w:r>
          </w:p>
          <w:p w:rsidR="00003FD9" w:rsidRPr="001E45B1" w:rsidRDefault="001837C4" w:rsidP="00A95FBE">
            <w:pPr>
              <w:widowControl w:val="0"/>
              <w:jc w:val="both"/>
              <w:rPr>
                <w:sz w:val="24"/>
                <w:szCs w:val="24"/>
                <w:lang w:val="uk-UA"/>
              </w:rPr>
            </w:pPr>
            <w:r w:rsidRPr="001E45B1">
              <w:rPr>
                <w:sz w:val="24"/>
                <w:szCs w:val="24"/>
                <w:lang w:val="uk-UA"/>
              </w:rPr>
              <w:t xml:space="preserve"> </w:t>
            </w:r>
            <w:r w:rsidR="00A95FBE" w:rsidRPr="001E45B1">
              <w:rPr>
                <w:sz w:val="24"/>
                <w:szCs w:val="24"/>
                <w:lang w:val="uk-UA"/>
              </w:rPr>
              <w:t>«</w:t>
            </w:r>
            <w:r w:rsidR="00A4787B" w:rsidRPr="001E45B1">
              <w:rPr>
                <w:sz w:val="24"/>
                <w:szCs w:val="24"/>
                <w:lang w:val="uk-UA"/>
              </w:rPr>
              <w:t xml:space="preserve">Християнська релігія і </w:t>
            </w:r>
            <w:r w:rsidRPr="001E45B1">
              <w:rPr>
                <w:sz w:val="24"/>
                <w:szCs w:val="24"/>
                <w:lang w:val="uk-UA"/>
              </w:rPr>
              <w:t xml:space="preserve"> церкв</w:t>
            </w:r>
            <w:r w:rsidR="00A4787B" w:rsidRPr="001E45B1">
              <w:rPr>
                <w:sz w:val="24"/>
                <w:szCs w:val="24"/>
                <w:lang w:val="uk-UA"/>
              </w:rPr>
              <w:t>а в житті давньоруського (давньоукраїнського)  суспільства</w:t>
            </w:r>
            <w:r w:rsidR="00A95FBE" w:rsidRPr="001E45B1">
              <w:rPr>
                <w:sz w:val="24"/>
                <w:szCs w:val="24"/>
                <w:lang w:val="uk-UA"/>
              </w:rPr>
              <w:t>» / «</w:t>
            </w:r>
            <w:r w:rsidR="00003FD9" w:rsidRPr="001E45B1">
              <w:rPr>
                <w:sz w:val="24"/>
                <w:szCs w:val="24"/>
                <w:lang w:val="uk-UA"/>
              </w:rPr>
              <w:t>Уявна подорож</w:t>
            </w:r>
            <w:r w:rsidR="00A95FBE" w:rsidRPr="001E45B1">
              <w:rPr>
                <w:sz w:val="24"/>
                <w:szCs w:val="24"/>
                <w:lang w:val="uk-UA"/>
              </w:rPr>
              <w:t xml:space="preserve"> Києвом часів Ярослава Мудрого» (на вибір вчителя).</w:t>
            </w:r>
          </w:p>
          <w:p w:rsidR="00D86BF1" w:rsidRPr="001E45B1" w:rsidRDefault="00D86BF1">
            <w:pPr>
              <w:widowControl w:val="0"/>
              <w:jc w:val="both"/>
              <w:rPr>
                <w:sz w:val="24"/>
                <w:szCs w:val="24"/>
                <w:lang w:val="uk-UA"/>
              </w:rPr>
            </w:pPr>
          </w:p>
          <w:p w:rsidR="00D86BF1" w:rsidRPr="001E45B1" w:rsidRDefault="00D86BF1">
            <w:pPr>
              <w:widowControl w:val="0"/>
              <w:adjustRightInd w:val="0"/>
              <w:jc w:val="both"/>
              <w:textAlignment w:val="center"/>
              <w:rPr>
                <w:rFonts w:eastAsia="Calibri"/>
                <w:sz w:val="24"/>
                <w:szCs w:val="24"/>
                <w:lang w:val="uk-UA" w:eastAsia="en-US"/>
              </w:rPr>
            </w:pPr>
            <w:r w:rsidRPr="001E45B1">
              <w:rPr>
                <w:sz w:val="24"/>
                <w:szCs w:val="24"/>
                <w:lang w:val="uk-UA"/>
              </w:rPr>
              <w:t xml:space="preserve">Архітектура та </w:t>
            </w:r>
            <w:r w:rsidR="00A54144" w:rsidRPr="001E45B1">
              <w:rPr>
                <w:sz w:val="24"/>
                <w:szCs w:val="24"/>
                <w:lang w:val="uk-UA"/>
              </w:rPr>
              <w:t xml:space="preserve">монументальний </w:t>
            </w:r>
            <w:r w:rsidRPr="001E45B1">
              <w:rPr>
                <w:sz w:val="24"/>
                <w:szCs w:val="24"/>
                <w:lang w:val="uk-UA"/>
              </w:rPr>
              <w:t>живопис. Писемність та освіта. Українська мова.</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rPr>
            </w:pPr>
            <w:r w:rsidRPr="001E45B1">
              <w:rPr>
                <w:b/>
                <w:sz w:val="24"/>
                <w:szCs w:val="24"/>
                <w:lang w:val="uk-UA"/>
              </w:rPr>
              <w:t>Учень/учениця:</w:t>
            </w:r>
          </w:p>
          <w:p w:rsidR="00D86BF1" w:rsidRPr="001E45B1" w:rsidRDefault="00D86BF1">
            <w:pPr>
              <w:widowControl w:val="0"/>
              <w:jc w:val="both"/>
              <w:rPr>
                <w:sz w:val="24"/>
                <w:szCs w:val="24"/>
                <w:lang w:val="uk-UA"/>
              </w:rPr>
            </w:pPr>
            <w:r w:rsidRPr="001E45B1">
              <w:rPr>
                <w:b/>
                <w:sz w:val="24"/>
                <w:szCs w:val="24"/>
                <w:lang w:val="uk-UA"/>
              </w:rPr>
              <w:t xml:space="preserve">• показує на карті </w:t>
            </w:r>
            <w:r w:rsidRPr="001E45B1">
              <w:rPr>
                <w:sz w:val="24"/>
                <w:szCs w:val="24"/>
                <w:lang w:val="uk-UA"/>
              </w:rPr>
              <w:t>територію Київської держави (Рус</w:t>
            </w:r>
            <w:r w:rsidR="00D46709" w:rsidRPr="001E45B1">
              <w:rPr>
                <w:sz w:val="24"/>
                <w:szCs w:val="24"/>
                <w:lang w:val="uk-UA"/>
              </w:rPr>
              <w:t>і</w:t>
            </w:r>
            <w:r w:rsidR="00142D25" w:rsidRPr="001E45B1">
              <w:rPr>
                <w:sz w:val="24"/>
                <w:szCs w:val="24"/>
                <w:lang w:val="uk-UA"/>
              </w:rPr>
              <w:t>-</w:t>
            </w:r>
            <w:r w:rsidRPr="001E45B1">
              <w:rPr>
                <w:sz w:val="24"/>
                <w:szCs w:val="24"/>
                <w:lang w:val="uk-UA"/>
              </w:rPr>
              <w:t>України) за правління князів Володимира Святославовича та Ярослава Мудрого;</w:t>
            </w:r>
          </w:p>
          <w:p w:rsidR="00D86BF1" w:rsidRPr="001E45B1" w:rsidRDefault="00D86BF1">
            <w:pPr>
              <w:widowControl w:val="0"/>
              <w:jc w:val="both"/>
              <w:rPr>
                <w:sz w:val="24"/>
                <w:szCs w:val="24"/>
                <w:lang w:val="uk-UA"/>
              </w:rPr>
            </w:pPr>
            <w:r w:rsidRPr="001E45B1">
              <w:rPr>
                <w:b/>
                <w:sz w:val="24"/>
                <w:szCs w:val="24"/>
                <w:lang w:val="uk-UA"/>
              </w:rPr>
              <w:t>• характеризує</w:t>
            </w:r>
            <w:r w:rsidRPr="001E45B1">
              <w:rPr>
                <w:sz w:val="24"/>
                <w:szCs w:val="24"/>
                <w:lang w:val="uk-UA"/>
              </w:rPr>
              <w:t xml:space="preserve"> суспільну роль різних верств і станових груп населення Київської держави (</w:t>
            </w:r>
            <w:r w:rsidR="00D46709" w:rsidRPr="001E45B1">
              <w:rPr>
                <w:sz w:val="24"/>
                <w:szCs w:val="24"/>
                <w:lang w:val="uk-UA"/>
              </w:rPr>
              <w:t xml:space="preserve">Русі </w:t>
            </w:r>
            <w:r w:rsidR="00142D25" w:rsidRPr="001E45B1">
              <w:rPr>
                <w:sz w:val="24"/>
                <w:szCs w:val="24"/>
                <w:lang w:val="uk-UA"/>
              </w:rPr>
              <w:t xml:space="preserve">- </w:t>
            </w:r>
            <w:r w:rsidRPr="001E45B1">
              <w:rPr>
                <w:sz w:val="24"/>
                <w:szCs w:val="24"/>
                <w:lang w:val="uk-UA"/>
              </w:rPr>
              <w:t xml:space="preserve">України); розвиток господарства і торгівлі; повсякденне життя мешканців міста і села; найдавніші пам’ятки писемності та умови поширення освіти; роль князівської влади в політичному устрої Русі; відносини </w:t>
            </w:r>
            <w:r w:rsidR="00D46709" w:rsidRPr="001E45B1">
              <w:rPr>
                <w:sz w:val="24"/>
                <w:szCs w:val="24"/>
                <w:lang w:val="uk-UA"/>
              </w:rPr>
              <w:t xml:space="preserve">Русі </w:t>
            </w:r>
            <w:r w:rsidR="00142D25" w:rsidRPr="001E45B1">
              <w:rPr>
                <w:sz w:val="24"/>
                <w:szCs w:val="24"/>
                <w:lang w:val="uk-UA"/>
              </w:rPr>
              <w:t xml:space="preserve">- </w:t>
            </w:r>
            <w:r w:rsidRPr="001E45B1">
              <w:rPr>
                <w:sz w:val="24"/>
                <w:szCs w:val="24"/>
                <w:lang w:val="uk-UA"/>
              </w:rPr>
              <w:t>України з європейськими державами;</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 xml:space="preserve">визначає </w:t>
            </w:r>
            <w:r w:rsidRPr="001E45B1">
              <w:rPr>
                <w:sz w:val="24"/>
                <w:szCs w:val="24"/>
                <w:lang w:val="uk-UA"/>
              </w:rPr>
              <w:t xml:space="preserve">ступінь розвитку господарства й торгівлі </w:t>
            </w:r>
            <w:r w:rsidR="00D46709" w:rsidRPr="001E45B1">
              <w:rPr>
                <w:sz w:val="24"/>
                <w:szCs w:val="24"/>
                <w:lang w:val="uk-UA"/>
              </w:rPr>
              <w:t xml:space="preserve">Русі </w:t>
            </w:r>
            <w:r w:rsidRPr="001E45B1">
              <w:rPr>
                <w:sz w:val="24"/>
                <w:szCs w:val="24"/>
                <w:lang w:val="uk-UA"/>
              </w:rPr>
              <w:t>–</w:t>
            </w:r>
            <w:r w:rsidR="00DF2303" w:rsidRPr="001E45B1">
              <w:rPr>
                <w:sz w:val="24"/>
                <w:szCs w:val="24"/>
                <w:lang w:val="uk-UA"/>
              </w:rPr>
              <w:t xml:space="preserve"> </w:t>
            </w:r>
            <w:r w:rsidRPr="001E45B1">
              <w:rPr>
                <w:sz w:val="24"/>
                <w:szCs w:val="24"/>
                <w:lang w:val="uk-UA"/>
              </w:rPr>
              <w:t>України; причини і наслідки запровадження християнства як державної релігії Київської держави (</w:t>
            </w:r>
            <w:r w:rsidR="00D46709" w:rsidRPr="001E45B1">
              <w:rPr>
                <w:sz w:val="24"/>
                <w:szCs w:val="24"/>
                <w:lang w:val="uk-UA"/>
              </w:rPr>
              <w:t>Русі</w:t>
            </w:r>
            <w:r w:rsidR="00142D25" w:rsidRPr="001E45B1">
              <w:rPr>
                <w:sz w:val="24"/>
                <w:szCs w:val="24"/>
                <w:lang w:val="uk-UA"/>
              </w:rPr>
              <w:t xml:space="preserve">- </w:t>
            </w:r>
            <w:r w:rsidRPr="001E45B1">
              <w:rPr>
                <w:sz w:val="24"/>
                <w:szCs w:val="24"/>
                <w:lang w:val="uk-UA"/>
              </w:rPr>
              <w:t>України);</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висловлює</w:t>
            </w:r>
            <w:r w:rsidRPr="001E45B1">
              <w:rPr>
                <w:iCs/>
                <w:sz w:val="24"/>
                <w:szCs w:val="24"/>
                <w:lang w:val="uk-UA"/>
              </w:rPr>
              <w:t xml:space="preserve"> </w:t>
            </w:r>
            <w:r w:rsidRPr="001E45B1">
              <w:rPr>
                <w:b/>
                <w:iCs/>
                <w:sz w:val="24"/>
                <w:szCs w:val="24"/>
                <w:lang w:val="uk-UA"/>
              </w:rPr>
              <w:t>судження</w:t>
            </w:r>
            <w:r w:rsidRPr="001E45B1">
              <w:rPr>
                <w:iCs/>
                <w:sz w:val="24"/>
                <w:szCs w:val="24"/>
                <w:lang w:val="uk-UA"/>
              </w:rPr>
              <w:t xml:space="preserve"> та </w:t>
            </w:r>
            <w:r w:rsidRPr="001E45B1">
              <w:rPr>
                <w:b/>
                <w:iCs/>
                <w:sz w:val="24"/>
                <w:szCs w:val="24"/>
                <w:lang w:val="uk-UA"/>
              </w:rPr>
              <w:t>порівнює</w:t>
            </w:r>
            <w:r w:rsidRPr="001E45B1">
              <w:rPr>
                <w:sz w:val="24"/>
                <w:szCs w:val="24"/>
                <w:lang w:val="uk-UA"/>
              </w:rPr>
              <w:t xml:space="preserve"> внутрішню й зовнішню політику Володимира Великого і Ярослава Мудрого; політичний устрій і соціальний розвиток давньоруського та європейського суспільств;</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 xml:space="preserve">називає </w:t>
            </w:r>
            <w:r w:rsidRPr="001E45B1">
              <w:rPr>
                <w:sz w:val="24"/>
                <w:szCs w:val="24"/>
                <w:lang w:val="uk-UA"/>
              </w:rPr>
              <w:t>роки правління князів Володимира Великого та Ярослава Мудрого; рік запровадження християнства як державної релігії;</w:t>
            </w:r>
          </w:p>
          <w:p w:rsidR="00D86BF1" w:rsidRPr="001E45B1" w:rsidRDefault="00D86BF1">
            <w:pPr>
              <w:widowControl w:val="0"/>
              <w:adjustRightInd w:val="0"/>
              <w:jc w:val="both"/>
              <w:textAlignment w:val="center"/>
              <w:rPr>
                <w:rFonts w:eastAsia="Calibri"/>
                <w:b/>
                <w:sz w:val="24"/>
                <w:szCs w:val="24"/>
                <w:lang w:val="uk-UA" w:eastAsia="en-US"/>
              </w:rPr>
            </w:pPr>
            <w:r w:rsidRPr="001E45B1">
              <w:rPr>
                <w:b/>
                <w:sz w:val="24"/>
                <w:szCs w:val="24"/>
                <w:lang w:val="uk-UA"/>
              </w:rPr>
              <w:t xml:space="preserve">• тлумачить поняття </w:t>
            </w:r>
            <w:r w:rsidRPr="001E45B1">
              <w:rPr>
                <w:sz w:val="24"/>
                <w:szCs w:val="24"/>
                <w:lang w:val="uk-UA"/>
              </w:rPr>
              <w:t>«християнство», «священик», «митрополит», «монастир», «чернець», «графіті», «мозаїка», «верстви», «бояри», «церковнослов’янська мова», «книжкові мініатюри».</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adjustRightInd w:val="0"/>
              <w:jc w:val="center"/>
              <w:textAlignment w:val="center"/>
              <w:rPr>
                <w:rFonts w:eastAsia="Calibri"/>
                <w:b/>
                <w:sz w:val="24"/>
                <w:szCs w:val="24"/>
                <w:lang w:val="uk-UA" w:eastAsia="en-US"/>
              </w:rPr>
            </w:pPr>
            <w:r w:rsidRPr="001E45B1">
              <w:rPr>
                <w:b/>
                <w:sz w:val="24"/>
                <w:szCs w:val="24"/>
                <w:lang w:val="uk-UA"/>
              </w:rPr>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eastAsia="en-US"/>
              </w:rPr>
            </w:pPr>
            <w:r w:rsidRPr="001E45B1">
              <w:rPr>
                <w:b/>
                <w:bCs/>
                <w:iCs/>
                <w:sz w:val="24"/>
                <w:szCs w:val="24"/>
                <w:lang w:val="uk-UA"/>
              </w:rPr>
              <w:t>Узагальнення. Тематичний контроль</w:t>
            </w:r>
          </w:p>
        </w:tc>
      </w:tr>
      <w:tr w:rsidR="00D86BF1" w:rsidRPr="001E45B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bCs/>
                <w:iCs/>
                <w:caps/>
                <w:sz w:val="24"/>
                <w:szCs w:val="24"/>
                <w:shd w:val="clear" w:color="auto" w:fill="FF0000"/>
                <w:lang w:val="uk-UA"/>
              </w:rPr>
            </w:pPr>
            <w:r w:rsidRPr="001E45B1">
              <w:rPr>
                <w:b/>
                <w:bCs/>
                <w:iCs/>
                <w:sz w:val="24"/>
                <w:szCs w:val="24"/>
                <w:lang w:val="uk-UA"/>
              </w:rPr>
              <w:t xml:space="preserve">Розділ ІІІ. КИЇВСЬКА ДЕРЖАВА </w:t>
            </w:r>
            <w:r w:rsidRPr="001E45B1">
              <w:rPr>
                <w:b/>
                <w:bCs/>
                <w:iCs/>
                <w:caps/>
                <w:sz w:val="24"/>
                <w:szCs w:val="24"/>
                <w:lang w:val="uk-UA"/>
              </w:rPr>
              <w:t>(РУСЬ</w:t>
            </w:r>
            <w:r w:rsidR="00142D25" w:rsidRPr="001E45B1">
              <w:rPr>
                <w:b/>
                <w:bCs/>
                <w:iCs/>
                <w:caps/>
                <w:sz w:val="24"/>
                <w:szCs w:val="24"/>
                <w:lang w:val="uk-UA"/>
              </w:rPr>
              <w:t>-</w:t>
            </w:r>
            <w:r w:rsidRPr="001E45B1">
              <w:rPr>
                <w:b/>
                <w:bCs/>
                <w:iCs/>
                <w:caps/>
                <w:sz w:val="24"/>
                <w:szCs w:val="24"/>
                <w:lang w:val="uk-UA"/>
              </w:rPr>
              <w:t>Україна)</w:t>
            </w:r>
          </w:p>
          <w:p w:rsidR="00D86BF1" w:rsidRPr="001E45B1" w:rsidRDefault="00D86BF1">
            <w:pPr>
              <w:widowControl w:val="0"/>
              <w:jc w:val="center"/>
              <w:rPr>
                <w:rFonts w:eastAsia="Calibri"/>
                <w:b/>
                <w:sz w:val="24"/>
                <w:szCs w:val="24"/>
                <w:lang w:val="uk-UA" w:eastAsia="en-US"/>
              </w:rPr>
            </w:pPr>
            <w:r w:rsidRPr="001E45B1">
              <w:rPr>
                <w:b/>
                <w:bCs/>
                <w:iCs/>
                <w:sz w:val="24"/>
                <w:szCs w:val="24"/>
                <w:lang w:val="uk-UA"/>
              </w:rPr>
              <w:t>у другій половині ХІ – першій половині ХІІІ ст.</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C66CF6">
            <w:pPr>
              <w:widowControl w:val="0"/>
              <w:jc w:val="center"/>
              <w:rPr>
                <w:rFonts w:eastAsia="Calibri"/>
                <w:b/>
                <w:sz w:val="24"/>
                <w:szCs w:val="24"/>
                <w:lang w:val="uk-UA" w:eastAsia="en-US"/>
              </w:rPr>
            </w:pPr>
            <w:r w:rsidRPr="001E45B1">
              <w:rPr>
                <w:b/>
                <w:sz w:val="24"/>
                <w:szCs w:val="24"/>
                <w:lang w:val="uk-UA"/>
              </w:rPr>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adjustRightInd w:val="0"/>
              <w:jc w:val="both"/>
              <w:textAlignment w:val="center"/>
              <w:rPr>
                <w:rFonts w:eastAsia="Calibri"/>
                <w:sz w:val="24"/>
                <w:szCs w:val="24"/>
                <w:lang w:val="uk-UA"/>
              </w:rPr>
            </w:pPr>
            <w:r w:rsidRPr="001E45B1">
              <w:rPr>
                <w:sz w:val="24"/>
                <w:szCs w:val="24"/>
                <w:lang w:val="uk-UA"/>
              </w:rPr>
              <w:t>Правління Ярославовичів. Половці. Любецький з’їзд князів.</w:t>
            </w:r>
          </w:p>
          <w:p w:rsidR="00D86BF1" w:rsidRPr="001E45B1" w:rsidRDefault="00D86BF1">
            <w:pPr>
              <w:widowControl w:val="0"/>
              <w:adjustRightInd w:val="0"/>
              <w:jc w:val="both"/>
              <w:textAlignment w:val="center"/>
              <w:rPr>
                <w:sz w:val="24"/>
                <w:szCs w:val="24"/>
                <w:lang w:val="uk-UA"/>
              </w:rPr>
            </w:pPr>
          </w:p>
          <w:p w:rsidR="00D86BF1" w:rsidRPr="001E45B1" w:rsidRDefault="00D86BF1">
            <w:pPr>
              <w:widowControl w:val="0"/>
              <w:adjustRightInd w:val="0"/>
              <w:jc w:val="both"/>
              <w:textAlignment w:val="center"/>
              <w:rPr>
                <w:sz w:val="24"/>
                <w:szCs w:val="24"/>
                <w:lang w:val="uk-UA"/>
              </w:rPr>
            </w:pPr>
            <w:r w:rsidRPr="001E45B1">
              <w:rPr>
                <w:sz w:val="24"/>
                <w:szCs w:val="24"/>
                <w:lang w:val="uk-UA"/>
              </w:rPr>
              <w:t xml:space="preserve">Правління Володимира Мономаха та його сина </w:t>
            </w:r>
            <w:r w:rsidRPr="001E45B1">
              <w:rPr>
                <w:sz w:val="24"/>
                <w:szCs w:val="24"/>
                <w:lang w:val="uk-UA"/>
              </w:rPr>
              <w:lastRenderedPageBreak/>
              <w:t>Мстислава Великого.</w:t>
            </w:r>
          </w:p>
          <w:p w:rsidR="00D86BF1" w:rsidRPr="001E45B1" w:rsidRDefault="00D86BF1">
            <w:pPr>
              <w:widowControl w:val="0"/>
              <w:adjustRightInd w:val="0"/>
              <w:jc w:val="both"/>
              <w:textAlignment w:val="center"/>
              <w:rPr>
                <w:sz w:val="24"/>
                <w:szCs w:val="24"/>
                <w:lang w:val="uk-UA"/>
              </w:rPr>
            </w:pPr>
          </w:p>
          <w:p w:rsidR="00D86BF1" w:rsidRPr="001E45B1" w:rsidRDefault="00D86BF1">
            <w:pPr>
              <w:widowControl w:val="0"/>
              <w:adjustRightInd w:val="0"/>
              <w:jc w:val="both"/>
              <w:textAlignment w:val="center"/>
              <w:rPr>
                <w:sz w:val="24"/>
                <w:szCs w:val="24"/>
                <w:lang w:val="uk-UA"/>
              </w:rPr>
            </w:pPr>
            <w:r w:rsidRPr="001E45B1">
              <w:rPr>
                <w:sz w:val="24"/>
                <w:szCs w:val="24"/>
                <w:lang w:val="uk-UA"/>
              </w:rPr>
              <w:t>Роздробленість Київської держави. Київське, Переяславське та Чернігівське князівства в середині XII – першій половині XIIІ ст. Політичне і соціально-економічне життя.</w:t>
            </w:r>
          </w:p>
          <w:p w:rsidR="00D86BF1" w:rsidRPr="001E45B1" w:rsidRDefault="00D86BF1">
            <w:pPr>
              <w:widowControl w:val="0"/>
              <w:adjustRightInd w:val="0"/>
              <w:jc w:val="both"/>
              <w:textAlignment w:val="center"/>
              <w:rPr>
                <w:sz w:val="24"/>
                <w:szCs w:val="24"/>
                <w:lang w:val="uk-UA"/>
              </w:rPr>
            </w:pPr>
          </w:p>
          <w:p w:rsidR="00D86BF1" w:rsidRPr="001E45B1" w:rsidRDefault="00D86BF1">
            <w:pPr>
              <w:widowControl w:val="0"/>
              <w:adjustRightInd w:val="0"/>
              <w:jc w:val="both"/>
              <w:textAlignment w:val="center"/>
              <w:rPr>
                <w:sz w:val="24"/>
                <w:szCs w:val="24"/>
                <w:lang w:val="uk-UA"/>
              </w:rPr>
            </w:pPr>
            <w:r w:rsidRPr="001E45B1">
              <w:rPr>
                <w:sz w:val="24"/>
                <w:szCs w:val="24"/>
                <w:lang w:val="uk-UA"/>
              </w:rPr>
              <w:t>Галицьке і Волинське князівства в другій половині ХІІ ст. Ярослав Осмомисл.</w:t>
            </w:r>
          </w:p>
          <w:p w:rsidR="00D86BF1" w:rsidRPr="001E45B1" w:rsidRDefault="00D86BF1">
            <w:pPr>
              <w:widowControl w:val="0"/>
              <w:jc w:val="both"/>
              <w:rPr>
                <w:sz w:val="24"/>
                <w:szCs w:val="24"/>
                <w:lang w:val="uk-UA"/>
              </w:rPr>
            </w:pPr>
          </w:p>
          <w:p w:rsidR="00D86BF1" w:rsidRPr="001E45B1" w:rsidRDefault="00D86BF1">
            <w:pPr>
              <w:widowControl w:val="0"/>
              <w:jc w:val="both"/>
              <w:rPr>
                <w:bCs/>
                <w:iCs/>
                <w:sz w:val="24"/>
                <w:szCs w:val="24"/>
                <w:lang w:val="uk-UA"/>
              </w:rPr>
            </w:pPr>
            <w:r w:rsidRPr="001E45B1">
              <w:rPr>
                <w:sz w:val="24"/>
                <w:szCs w:val="24"/>
                <w:lang w:val="uk-UA"/>
              </w:rPr>
              <w:t xml:space="preserve">Культура </w:t>
            </w:r>
            <w:r w:rsidR="002C42B2" w:rsidRPr="001E45B1">
              <w:rPr>
                <w:sz w:val="24"/>
                <w:szCs w:val="24"/>
                <w:lang w:val="uk-UA"/>
              </w:rPr>
              <w:t>Русі</w:t>
            </w:r>
            <w:r w:rsidRPr="001E45B1">
              <w:rPr>
                <w:sz w:val="24"/>
                <w:szCs w:val="24"/>
                <w:lang w:val="uk-UA"/>
              </w:rPr>
              <w:t xml:space="preserve">–України в </w:t>
            </w:r>
            <w:r w:rsidRPr="001E45B1">
              <w:rPr>
                <w:bCs/>
                <w:iCs/>
                <w:sz w:val="24"/>
                <w:szCs w:val="24"/>
                <w:lang w:val="uk-UA"/>
              </w:rPr>
              <w:t>другій половині ХІ – першій половині ХІІІ ст.</w:t>
            </w:r>
          </w:p>
          <w:p w:rsidR="00D86BF1" w:rsidRPr="001E45B1" w:rsidRDefault="00D86BF1">
            <w:pPr>
              <w:widowControl w:val="0"/>
              <w:jc w:val="both"/>
              <w:rPr>
                <w:sz w:val="24"/>
                <w:szCs w:val="24"/>
                <w:lang w:val="uk-UA"/>
              </w:rPr>
            </w:pPr>
          </w:p>
          <w:p w:rsidR="00D86BF1" w:rsidRPr="001E45B1" w:rsidRDefault="00D86BF1">
            <w:pPr>
              <w:widowControl w:val="0"/>
              <w:adjustRightInd w:val="0"/>
              <w:jc w:val="both"/>
              <w:textAlignment w:val="center"/>
              <w:rPr>
                <w:b/>
                <w:bCs/>
                <w:iCs/>
                <w:sz w:val="24"/>
                <w:szCs w:val="24"/>
                <w:lang w:val="uk-UA"/>
              </w:rPr>
            </w:pPr>
            <w:r w:rsidRPr="001E45B1">
              <w:rPr>
                <w:b/>
                <w:bCs/>
                <w:iCs/>
                <w:sz w:val="24"/>
                <w:szCs w:val="24"/>
                <w:lang w:val="uk-UA"/>
              </w:rPr>
              <w:t>Практичне заняття:</w:t>
            </w:r>
          </w:p>
          <w:p w:rsidR="00782742" w:rsidRPr="001E45B1" w:rsidRDefault="00D86BF1" w:rsidP="00486F8B">
            <w:pPr>
              <w:widowControl w:val="0"/>
              <w:adjustRightInd w:val="0"/>
              <w:jc w:val="both"/>
              <w:textAlignment w:val="center"/>
              <w:rPr>
                <w:color w:val="FF0000"/>
                <w:sz w:val="24"/>
                <w:szCs w:val="24"/>
                <w:lang w:val="uk-UA"/>
              </w:rPr>
            </w:pPr>
            <w:r w:rsidRPr="001E45B1">
              <w:rPr>
                <w:sz w:val="24"/>
                <w:szCs w:val="24"/>
                <w:lang w:val="uk-UA"/>
              </w:rPr>
              <w:t>«Повчання дітям» Володимира Мономаха – кодекс настанов князівської родини»</w:t>
            </w:r>
            <w:r w:rsidR="00A95FBE" w:rsidRPr="001E45B1">
              <w:rPr>
                <w:sz w:val="24"/>
                <w:szCs w:val="24"/>
                <w:lang w:val="uk-UA"/>
              </w:rPr>
              <w:t xml:space="preserve"> </w:t>
            </w:r>
            <w:r w:rsidR="00A95FBE" w:rsidRPr="001E45B1">
              <w:rPr>
                <w:b/>
                <w:sz w:val="24"/>
                <w:szCs w:val="24"/>
                <w:lang w:val="uk-UA"/>
              </w:rPr>
              <w:t xml:space="preserve">/ </w:t>
            </w:r>
            <w:r w:rsidR="00782742" w:rsidRPr="001E45B1">
              <w:rPr>
                <w:sz w:val="24"/>
                <w:szCs w:val="24"/>
                <w:lang w:val="uk-UA"/>
              </w:rPr>
              <w:t>«Слово о полку</w:t>
            </w:r>
            <w:r w:rsidR="001837C4" w:rsidRPr="001E45B1">
              <w:rPr>
                <w:sz w:val="24"/>
                <w:szCs w:val="24"/>
                <w:lang w:val="uk-UA"/>
              </w:rPr>
              <w:t xml:space="preserve"> Ігоревім»</w:t>
            </w:r>
            <w:r w:rsidR="00486F8B" w:rsidRPr="001E45B1">
              <w:rPr>
                <w:sz w:val="24"/>
                <w:szCs w:val="24"/>
                <w:lang w:val="uk-UA"/>
              </w:rPr>
              <w:t xml:space="preserve"> </w:t>
            </w:r>
            <w:r w:rsidR="00A95FBE" w:rsidRPr="001E45B1">
              <w:rPr>
                <w:sz w:val="24"/>
                <w:szCs w:val="24"/>
                <w:lang w:val="uk-UA"/>
              </w:rPr>
              <w:t>як історичне джерело»</w:t>
            </w:r>
            <w:r w:rsidR="001837C4" w:rsidRPr="001E45B1">
              <w:rPr>
                <w:sz w:val="24"/>
                <w:szCs w:val="24"/>
                <w:lang w:val="uk-UA"/>
              </w:rPr>
              <w:t xml:space="preserve"> (</w:t>
            </w:r>
            <w:r w:rsidR="00782742" w:rsidRPr="001E45B1">
              <w:rPr>
                <w:sz w:val="24"/>
                <w:szCs w:val="24"/>
                <w:lang w:val="uk-UA"/>
              </w:rPr>
              <w:t>на вибір вчителя</w:t>
            </w:r>
            <w:r w:rsidR="001837C4" w:rsidRPr="001E45B1">
              <w:rPr>
                <w:sz w:val="24"/>
                <w:szCs w:val="24"/>
                <w:lang w:val="uk-UA"/>
              </w:rPr>
              <w:t>)</w:t>
            </w:r>
            <w:r w:rsidR="007A14DB" w:rsidRPr="001E45B1">
              <w:rPr>
                <w:sz w:val="24"/>
                <w:szCs w:val="24"/>
                <w:lang w:val="uk-UA"/>
              </w:rPr>
              <w:t>.</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rPr>
            </w:pPr>
            <w:r w:rsidRPr="001E45B1">
              <w:rPr>
                <w:b/>
                <w:sz w:val="24"/>
                <w:szCs w:val="24"/>
                <w:lang w:val="uk-UA"/>
              </w:rPr>
              <w:lastRenderedPageBreak/>
              <w:t>Учень/учениця:</w:t>
            </w:r>
          </w:p>
          <w:p w:rsidR="00D86BF1" w:rsidRPr="001E45B1" w:rsidRDefault="00D86BF1">
            <w:pPr>
              <w:widowControl w:val="0"/>
              <w:jc w:val="both"/>
              <w:rPr>
                <w:sz w:val="24"/>
                <w:szCs w:val="24"/>
                <w:lang w:val="uk-UA"/>
              </w:rPr>
            </w:pPr>
            <w:r w:rsidRPr="001E45B1">
              <w:rPr>
                <w:b/>
                <w:sz w:val="24"/>
                <w:szCs w:val="24"/>
                <w:lang w:val="uk-UA"/>
              </w:rPr>
              <w:t xml:space="preserve">• показує на карті </w:t>
            </w:r>
            <w:r w:rsidRPr="001E45B1">
              <w:rPr>
                <w:sz w:val="24"/>
                <w:szCs w:val="24"/>
                <w:lang w:val="uk-UA"/>
              </w:rPr>
              <w:t>території князівств часів роздробленості Київської держави (</w:t>
            </w:r>
            <w:r w:rsidR="00D46709" w:rsidRPr="001E45B1">
              <w:rPr>
                <w:sz w:val="24"/>
                <w:szCs w:val="24"/>
                <w:lang w:val="uk-UA"/>
              </w:rPr>
              <w:t xml:space="preserve">Русі </w:t>
            </w:r>
            <w:r w:rsidR="00142D25" w:rsidRPr="001E45B1">
              <w:rPr>
                <w:sz w:val="24"/>
                <w:szCs w:val="24"/>
                <w:lang w:val="uk-UA"/>
              </w:rPr>
              <w:t xml:space="preserve">- </w:t>
            </w:r>
            <w:r w:rsidRPr="001E45B1">
              <w:rPr>
                <w:sz w:val="24"/>
                <w:szCs w:val="24"/>
                <w:lang w:val="uk-UA"/>
              </w:rPr>
              <w:t>України) та половецькі землі;</w:t>
            </w:r>
          </w:p>
          <w:p w:rsidR="00D86BF1" w:rsidRPr="001E45B1" w:rsidRDefault="00D86BF1">
            <w:pPr>
              <w:widowControl w:val="0"/>
              <w:jc w:val="both"/>
              <w:rPr>
                <w:sz w:val="24"/>
                <w:szCs w:val="24"/>
                <w:lang w:val="uk-UA"/>
              </w:rPr>
            </w:pPr>
            <w:r w:rsidRPr="001E45B1">
              <w:rPr>
                <w:b/>
                <w:sz w:val="24"/>
                <w:szCs w:val="24"/>
                <w:lang w:val="uk-UA"/>
              </w:rPr>
              <w:t>• характеризує</w:t>
            </w:r>
            <w:r w:rsidRPr="001E45B1">
              <w:rPr>
                <w:sz w:val="24"/>
                <w:szCs w:val="24"/>
                <w:lang w:val="uk-UA"/>
              </w:rPr>
              <w:t xml:space="preserve"> становище Київської держави (</w:t>
            </w:r>
            <w:r w:rsidR="00D46709" w:rsidRPr="001E45B1">
              <w:rPr>
                <w:sz w:val="24"/>
                <w:szCs w:val="24"/>
                <w:lang w:val="uk-UA"/>
              </w:rPr>
              <w:t xml:space="preserve">Русі </w:t>
            </w:r>
            <w:r w:rsidRPr="001E45B1">
              <w:rPr>
                <w:sz w:val="24"/>
                <w:szCs w:val="24"/>
                <w:lang w:val="uk-UA"/>
              </w:rPr>
              <w:t>–</w:t>
            </w:r>
            <w:r w:rsidR="00DF2303" w:rsidRPr="001E45B1">
              <w:rPr>
                <w:sz w:val="24"/>
                <w:szCs w:val="24"/>
                <w:lang w:val="uk-UA"/>
              </w:rPr>
              <w:t xml:space="preserve"> </w:t>
            </w:r>
            <w:r w:rsidRPr="001E45B1">
              <w:rPr>
                <w:sz w:val="24"/>
                <w:szCs w:val="24"/>
                <w:lang w:val="uk-UA"/>
              </w:rPr>
              <w:t>України) за правління наступників Ярослава Мудрого; особливості політичного і соціально-економічного життя князівств часів роздробленості; відносини половців із Руссю;</w:t>
            </w:r>
          </w:p>
          <w:p w:rsidR="00D86BF1" w:rsidRPr="001E45B1" w:rsidRDefault="00D86BF1">
            <w:pPr>
              <w:widowControl w:val="0"/>
              <w:jc w:val="both"/>
              <w:rPr>
                <w:sz w:val="24"/>
                <w:szCs w:val="24"/>
                <w:lang w:val="uk-UA"/>
              </w:rPr>
            </w:pPr>
            <w:r w:rsidRPr="001E45B1">
              <w:rPr>
                <w:b/>
                <w:sz w:val="24"/>
                <w:szCs w:val="24"/>
                <w:lang w:val="uk-UA"/>
              </w:rPr>
              <w:lastRenderedPageBreak/>
              <w:t>• </w:t>
            </w:r>
            <w:r w:rsidRPr="001E45B1">
              <w:rPr>
                <w:b/>
                <w:iCs/>
                <w:sz w:val="24"/>
                <w:szCs w:val="24"/>
                <w:lang w:val="uk-UA"/>
              </w:rPr>
              <w:t xml:space="preserve">визначає </w:t>
            </w:r>
            <w:r w:rsidRPr="001E45B1">
              <w:rPr>
                <w:sz w:val="24"/>
                <w:szCs w:val="24"/>
                <w:lang w:val="uk-UA"/>
              </w:rPr>
              <w:t>причини і наслідки князівських усобиць; половецьких набігів; Любецького з’їзду князів,</w:t>
            </w:r>
          </w:p>
          <w:p w:rsidR="00D86BF1" w:rsidRPr="001E45B1" w:rsidRDefault="00D86BF1">
            <w:pPr>
              <w:widowControl w:val="0"/>
              <w:jc w:val="both"/>
              <w:rPr>
                <w:iCs/>
                <w:sz w:val="24"/>
                <w:szCs w:val="24"/>
                <w:lang w:val="uk-UA"/>
              </w:rPr>
            </w:pPr>
            <w:r w:rsidRPr="001E45B1">
              <w:rPr>
                <w:b/>
                <w:sz w:val="24"/>
                <w:szCs w:val="24"/>
                <w:lang w:val="uk-UA"/>
              </w:rPr>
              <w:t>• </w:t>
            </w:r>
            <w:r w:rsidRPr="001E45B1">
              <w:rPr>
                <w:b/>
                <w:iCs/>
                <w:sz w:val="24"/>
                <w:szCs w:val="24"/>
                <w:lang w:val="uk-UA"/>
              </w:rPr>
              <w:t>висловлює</w:t>
            </w:r>
            <w:r w:rsidRPr="001E45B1">
              <w:rPr>
                <w:iCs/>
                <w:sz w:val="24"/>
                <w:szCs w:val="24"/>
                <w:lang w:val="uk-UA"/>
              </w:rPr>
              <w:t xml:space="preserve"> </w:t>
            </w:r>
            <w:r w:rsidRPr="001E45B1">
              <w:rPr>
                <w:b/>
                <w:iCs/>
                <w:sz w:val="24"/>
                <w:szCs w:val="24"/>
                <w:lang w:val="uk-UA"/>
              </w:rPr>
              <w:t>судження</w:t>
            </w:r>
            <w:r w:rsidRPr="001E45B1">
              <w:rPr>
                <w:iCs/>
                <w:sz w:val="24"/>
                <w:szCs w:val="24"/>
                <w:lang w:val="uk-UA"/>
              </w:rPr>
              <w:t xml:space="preserve"> </w:t>
            </w:r>
            <w:r w:rsidR="00142D25" w:rsidRPr="001E45B1">
              <w:rPr>
                <w:iCs/>
                <w:sz w:val="24"/>
                <w:szCs w:val="24"/>
                <w:lang w:val="uk-UA"/>
              </w:rPr>
              <w:t>пр</w:t>
            </w:r>
            <w:r w:rsidRPr="001E45B1">
              <w:rPr>
                <w:iCs/>
                <w:sz w:val="24"/>
                <w:szCs w:val="24"/>
                <w:lang w:val="uk-UA"/>
              </w:rPr>
              <w:t xml:space="preserve">о </w:t>
            </w:r>
            <w:r w:rsidRPr="001E45B1">
              <w:rPr>
                <w:sz w:val="24"/>
                <w:szCs w:val="24"/>
                <w:lang w:val="uk-UA"/>
              </w:rPr>
              <w:t>діяльн</w:t>
            </w:r>
            <w:r w:rsidR="00142D25" w:rsidRPr="001E45B1">
              <w:rPr>
                <w:sz w:val="24"/>
                <w:szCs w:val="24"/>
                <w:lang w:val="uk-UA"/>
              </w:rPr>
              <w:t>і</w:t>
            </w:r>
            <w:r w:rsidRPr="001E45B1">
              <w:rPr>
                <w:sz w:val="24"/>
                <w:szCs w:val="24"/>
                <w:lang w:val="uk-UA"/>
              </w:rPr>
              <w:t>ст</w:t>
            </w:r>
            <w:r w:rsidR="00142D25" w:rsidRPr="001E45B1">
              <w:rPr>
                <w:sz w:val="24"/>
                <w:szCs w:val="24"/>
                <w:lang w:val="uk-UA"/>
              </w:rPr>
              <w:t>ь</w:t>
            </w:r>
            <w:r w:rsidRPr="001E45B1">
              <w:rPr>
                <w:sz w:val="24"/>
                <w:szCs w:val="24"/>
                <w:lang w:val="uk-UA"/>
              </w:rPr>
              <w:t xml:space="preserve"> Ярославичів,</w:t>
            </w:r>
            <w:r w:rsidRPr="001E45B1">
              <w:rPr>
                <w:iCs/>
                <w:sz w:val="24"/>
                <w:szCs w:val="24"/>
                <w:lang w:val="uk-UA"/>
              </w:rPr>
              <w:t xml:space="preserve"> </w:t>
            </w:r>
            <w:r w:rsidRPr="001E45B1">
              <w:rPr>
                <w:sz w:val="24"/>
                <w:szCs w:val="24"/>
                <w:lang w:val="uk-UA"/>
              </w:rPr>
              <w:t>Володимира Мономаха, Мстислава Великого, Ярослава Осмомисла;</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 xml:space="preserve">називає </w:t>
            </w:r>
            <w:r w:rsidRPr="001E45B1">
              <w:rPr>
                <w:sz w:val="24"/>
                <w:szCs w:val="24"/>
                <w:lang w:val="uk-UA"/>
              </w:rPr>
              <w:t>роки</w:t>
            </w:r>
            <w:r w:rsidRPr="001E45B1">
              <w:rPr>
                <w:iCs/>
                <w:sz w:val="24"/>
                <w:szCs w:val="24"/>
                <w:lang w:val="uk-UA"/>
              </w:rPr>
              <w:t xml:space="preserve"> </w:t>
            </w:r>
            <w:r w:rsidRPr="001E45B1">
              <w:rPr>
                <w:sz w:val="24"/>
                <w:szCs w:val="24"/>
                <w:lang w:val="uk-UA"/>
              </w:rPr>
              <w:t>правління князів доби</w:t>
            </w:r>
            <w:r w:rsidRPr="001E45B1">
              <w:rPr>
                <w:iCs/>
                <w:sz w:val="24"/>
                <w:szCs w:val="24"/>
                <w:lang w:val="uk-UA"/>
              </w:rPr>
              <w:t xml:space="preserve">; </w:t>
            </w:r>
            <w:r w:rsidRPr="001E45B1">
              <w:rPr>
                <w:sz w:val="24"/>
                <w:szCs w:val="24"/>
                <w:lang w:val="uk-UA"/>
              </w:rPr>
              <w:t>дату</w:t>
            </w:r>
            <w:r w:rsidRPr="001E45B1">
              <w:rPr>
                <w:iCs/>
                <w:sz w:val="24"/>
                <w:szCs w:val="24"/>
                <w:lang w:val="uk-UA"/>
              </w:rPr>
              <w:t xml:space="preserve"> </w:t>
            </w:r>
            <w:r w:rsidRPr="001E45B1">
              <w:rPr>
                <w:sz w:val="24"/>
                <w:szCs w:val="24"/>
                <w:lang w:val="uk-UA"/>
              </w:rPr>
              <w:t xml:space="preserve">Любецького з’їзду князів; дату першої </w:t>
            </w:r>
            <w:r w:rsidR="00761EA6" w:rsidRPr="001E45B1">
              <w:rPr>
                <w:sz w:val="24"/>
                <w:szCs w:val="24"/>
                <w:lang w:val="uk-UA"/>
              </w:rPr>
              <w:t>писемної згадки назви «Україна».</w:t>
            </w:r>
          </w:p>
          <w:p w:rsidR="00D86BF1" w:rsidRPr="001E45B1" w:rsidRDefault="00761EA6">
            <w:pPr>
              <w:widowControl w:val="0"/>
              <w:adjustRightInd w:val="0"/>
              <w:jc w:val="both"/>
              <w:textAlignment w:val="center"/>
              <w:rPr>
                <w:rFonts w:eastAsia="Calibri"/>
                <w:b/>
                <w:sz w:val="24"/>
                <w:szCs w:val="24"/>
                <w:lang w:val="uk-UA" w:eastAsia="en-US"/>
              </w:rPr>
            </w:pPr>
            <w:r w:rsidRPr="001E45B1">
              <w:rPr>
                <w:b/>
                <w:sz w:val="24"/>
                <w:szCs w:val="24"/>
                <w:lang w:val="uk-UA"/>
              </w:rPr>
              <w:t xml:space="preserve"> </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adjustRightInd w:val="0"/>
              <w:jc w:val="center"/>
              <w:textAlignment w:val="center"/>
              <w:rPr>
                <w:rFonts w:eastAsia="Calibri"/>
                <w:b/>
                <w:sz w:val="24"/>
                <w:szCs w:val="24"/>
                <w:lang w:val="uk-UA" w:eastAsia="en-US"/>
              </w:rPr>
            </w:pPr>
            <w:r w:rsidRPr="001E45B1">
              <w:rPr>
                <w:b/>
                <w:sz w:val="24"/>
                <w:szCs w:val="24"/>
                <w:lang w:val="uk-UA"/>
              </w:rPr>
              <w:lastRenderedPageBreak/>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rPr>
                <w:rFonts w:eastAsia="Calibri"/>
                <w:b/>
                <w:sz w:val="24"/>
                <w:szCs w:val="24"/>
                <w:lang w:val="uk-UA" w:eastAsia="en-US"/>
              </w:rPr>
            </w:pPr>
            <w:r w:rsidRPr="001E45B1">
              <w:rPr>
                <w:b/>
                <w:bCs/>
                <w:iCs/>
                <w:sz w:val="24"/>
                <w:szCs w:val="24"/>
                <w:lang w:val="uk-UA"/>
              </w:rPr>
              <w:t>Узагальнення. Тематичний контроль</w:t>
            </w:r>
          </w:p>
        </w:tc>
      </w:tr>
      <w:tr w:rsidR="00D86BF1" w:rsidRPr="001E45B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eastAsia="en-US"/>
              </w:rPr>
            </w:pPr>
            <w:r w:rsidRPr="001E45B1">
              <w:rPr>
                <w:b/>
                <w:bCs/>
                <w:iCs/>
                <w:sz w:val="24"/>
                <w:szCs w:val="24"/>
                <w:lang w:val="uk-UA"/>
              </w:rPr>
              <w:t>Розділ IV. ГАЛИЦЬКО-ВОЛИНСЬКА ДЕРЖАВА</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2D162E">
            <w:pPr>
              <w:widowControl w:val="0"/>
              <w:jc w:val="center"/>
              <w:rPr>
                <w:rFonts w:eastAsia="Calibri"/>
                <w:b/>
                <w:sz w:val="24"/>
                <w:szCs w:val="24"/>
                <w:lang w:val="uk-UA" w:eastAsia="en-US"/>
              </w:rPr>
            </w:pPr>
            <w:r w:rsidRPr="001E45B1">
              <w:rPr>
                <w:b/>
                <w:sz w:val="24"/>
                <w:szCs w:val="24"/>
                <w:lang w:val="uk-UA"/>
              </w:rPr>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jc w:val="both"/>
              <w:rPr>
                <w:rFonts w:eastAsia="Calibri"/>
                <w:sz w:val="24"/>
                <w:szCs w:val="24"/>
                <w:lang w:val="uk-UA"/>
              </w:rPr>
            </w:pPr>
            <w:r w:rsidRPr="001E45B1">
              <w:rPr>
                <w:sz w:val="24"/>
                <w:szCs w:val="24"/>
                <w:lang w:val="uk-UA"/>
              </w:rPr>
              <w:t xml:space="preserve">Утворення Галицько-Волинського князівства. Роман Мстиславович. Боротьба за владу. Данило </w:t>
            </w:r>
            <w:r w:rsidR="00D96C99" w:rsidRPr="001E45B1">
              <w:rPr>
                <w:sz w:val="24"/>
                <w:szCs w:val="24"/>
                <w:lang w:val="uk-UA"/>
              </w:rPr>
              <w:t>Романович</w:t>
            </w:r>
            <w:r w:rsidRPr="001E45B1">
              <w:rPr>
                <w:sz w:val="24"/>
                <w:szCs w:val="24"/>
                <w:lang w:val="uk-UA"/>
              </w:rPr>
              <w:t>.</w:t>
            </w:r>
          </w:p>
          <w:p w:rsidR="00D86BF1" w:rsidRPr="001E45B1" w:rsidRDefault="00D86BF1">
            <w:pPr>
              <w:widowControl w:val="0"/>
              <w:jc w:val="both"/>
              <w:rPr>
                <w:sz w:val="24"/>
                <w:szCs w:val="24"/>
                <w:lang w:val="uk-UA"/>
              </w:rPr>
            </w:pPr>
          </w:p>
          <w:p w:rsidR="00D96C99" w:rsidRPr="001E45B1" w:rsidRDefault="00D86BF1">
            <w:pPr>
              <w:widowControl w:val="0"/>
              <w:jc w:val="both"/>
              <w:rPr>
                <w:sz w:val="24"/>
                <w:szCs w:val="24"/>
                <w:lang w:val="uk-UA"/>
              </w:rPr>
            </w:pPr>
            <w:r w:rsidRPr="001E45B1">
              <w:rPr>
                <w:sz w:val="24"/>
                <w:szCs w:val="24"/>
                <w:lang w:val="uk-UA"/>
              </w:rPr>
              <w:t>Походи монголів на Русь. Встановлення панування Золотої Орди на українських землях.</w:t>
            </w:r>
            <w:r w:rsidR="002D162E" w:rsidRPr="001E45B1">
              <w:rPr>
                <w:sz w:val="24"/>
                <w:szCs w:val="24"/>
                <w:lang w:val="uk-UA"/>
              </w:rPr>
              <w:t xml:space="preserve"> </w:t>
            </w:r>
          </w:p>
          <w:p w:rsidR="00D96C99" w:rsidRPr="001E45B1" w:rsidRDefault="00D96C99">
            <w:pPr>
              <w:widowControl w:val="0"/>
              <w:jc w:val="both"/>
              <w:rPr>
                <w:sz w:val="24"/>
                <w:szCs w:val="24"/>
                <w:lang w:val="uk-UA"/>
              </w:rPr>
            </w:pPr>
          </w:p>
          <w:p w:rsidR="00D96C99" w:rsidRPr="001E45B1" w:rsidRDefault="00D86BF1">
            <w:pPr>
              <w:widowControl w:val="0"/>
              <w:jc w:val="both"/>
              <w:rPr>
                <w:sz w:val="24"/>
                <w:szCs w:val="24"/>
                <w:lang w:val="uk-UA"/>
              </w:rPr>
            </w:pPr>
            <w:r w:rsidRPr="001E45B1">
              <w:rPr>
                <w:sz w:val="24"/>
                <w:szCs w:val="24"/>
                <w:lang w:val="uk-UA"/>
              </w:rPr>
              <w:t xml:space="preserve">Внутрішня </w:t>
            </w:r>
            <w:r w:rsidR="00D96C99" w:rsidRPr="001E45B1">
              <w:rPr>
                <w:sz w:val="24"/>
                <w:szCs w:val="24"/>
                <w:lang w:val="uk-UA"/>
              </w:rPr>
              <w:t>політика.</w:t>
            </w:r>
          </w:p>
          <w:p w:rsidR="00D86BF1" w:rsidRPr="001E45B1" w:rsidRDefault="00D96C99">
            <w:pPr>
              <w:widowControl w:val="0"/>
              <w:jc w:val="both"/>
              <w:rPr>
                <w:sz w:val="24"/>
                <w:szCs w:val="24"/>
                <w:lang w:val="uk-UA"/>
              </w:rPr>
            </w:pPr>
            <w:r w:rsidRPr="001E45B1">
              <w:rPr>
                <w:sz w:val="24"/>
                <w:szCs w:val="24"/>
                <w:lang w:val="uk-UA"/>
              </w:rPr>
              <w:lastRenderedPageBreak/>
              <w:t>Зовнішня політика</w:t>
            </w:r>
            <w:r w:rsidR="00D86BF1" w:rsidRPr="001E45B1">
              <w:rPr>
                <w:sz w:val="24"/>
                <w:szCs w:val="24"/>
                <w:lang w:val="uk-UA"/>
              </w:rPr>
              <w:t xml:space="preserve">. </w:t>
            </w:r>
            <w:r w:rsidRPr="001E45B1">
              <w:rPr>
                <w:sz w:val="24"/>
                <w:szCs w:val="24"/>
                <w:lang w:val="uk-UA"/>
              </w:rPr>
              <w:t xml:space="preserve">Коронація </w:t>
            </w:r>
            <w:r w:rsidR="00D86BF1" w:rsidRPr="001E45B1">
              <w:rPr>
                <w:sz w:val="24"/>
                <w:szCs w:val="24"/>
                <w:lang w:val="uk-UA"/>
              </w:rPr>
              <w:t xml:space="preserve">Данила </w:t>
            </w:r>
            <w:r w:rsidR="00BB71C3" w:rsidRPr="001E45B1">
              <w:rPr>
                <w:sz w:val="24"/>
                <w:szCs w:val="24"/>
                <w:lang w:val="uk-UA"/>
              </w:rPr>
              <w:t>Романовича</w:t>
            </w:r>
            <w:r w:rsidR="00D86BF1" w:rsidRPr="001E45B1">
              <w:rPr>
                <w:sz w:val="24"/>
                <w:szCs w:val="24"/>
                <w:lang w:val="uk-UA"/>
              </w:rPr>
              <w:t>.</w:t>
            </w:r>
            <w:r w:rsidRPr="001E45B1">
              <w:rPr>
                <w:sz w:val="24"/>
                <w:szCs w:val="24"/>
                <w:lang w:val="uk-UA"/>
              </w:rPr>
              <w:t>*</w:t>
            </w:r>
          </w:p>
          <w:p w:rsidR="00D86BF1" w:rsidRPr="001E45B1" w:rsidRDefault="00D86BF1">
            <w:pPr>
              <w:widowControl w:val="0"/>
              <w:jc w:val="both"/>
              <w:rPr>
                <w:color w:val="FF0000"/>
                <w:sz w:val="24"/>
                <w:szCs w:val="24"/>
                <w:lang w:val="uk-UA"/>
              </w:rPr>
            </w:pPr>
          </w:p>
          <w:p w:rsidR="00D86BF1" w:rsidRPr="001E45B1" w:rsidRDefault="00D86BF1">
            <w:pPr>
              <w:widowControl w:val="0"/>
              <w:adjustRightInd w:val="0"/>
              <w:jc w:val="both"/>
              <w:textAlignment w:val="center"/>
              <w:rPr>
                <w:b/>
                <w:bCs/>
                <w:sz w:val="24"/>
                <w:szCs w:val="24"/>
                <w:lang w:val="uk-UA"/>
              </w:rPr>
            </w:pPr>
            <w:r w:rsidRPr="001E45B1">
              <w:rPr>
                <w:b/>
                <w:bCs/>
                <w:iCs/>
                <w:sz w:val="24"/>
                <w:szCs w:val="24"/>
                <w:lang w:val="uk-UA"/>
              </w:rPr>
              <w:t>Практичне заняття:</w:t>
            </w:r>
          </w:p>
          <w:p w:rsidR="00D86BF1" w:rsidRPr="001E45B1" w:rsidRDefault="00D86BF1">
            <w:pPr>
              <w:widowControl w:val="0"/>
              <w:adjustRightInd w:val="0"/>
              <w:jc w:val="both"/>
              <w:textAlignment w:val="center"/>
              <w:rPr>
                <w:sz w:val="24"/>
                <w:szCs w:val="24"/>
                <w:lang w:val="uk-UA"/>
              </w:rPr>
            </w:pPr>
            <w:r w:rsidRPr="001E45B1">
              <w:rPr>
                <w:sz w:val="24"/>
                <w:szCs w:val="24"/>
                <w:lang w:val="uk-UA"/>
              </w:rPr>
              <w:t>«</w:t>
            </w:r>
            <w:r w:rsidR="00BB71C3" w:rsidRPr="001E45B1">
              <w:rPr>
                <w:sz w:val="24"/>
                <w:szCs w:val="24"/>
                <w:lang w:val="uk-UA"/>
              </w:rPr>
              <w:t xml:space="preserve">Зовнішня політика </w:t>
            </w:r>
            <w:r w:rsidRPr="001E45B1">
              <w:rPr>
                <w:sz w:val="24"/>
                <w:szCs w:val="24"/>
                <w:lang w:val="uk-UA"/>
              </w:rPr>
              <w:t>Данил</w:t>
            </w:r>
            <w:r w:rsidR="00BB71C3" w:rsidRPr="001E45B1">
              <w:rPr>
                <w:sz w:val="24"/>
                <w:szCs w:val="24"/>
                <w:lang w:val="uk-UA"/>
              </w:rPr>
              <w:t>а</w:t>
            </w:r>
            <w:r w:rsidRPr="001E45B1">
              <w:rPr>
                <w:sz w:val="24"/>
                <w:szCs w:val="24"/>
                <w:lang w:val="uk-UA"/>
              </w:rPr>
              <w:t xml:space="preserve"> Романович</w:t>
            </w:r>
            <w:r w:rsidR="00BB71C3" w:rsidRPr="001E45B1">
              <w:rPr>
                <w:sz w:val="24"/>
                <w:szCs w:val="24"/>
                <w:lang w:val="uk-UA"/>
              </w:rPr>
              <w:t>а. Коронація</w:t>
            </w:r>
            <w:r w:rsidR="00D96C99" w:rsidRPr="001E45B1">
              <w:rPr>
                <w:sz w:val="24"/>
                <w:szCs w:val="24"/>
                <w:lang w:val="uk-UA"/>
              </w:rPr>
              <w:t xml:space="preserve">»/ «Данило Романович - будівничий </w:t>
            </w:r>
            <w:r w:rsidR="003C3595" w:rsidRPr="001E45B1">
              <w:rPr>
                <w:sz w:val="24"/>
                <w:szCs w:val="24"/>
                <w:lang w:val="uk-UA"/>
              </w:rPr>
              <w:t>Галицько-</w:t>
            </w:r>
            <w:r w:rsidR="00D96C99" w:rsidRPr="001E45B1">
              <w:rPr>
                <w:sz w:val="24"/>
                <w:szCs w:val="24"/>
                <w:lang w:val="uk-UA"/>
              </w:rPr>
              <w:t>Волинської держави» (на вибір вчителя).</w:t>
            </w:r>
          </w:p>
          <w:p w:rsidR="00D86BF1" w:rsidRPr="001E45B1" w:rsidRDefault="00D86BF1">
            <w:pPr>
              <w:widowControl w:val="0"/>
              <w:jc w:val="both"/>
              <w:rPr>
                <w:sz w:val="24"/>
                <w:szCs w:val="24"/>
                <w:lang w:val="uk-UA"/>
              </w:rPr>
            </w:pPr>
          </w:p>
          <w:p w:rsidR="00D86BF1" w:rsidRPr="001E45B1" w:rsidRDefault="003025F4">
            <w:pPr>
              <w:widowControl w:val="0"/>
              <w:adjustRightInd w:val="0"/>
              <w:jc w:val="both"/>
              <w:textAlignment w:val="center"/>
              <w:rPr>
                <w:sz w:val="24"/>
                <w:szCs w:val="24"/>
                <w:lang w:val="uk-UA"/>
              </w:rPr>
            </w:pPr>
            <w:r w:rsidRPr="001E45B1">
              <w:rPr>
                <w:sz w:val="24"/>
                <w:szCs w:val="24"/>
                <w:lang w:val="uk-UA"/>
              </w:rPr>
              <w:t xml:space="preserve">Культура </w:t>
            </w:r>
            <w:r w:rsidR="00D86BF1" w:rsidRPr="001E45B1">
              <w:rPr>
                <w:sz w:val="24"/>
                <w:szCs w:val="24"/>
                <w:lang w:val="uk-UA"/>
              </w:rPr>
              <w:t xml:space="preserve">Галицько-Волинської </w:t>
            </w:r>
            <w:r w:rsidR="004315AA" w:rsidRPr="001E45B1">
              <w:rPr>
                <w:sz w:val="24"/>
                <w:szCs w:val="24"/>
                <w:lang w:val="uk-UA"/>
              </w:rPr>
              <w:t xml:space="preserve">держави </w:t>
            </w:r>
            <w:r w:rsidR="00D86BF1" w:rsidRPr="001E45B1">
              <w:rPr>
                <w:sz w:val="24"/>
                <w:szCs w:val="24"/>
                <w:lang w:val="uk-UA"/>
              </w:rPr>
              <w:t>у другій половині ХІ – ХІІІ ст.</w:t>
            </w:r>
          </w:p>
          <w:p w:rsidR="00D86BF1" w:rsidRPr="001E45B1" w:rsidRDefault="00D86BF1">
            <w:pPr>
              <w:widowControl w:val="0"/>
              <w:jc w:val="both"/>
              <w:rPr>
                <w:sz w:val="24"/>
                <w:szCs w:val="24"/>
                <w:lang w:val="uk-UA"/>
              </w:rPr>
            </w:pPr>
          </w:p>
          <w:p w:rsidR="00D86BF1" w:rsidRPr="001E45B1" w:rsidRDefault="00D86BF1" w:rsidP="002D162E">
            <w:pPr>
              <w:widowControl w:val="0"/>
              <w:jc w:val="both"/>
              <w:rPr>
                <w:rFonts w:eastAsia="Calibri"/>
                <w:b/>
                <w:sz w:val="24"/>
                <w:szCs w:val="24"/>
                <w:lang w:val="uk-UA" w:eastAsia="en-US"/>
              </w:rPr>
            </w:pPr>
            <w:r w:rsidRPr="001E45B1">
              <w:rPr>
                <w:sz w:val="24"/>
                <w:szCs w:val="24"/>
                <w:lang w:val="uk-UA"/>
              </w:rPr>
              <w:t xml:space="preserve">Галицько-Волинська держава за наступників Данила </w:t>
            </w:r>
            <w:r w:rsidR="00BB71C3" w:rsidRPr="001E45B1">
              <w:rPr>
                <w:sz w:val="24"/>
                <w:szCs w:val="24"/>
                <w:lang w:val="uk-UA"/>
              </w:rPr>
              <w:t>Романовича.</w:t>
            </w:r>
            <w:r w:rsidR="002D162E" w:rsidRPr="001E45B1">
              <w:rPr>
                <w:sz w:val="24"/>
                <w:szCs w:val="24"/>
                <w:lang w:val="uk-UA"/>
              </w:rPr>
              <w:t xml:space="preserve"> </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rPr>
            </w:pPr>
            <w:r w:rsidRPr="001E45B1">
              <w:rPr>
                <w:b/>
                <w:sz w:val="24"/>
                <w:szCs w:val="24"/>
                <w:lang w:val="uk-UA"/>
              </w:rPr>
              <w:lastRenderedPageBreak/>
              <w:t>Учень/учениця:</w:t>
            </w:r>
          </w:p>
          <w:p w:rsidR="00D86BF1" w:rsidRPr="001E45B1" w:rsidRDefault="00D86BF1">
            <w:pPr>
              <w:widowControl w:val="0"/>
              <w:jc w:val="both"/>
              <w:rPr>
                <w:sz w:val="24"/>
                <w:szCs w:val="24"/>
                <w:lang w:val="uk-UA"/>
              </w:rPr>
            </w:pPr>
            <w:r w:rsidRPr="001E45B1">
              <w:rPr>
                <w:b/>
                <w:sz w:val="24"/>
                <w:szCs w:val="24"/>
                <w:lang w:val="uk-UA"/>
              </w:rPr>
              <w:t xml:space="preserve">• показує на карті </w:t>
            </w:r>
            <w:r w:rsidRPr="001E45B1">
              <w:rPr>
                <w:sz w:val="24"/>
                <w:szCs w:val="24"/>
                <w:lang w:val="uk-UA"/>
              </w:rPr>
              <w:t>територію Галицько-Волинської держави за Романа Мстиславовича і його наступників; території сусідніх держав; напрямки навали монголів;</w:t>
            </w:r>
          </w:p>
          <w:p w:rsidR="00D86BF1" w:rsidRPr="001E45B1" w:rsidRDefault="00D86BF1">
            <w:pPr>
              <w:widowControl w:val="0"/>
              <w:jc w:val="both"/>
              <w:rPr>
                <w:sz w:val="24"/>
                <w:szCs w:val="24"/>
                <w:lang w:val="uk-UA"/>
              </w:rPr>
            </w:pPr>
            <w:r w:rsidRPr="001E45B1">
              <w:rPr>
                <w:b/>
                <w:sz w:val="24"/>
                <w:szCs w:val="24"/>
                <w:lang w:val="uk-UA"/>
              </w:rPr>
              <w:t>• характеризує</w:t>
            </w:r>
            <w:r w:rsidRPr="001E45B1">
              <w:rPr>
                <w:sz w:val="24"/>
                <w:szCs w:val="24"/>
                <w:lang w:val="uk-UA"/>
              </w:rPr>
              <w:t xml:space="preserve"> діяльність князів династії Романовичів; особливості монгольського панування на українських землях;</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 xml:space="preserve">визначає </w:t>
            </w:r>
            <w:r w:rsidRPr="001E45B1">
              <w:rPr>
                <w:iCs/>
                <w:sz w:val="24"/>
                <w:szCs w:val="24"/>
                <w:lang w:val="uk-UA"/>
              </w:rPr>
              <w:t xml:space="preserve">особливості </w:t>
            </w:r>
            <w:r w:rsidRPr="001E45B1">
              <w:rPr>
                <w:sz w:val="24"/>
                <w:szCs w:val="24"/>
                <w:lang w:val="uk-UA"/>
              </w:rPr>
              <w:t>зовнішньої та внутрішньої політики галицько-волинських правителів;</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висловлює судження</w:t>
            </w:r>
            <w:r w:rsidRPr="001E45B1">
              <w:rPr>
                <w:iCs/>
                <w:sz w:val="24"/>
                <w:szCs w:val="24"/>
                <w:lang w:val="uk-UA"/>
              </w:rPr>
              <w:t xml:space="preserve"> </w:t>
            </w:r>
            <w:r w:rsidR="00D46709" w:rsidRPr="001E45B1">
              <w:rPr>
                <w:iCs/>
                <w:sz w:val="24"/>
                <w:szCs w:val="24"/>
                <w:lang w:val="uk-UA"/>
              </w:rPr>
              <w:t>пр</w:t>
            </w:r>
            <w:r w:rsidR="0007551D" w:rsidRPr="001E45B1">
              <w:rPr>
                <w:iCs/>
                <w:sz w:val="24"/>
                <w:szCs w:val="24"/>
                <w:lang w:val="uk-UA"/>
              </w:rPr>
              <w:t>о</w:t>
            </w:r>
            <w:r w:rsidRPr="001E45B1">
              <w:rPr>
                <w:iCs/>
                <w:sz w:val="24"/>
                <w:szCs w:val="24"/>
                <w:lang w:val="uk-UA"/>
              </w:rPr>
              <w:t xml:space="preserve"> </w:t>
            </w:r>
            <w:r w:rsidR="0007551D" w:rsidRPr="001E45B1">
              <w:rPr>
                <w:sz w:val="24"/>
                <w:szCs w:val="24"/>
                <w:lang w:val="uk-UA"/>
              </w:rPr>
              <w:t>діяльн</w:t>
            </w:r>
            <w:r w:rsidR="00D46709" w:rsidRPr="001E45B1">
              <w:rPr>
                <w:sz w:val="24"/>
                <w:szCs w:val="24"/>
                <w:lang w:val="uk-UA"/>
              </w:rPr>
              <w:t>і</w:t>
            </w:r>
            <w:r w:rsidR="0007551D" w:rsidRPr="001E45B1">
              <w:rPr>
                <w:sz w:val="24"/>
                <w:szCs w:val="24"/>
                <w:lang w:val="uk-UA"/>
              </w:rPr>
              <w:t>ст</w:t>
            </w:r>
            <w:r w:rsidR="00D46709" w:rsidRPr="001E45B1">
              <w:rPr>
                <w:sz w:val="24"/>
                <w:szCs w:val="24"/>
                <w:lang w:val="uk-UA"/>
              </w:rPr>
              <w:t>ь</w:t>
            </w:r>
            <w:r w:rsidRPr="001E45B1">
              <w:rPr>
                <w:iCs/>
                <w:sz w:val="24"/>
                <w:szCs w:val="24"/>
                <w:lang w:val="uk-UA"/>
              </w:rPr>
              <w:t xml:space="preserve"> </w:t>
            </w:r>
            <w:r w:rsidRPr="001E45B1">
              <w:rPr>
                <w:sz w:val="24"/>
                <w:szCs w:val="24"/>
                <w:lang w:val="uk-UA"/>
              </w:rPr>
              <w:t>Романа Мстиславовича, Данила Романовича, Юрія І Львовича; особливості розвитку українського суспільства княжої доби з європейськими країнами;</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називає</w:t>
            </w:r>
            <w:r w:rsidRPr="001E45B1">
              <w:rPr>
                <w:b/>
                <w:sz w:val="24"/>
                <w:szCs w:val="24"/>
                <w:lang w:val="uk-UA"/>
              </w:rPr>
              <w:t xml:space="preserve"> </w:t>
            </w:r>
            <w:r w:rsidRPr="001E45B1">
              <w:rPr>
                <w:sz w:val="24"/>
                <w:szCs w:val="24"/>
                <w:lang w:val="uk-UA"/>
              </w:rPr>
              <w:t>роки правління найвидатніших галицько-волинських князів; монгольської навали на землі південно-західної Русі;</w:t>
            </w:r>
          </w:p>
          <w:p w:rsidR="00D86BF1" w:rsidRPr="001E45B1" w:rsidRDefault="00D86BF1">
            <w:pPr>
              <w:widowControl w:val="0"/>
              <w:jc w:val="both"/>
              <w:rPr>
                <w:sz w:val="24"/>
                <w:szCs w:val="24"/>
                <w:lang w:val="uk-UA"/>
              </w:rPr>
            </w:pPr>
            <w:r w:rsidRPr="001E45B1">
              <w:rPr>
                <w:b/>
                <w:sz w:val="24"/>
                <w:szCs w:val="24"/>
                <w:lang w:val="uk-UA"/>
              </w:rPr>
              <w:lastRenderedPageBreak/>
              <w:t xml:space="preserve">• тлумачить поняття </w:t>
            </w:r>
            <w:r w:rsidRPr="001E45B1">
              <w:rPr>
                <w:sz w:val="24"/>
                <w:szCs w:val="24"/>
                <w:lang w:val="uk-UA"/>
              </w:rPr>
              <w:t>«орда», «баскак», «ярлик», «улус», «король».</w:t>
            </w:r>
          </w:p>
          <w:p w:rsidR="00D96C99" w:rsidRPr="001E45B1" w:rsidRDefault="00D96C99">
            <w:pPr>
              <w:widowControl w:val="0"/>
              <w:jc w:val="both"/>
              <w:rPr>
                <w:rFonts w:eastAsia="Calibri"/>
                <w:b/>
                <w:sz w:val="24"/>
                <w:szCs w:val="24"/>
                <w:lang w:val="uk-UA" w:eastAsia="en-US"/>
              </w:rPr>
            </w:pP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adjustRightInd w:val="0"/>
              <w:jc w:val="center"/>
              <w:textAlignment w:val="center"/>
              <w:rPr>
                <w:rFonts w:eastAsia="Calibri"/>
                <w:b/>
                <w:sz w:val="24"/>
                <w:szCs w:val="24"/>
                <w:lang w:val="uk-UA" w:eastAsia="en-US"/>
              </w:rPr>
            </w:pPr>
            <w:r w:rsidRPr="001E45B1">
              <w:rPr>
                <w:b/>
                <w:sz w:val="24"/>
                <w:szCs w:val="24"/>
                <w:lang w:val="uk-UA"/>
              </w:rPr>
              <w:lastRenderedPageBreak/>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eastAsia="en-US"/>
              </w:rPr>
            </w:pPr>
            <w:r w:rsidRPr="001E45B1">
              <w:rPr>
                <w:b/>
                <w:bCs/>
                <w:iCs/>
                <w:sz w:val="24"/>
                <w:szCs w:val="24"/>
                <w:lang w:val="uk-UA"/>
              </w:rPr>
              <w:t>Узагальнення. Тематичний контроль</w:t>
            </w:r>
          </w:p>
        </w:tc>
      </w:tr>
      <w:tr w:rsidR="00D86BF1" w:rsidRPr="001E45B1" w:rsidTr="00D86BF1">
        <w:trPr>
          <w:jc w:val="center"/>
        </w:trPr>
        <w:tc>
          <w:tcPr>
            <w:tcW w:w="14242" w:type="dxa"/>
            <w:gridSpan w:val="3"/>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bCs/>
                <w:iCs/>
                <w:sz w:val="24"/>
                <w:szCs w:val="24"/>
                <w:lang w:val="uk-UA"/>
              </w:rPr>
            </w:pPr>
            <w:r w:rsidRPr="001E45B1">
              <w:rPr>
                <w:b/>
                <w:bCs/>
                <w:iCs/>
                <w:sz w:val="24"/>
                <w:szCs w:val="24"/>
                <w:lang w:val="uk-UA"/>
              </w:rPr>
              <w:t>Розділ V. УКРАЇНСЬКІ ЗЕМЛІ У СКЛАДІ ВЕЛИКОГО КНЯЗІВСТВА</w:t>
            </w:r>
          </w:p>
          <w:p w:rsidR="00D86BF1" w:rsidRPr="001E45B1" w:rsidRDefault="00D86BF1">
            <w:pPr>
              <w:widowControl w:val="0"/>
              <w:jc w:val="center"/>
              <w:rPr>
                <w:rFonts w:eastAsia="Calibri"/>
                <w:b/>
                <w:sz w:val="24"/>
                <w:szCs w:val="24"/>
                <w:lang w:val="uk-UA" w:eastAsia="en-US"/>
              </w:rPr>
            </w:pPr>
            <w:r w:rsidRPr="001E45B1">
              <w:rPr>
                <w:b/>
                <w:bCs/>
                <w:iCs/>
                <w:sz w:val="24"/>
                <w:szCs w:val="24"/>
                <w:lang w:val="uk-UA"/>
              </w:rPr>
              <w:t>ЛИТОВСЬКОГО ТА ІНШИХ ДЕРЖАВ (друга половина ХІV – ХV ст.)</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eastAsia="en-US"/>
              </w:rPr>
            </w:pPr>
            <w:r w:rsidRPr="001E45B1">
              <w:rPr>
                <w:b/>
                <w:sz w:val="24"/>
                <w:szCs w:val="24"/>
                <w:lang w:val="uk-UA"/>
              </w:rPr>
              <w:t>5</w:t>
            </w:r>
          </w:p>
        </w:tc>
        <w:tc>
          <w:tcPr>
            <w:tcW w:w="3381"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jc w:val="both"/>
              <w:rPr>
                <w:rFonts w:eastAsia="Calibri"/>
                <w:sz w:val="24"/>
                <w:szCs w:val="24"/>
                <w:lang w:val="uk-UA"/>
              </w:rPr>
            </w:pPr>
            <w:r w:rsidRPr="001E45B1">
              <w:rPr>
                <w:sz w:val="24"/>
                <w:szCs w:val="24"/>
                <w:lang w:val="uk-UA"/>
              </w:rPr>
              <w:t xml:space="preserve">Статус українських земель у складі Великого князівства Литовського та інших держав. Кревська унія 1385 р. і українські землі. </w:t>
            </w:r>
            <w:r w:rsidRPr="001E45B1">
              <w:rPr>
                <w:rStyle w:val="FontStyle18"/>
                <w:sz w:val="24"/>
                <w:szCs w:val="24"/>
                <w:lang w:val="uk-UA"/>
              </w:rPr>
              <w:t>Остаточна ліквідація Волинського та Київського удільних князівств.</w:t>
            </w:r>
          </w:p>
          <w:p w:rsidR="00D86BF1" w:rsidRPr="001E45B1" w:rsidRDefault="00D86BF1">
            <w:pPr>
              <w:widowControl w:val="0"/>
              <w:adjustRightInd w:val="0"/>
              <w:jc w:val="both"/>
              <w:textAlignment w:val="center"/>
              <w:rPr>
                <w:sz w:val="24"/>
                <w:szCs w:val="24"/>
                <w:lang w:val="uk-UA"/>
              </w:rPr>
            </w:pPr>
          </w:p>
          <w:p w:rsidR="00D86BF1" w:rsidRPr="001E45B1" w:rsidRDefault="00D86BF1">
            <w:pPr>
              <w:widowControl w:val="0"/>
              <w:adjustRightInd w:val="0"/>
              <w:jc w:val="both"/>
              <w:textAlignment w:val="center"/>
              <w:rPr>
                <w:sz w:val="24"/>
                <w:szCs w:val="24"/>
                <w:lang w:val="uk-UA"/>
              </w:rPr>
            </w:pPr>
            <w:r w:rsidRPr="001E45B1">
              <w:rPr>
                <w:sz w:val="24"/>
                <w:szCs w:val="24"/>
                <w:lang w:val="uk-UA"/>
              </w:rPr>
              <w:t xml:space="preserve">Держава Феодоро в Криму. </w:t>
            </w:r>
            <w:r w:rsidR="00B64F80" w:rsidRPr="001E45B1">
              <w:rPr>
                <w:sz w:val="24"/>
                <w:szCs w:val="24"/>
                <w:lang w:val="uk-UA"/>
              </w:rPr>
              <w:t>Утворення Кримського ханства. Ге</w:t>
            </w:r>
            <w:r w:rsidRPr="001E45B1">
              <w:rPr>
                <w:sz w:val="24"/>
                <w:szCs w:val="24"/>
                <w:lang w:val="uk-UA"/>
              </w:rPr>
              <w:t>реї. Суспільний устрій та культура ханства.</w:t>
            </w:r>
          </w:p>
          <w:p w:rsidR="00D86BF1" w:rsidRPr="001E45B1" w:rsidRDefault="00D86BF1">
            <w:pPr>
              <w:widowControl w:val="0"/>
              <w:adjustRightInd w:val="0"/>
              <w:jc w:val="both"/>
              <w:textAlignment w:val="center"/>
              <w:rPr>
                <w:sz w:val="24"/>
                <w:szCs w:val="24"/>
                <w:lang w:val="uk-UA"/>
              </w:rPr>
            </w:pPr>
          </w:p>
          <w:p w:rsidR="00D86BF1" w:rsidRPr="001E45B1" w:rsidRDefault="00D86BF1">
            <w:pPr>
              <w:widowControl w:val="0"/>
              <w:jc w:val="both"/>
              <w:rPr>
                <w:sz w:val="24"/>
                <w:szCs w:val="24"/>
                <w:lang w:val="uk-UA"/>
              </w:rPr>
            </w:pPr>
            <w:r w:rsidRPr="001E45B1">
              <w:rPr>
                <w:sz w:val="24"/>
                <w:szCs w:val="24"/>
                <w:lang w:val="uk-UA"/>
              </w:rPr>
              <w:t xml:space="preserve">Суспільне і церковне життя. Сільське господарство. Ремесла і торгівля. Міста, магдебурзьке право. </w:t>
            </w:r>
          </w:p>
          <w:p w:rsidR="00D86BF1" w:rsidRPr="001E45B1" w:rsidRDefault="00D86BF1">
            <w:pPr>
              <w:widowControl w:val="0"/>
              <w:jc w:val="both"/>
              <w:rPr>
                <w:sz w:val="24"/>
                <w:szCs w:val="24"/>
                <w:lang w:val="uk-UA"/>
              </w:rPr>
            </w:pPr>
          </w:p>
          <w:p w:rsidR="00D86BF1" w:rsidRPr="001E45B1" w:rsidRDefault="00546597">
            <w:pPr>
              <w:widowControl w:val="0"/>
              <w:jc w:val="both"/>
              <w:rPr>
                <w:sz w:val="24"/>
                <w:szCs w:val="24"/>
                <w:lang w:val="uk-UA"/>
              </w:rPr>
            </w:pPr>
            <w:r w:rsidRPr="001E45B1">
              <w:rPr>
                <w:sz w:val="24"/>
                <w:szCs w:val="24"/>
                <w:lang w:val="uk-UA"/>
              </w:rPr>
              <w:t>Культура та о</w:t>
            </w:r>
            <w:r w:rsidR="00D86BF1" w:rsidRPr="001E45B1">
              <w:rPr>
                <w:sz w:val="24"/>
                <w:szCs w:val="24"/>
                <w:lang w:val="uk-UA"/>
              </w:rPr>
              <w:t xml:space="preserve">світа. Юрій </w:t>
            </w:r>
            <w:r w:rsidR="005E7462" w:rsidRPr="001E45B1">
              <w:rPr>
                <w:sz w:val="24"/>
                <w:szCs w:val="24"/>
                <w:lang w:val="uk-UA"/>
              </w:rPr>
              <w:t>Дрогобич</w:t>
            </w:r>
            <w:r w:rsidR="00D86BF1" w:rsidRPr="001E45B1">
              <w:rPr>
                <w:sz w:val="24"/>
                <w:szCs w:val="24"/>
                <w:lang w:val="uk-UA"/>
              </w:rPr>
              <w:t xml:space="preserve">. </w:t>
            </w:r>
            <w:r w:rsidRPr="001E45B1">
              <w:rPr>
                <w:sz w:val="24"/>
                <w:szCs w:val="24"/>
                <w:lang w:val="uk-UA"/>
              </w:rPr>
              <w:t xml:space="preserve"> </w:t>
            </w:r>
            <w:r w:rsidR="00D86BF1" w:rsidRPr="001E45B1">
              <w:rPr>
                <w:sz w:val="24"/>
                <w:szCs w:val="24"/>
                <w:lang w:val="uk-UA"/>
              </w:rPr>
              <w:t xml:space="preserve"> </w:t>
            </w:r>
            <w:r w:rsidRPr="001E45B1">
              <w:rPr>
                <w:sz w:val="24"/>
                <w:szCs w:val="24"/>
                <w:lang w:val="uk-UA"/>
              </w:rPr>
              <w:t xml:space="preserve"> </w:t>
            </w:r>
          </w:p>
          <w:p w:rsidR="00D86BF1" w:rsidRPr="001E45B1" w:rsidRDefault="00D86BF1">
            <w:pPr>
              <w:widowControl w:val="0"/>
              <w:jc w:val="both"/>
              <w:rPr>
                <w:sz w:val="24"/>
                <w:szCs w:val="24"/>
                <w:lang w:val="uk-UA"/>
              </w:rPr>
            </w:pPr>
          </w:p>
          <w:p w:rsidR="00D86BF1" w:rsidRPr="001E45B1" w:rsidRDefault="00D86BF1">
            <w:pPr>
              <w:widowControl w:val="0"/>
              <w:adjustRightInd w:val="0"/>
              <w:jc w:val="both"/>
              <w:textAlignment w:val="center"/>
              <w:rPr>
                <w:b/>
                <w:bCs/>
                <w:iCs/>
                <w:sz w:val="24"/>
                <w:szCs w:val="24"/>
                <w:lang w:val="uk-UA"/>
              </w:rPr>
            </w:pPr>
            <w:r w:rsidRPr="001E45B1">
              <w:rPr>
                <w:b/>
                <w:bCs/>
                <w:iCs/>
                <w:sz w:val="24"/>
                <w:szCs w:val="24"/>
                <w:lang w:val="uk-UA"/>
              </w:rPr>
              <w:t>Практичне заняття:</w:t>
            </w:r>
          </w:p>
          <w:p w:rsidR="00D86BF1" w:rsidRPr="001E45B1" w:rsidRDefault="00D86BF1" w:rsidP="0004257B">
            <w:pPr>
              <w:widowControl w:val="0"/>
              <w:jc w:val="both"/>
              <w:rPr>
                <w:rFonts w:eastAsia="Calibri"/>
                <w:sz w:val="24"/>
                <w:szCs w:val="24"/>
                <w:lang w:val="uk-UA" w:eastAsia="en-US"/>
              </w:rPr>
            </w:pPr>
            <w:r w:rsidRPr="001E45B1">
              <w:rPr>
                <w:sz w:val="24"/>
                <w:szCs w:val="24"/>
                <w:lang w:val="uk-UA"/>
              </w:rPr>
              <w:t xml:space="preserve">«Етнічний склад населення України. </w:t>
            </w:r>
            <w:r w:rsidR="0004257B" w:rsidRPr="001E45B1">
              <w:rPr>
                <w:sz w:val="24"/>
                <w:szCs w:val="24"/>
                <w:lang w:val="uk-UA"/>
              </w:rPr>
              <w:t>Повсякденне життя</w:t>
            </w:r>
            <w:r w:rsidRPr="001E45B1">
              <w:rPr>
                <w:sz w:val="24"/>
                <w:szCs w:val="24"/>
                <w:lang w:val="uk-UA"/>
              </w:rPr>
              <w:t>».</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rPr>
            </w:pPr>
            <w:r w:rsidRPr="001E45B1">
              <w:rPr>
                <w:b/>
                <w:sz w:val="24"/>
                <w:szCs w:val="24"/>
                <w:lang w:val="uk-UA"/>
              </w:rPr>
              <w:lastRenderedPageBreak/>
              <w:t>Учень/учениця:</w:t>
            </w:r>
          </w:p>
          <w:p w:rsidR="00D86BF1" w:rsidRPr="001E45B1" w:rsidRDefault="00D86BF1">
            <w:pPr>
              <w:widowControl w:val="0"/>
              <w:jc w:val="both"/>
              <w:rPr>
                <w:sz w:val="24"/>
                <w:szCs w:val="24"/>
                <w:lang w:val="uk-UA"/>
              </w:rPr>
            </w:pPr>
            <w:r w:rsidRPr="001E45B1">
              <w:rPr>
                <w:b/>
                <w:sz w:val="24"/>
                <w:szCs w:val="24"/>
                <w:lang w:val="uk-UA"/>
              </w:rPr>
              <w:t xml:space="preserve">• показує на карті </w:t>
            </w:r>
            <w:r w:rsidRPr="001E45B1">
              <w:rPr>
                <w:sz w:val="24"/>
                <w:szCs w:val="24"/>
                <w:lang w:val="uk-UA"/>
              </w:rPr>
              <w:t>територію українських земель у складі різних держав; територію Кримського ханства;</w:t>
            </w:r>
          </w:p>
          <w:p w:rsidR="00D86BF1" w:rsidRPr="001E45B1" w:rsidRDefault="00D86BF1">
            <w:pPr>
              <w:widowControl w:val="0"/>
              <w:jc w:val="both"/>
              <w:rPr>
                <w:sz w:val="24"/>
                <w:szCs w:val="24"/>
                <w:lang w:val="uk-UA"/>
              </w:rPr>
            </w:pPr>
            <w:r w:rsidRPr="001E45B1">
              <w:rPr>
                <w:b/>
                <w:sz w:val="24"/>
                <w:szCs w:val="24"/>
                <w:lang w:val="uk-UA"/>
              </w:rPr>
              <w:t>• характеризує</w:t>
            </w:r>
            <w:r w:rsidRPr="001E45B1">
              <w:rPr>
                <w:sz w:val="24"/>
                <w:szCs w:val="24"/>
                <w:lang w:val="uk-UA"/>
              </w:rPr>
              <w:t xml:space="preserve"> становище українських земель у складі різних держав; розвиток господарства, торгівлі; державне, суспільне та культурне життя Кримського ханства; побут соціальних верств і етнічних груп та їхню роль у житті тогочасного суспільства; полікультурність українського суспільства;</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 xml:space="preserve">визначає </w:t>
            </w:r>
            <w:r w:rsidRPr="001E45B1">
              <w:rPr>
                <w:sz w:val="24"/>
                <w:szCs w:val="24"/>
                <w:lang w:val="uk-UA"/>
              </w:rPr>
              <w:t>причини та наслідки</w:t>
            </w:r>
            <w:r w:rsidRPr="001E45B1">
              <w:rPr>
                <w:iCs/>
                <w:sz w:val="24"/>
                <w:szCs w:val="24"/>
                <w:lang w:val="uk-UA"/>
              </w:rPr>
              <w:t xml:space="preserve"> </w:t>
            </w:r>
            <w:r w:rsidRPr="001E45B1">
              <w:rPr>
                <w:sz w:val="24"/>
                <w:szCs w:val="24"/>
                <w:lang w:val="uk-UA"/>
              </w:rPr>
              <w:t>Кревської унії;</w:t>
            </w:r>
            <w:r w:rsidRPr="001E45B1">
              <w:rPr>
                <w:iCs/>
                <w:sz w:val="24"/>
                <w:szCs w:val="24"/>
                <w:lang w:val="uk-UA"/>
              </w:rPr>
              <w:t xml:space="preserve"> </w:t>
            </w:r>
            <w:r w:rsidRPr="001E45B1">
              <w:rPr>
                <w:sz w:val="24"/>
                <w:szCs w:val="24"/>
                <w:lang w:val="uk-UA"/>
              </w:rPr>
              <w:t>особливості розвитку міст та магдебурзького права;</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висловлює</w:t>
            </w:r>
            <w:r w:rsidRPr="001E45B1">
              <w:rPr>
                <w:iCs/>
                <w:sz w:val="24"/>
                <w:szCs w:val="24"/>
                <w:lang w:val="uk-UA"/>
              </w:rPr>
              <w:t xml:space="preserve"> </w:t>
            </w:r>
            <w:r w:rsidRPr="001E45B1">
              <w:rPr>
                <w:b/>
                <w:iCs/>
                <w:sz w:val="24"/>
                <w:szCs w:val="24"/>
                <w:lang w:val="uk-UA"/>
              </w:rPr>
              <w:t>судження</w:t>
            </w:r>
            <w:r w:rsidRPr="001E45B1">
              <w:rPr>
                <w:iCs/>
                <w:sz w:val="24"/>
                <w:szCs w:val="24"/>
                <w:lang w:val="uk-UA"/>
              </w:rPr>
              <w:t xml:space="preserve"> щодо </w:t>
            </w:r>
            <w:r w:rsidRPr="001E45B1">
              <w:rPr>
                <w:sz w:val="24"/>
                <w:szCs w:val="24"/>
                <w:lang w:val="uk-UA"/>
              </w:rPr>
              <w:t>діяльності Любарта Гедиміновича, В</w:t>
            </w:r>
            <w:r w:rsidR="00B64F80" w:rsidRPr="001E45B1">
              <w:rPr>
                <w:sz w:val="24"/>
                <w:szCs w:val="24"/>
                <w:lang w:val="uk-UA"/>
              </w:rPr>
              <w:t>олодимира Ольгердовича, Хаджі-Ге</w:t>
            </w:r>
            <w:r w:rsidRPr="001E45B1">
              <w:rPr>
                <w:sz w:val="24"/>
                <w:szCs w:val="24"/>
                <w:lang w:val="uk-UA"/>
              </w:rPr>
              <w:t>рея, Костянтина Острозького, Юрія Дрогобича;</w:t>
            </w:r>
          </w:p>
          <w:p w:rsidR="00D86BF1" w:rsidRPr="001E45B1" w:rsidRDefault="00D86BF1">
            <w:pPr>
              <w:widowControl w:val="0"/>
              <w:jc w:val="both"/>
              <w:rPr>
                <w:sz w:val="24"/>
                <w:szCs w:val="24"/>
                <w:lang w:val="uk-UA"/>
              </w:rPr>
            </w:pPr>
            <w:r w:rsidRPr="001E45B1">
              <w:rPr>
                <w:b/>
                <w:sz w:val="24"/>
                <w:szCs w:val="24"/>
                <w:lang w:val="uk-UA"/>
              </w:rPr>
              <w:t>• </w:t>
            </w:r>
            <w:r w:rsidRPr="001E45B1">
              <w:rPr>
                <w:b/>
                <w:iCs/>
                <w:sz w:val="24"/>
                <w:szCs w:val="24"/>
                <w:lang w:val="uk-UA"/>
              </w:rPr>
              <w:t xml:space="preserve">називає </w:t>
            </w:r>
            <w:r w:rsidRPr="001E45B1">
              <w:rPr>
                <w:sz w:val="24"/>
                <w:szCs w:val="24"/>
                <w:lang w:val="uk-UA"/>
              </w:rPr>
              <w:t>час входження українських земель до складу різних держав; утворення Кримського ханства і його підпорядкування Османській імперії;</w:t>
            </w:r>
          </w:p>
          <w:p w:rsidR="00D86BF1" w:rsidRPr="001E45B1" w:rsidRDefault="00D86BF1">
            <w:pPr>
              <w:widowControl w:val="0"/>
              <w:jc w:val="both"/>
              <w:rPr>
                <w:rFonts w:eastAsia="Calibri"/>
                <w:b/>
                <w:sz w:val="24"/>
                <w:szCs w:val="24"/>
                <w:lang w:val="uk-UA" w:eastAsia="en-US"/>
              </w:rPr>
            </w:pPr>
            <w:r w:rsidRPr="001E45B1">
              <w:rPr>
                <w:b/>
                <w:sz w:val="24"/>
                <w:szCs w:val="24"/>
                <w:lang w:val="uk-UA"/>
              </w:rPr>
              <w:t>• тлумачить поняття:</w:t>
            </w:r>
            <w:r w:rsidRPr="001E45B1">
              <w:rPr>
                <w:sz w:val="24"/>
                <w:szCs w:val="24"/>
                <w:lang w:val="uk-UA"/>
              </w:rPr>
              <w:t xml:space="preserve"> «унія», «українська шляхта», «магнат», «кріпацтво», «невільник», «ясир», «гетьман», «господар», «хан», «султан», «магдебурзьке право», «іконостас».</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adjustRightInd w:val="0"/>
              <w:jc w:val="center"/>
              <w:textAlignment w:val="center"/>
              <w:rPr>
                <w:rFonts w:eastAsia="Calibri"/>
                <w:b/>
                <w:sz w:val="24"/>
                <w:szCs w:val="24"/>
                <w:lang w:val="uk-UA" w:eastAsia="en-US"/>
              </w:rPr>
            </w:pPr>
            <w:r w:rsidRPr="001E45B1">
              <w:rPr>
                <w:b/>
                <w:sz w:val="24"/>
                <w:szCs w:val="24"/>
                <w:lang w:val="uk-UA"/>
              </w:rPr>
              <w:lastRenderedPageBreak/>
              <w:t>1</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adjustRightInd w:val="0"/>
              <w:jc w:val="both"/>
              <w:textAlignment w:val="center"/>
              <w:rPr>
                <w:rFonts w:eastAsia="Calibri"/>
                <w:b/>
                <w:sz w:val="24"/>
                <w:szCs w:val="24"/>
                <w:lang w:val="uk-UA" w:eastAsia="en-US"/>
              </w:rPr>
            </w:pPr>
            <w:r w:rsidRPr="001E45B1">
              <w:rPr>
                <w:b/>
                <w:bCs/>
                <w:iCs/>
                <w:sz w:val="24"/>
                <w:szCs w:val="24"/>
                <w:lang w:val="uk-UA"/>
              </w:rPr>
              <w:t>Історія рідного краю</w:t>
            </w:r>
          </w:p>
        </w:tc>
        <w:tc>
          <w:tcPr>
            <w:tcW w:w="9586"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jc w:val="both"/>
              <w:rPr>
                <w:rFonts w:eastAsia="Calibri"/>
                <w:b/>
                <w:i/>
                <w:sz w:val="24"/>
                <w:szCs w:val="24"/>
                <w:lang w:val="uk-UA" w:eastAsia="en-US"/>
              </w:rPr>
            </w:pP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adjustRightInd w:val="0"/>
              <w:jc w:val="center"/>
              <w:textAlignment w:val="center"/>
              <w:rPr>
                <w:rFonts w:eastAsia="Calibri"/>
                <w:b/>
                <w:sz w:val="24"/>
                <w:szCs w:val="24"/>
                <w:lang w:val="uk-UA" w:eastAsia="en-US"/>
              </w:rPr>
            </w:pPr>
            <w:r w:rsidRPr="001E45B1">
              <w:rPr>
                <w:b/>
                <w:sz w:val="24"/>
                <w:szCs w:val="24"/>
                <w:lang w:val="uk-UA"/>
              </w:rPr>
              <w:t>1</w:t>
            </w:r>
          </w:p>
        </w:tc>
        <w:tc>
          <w:tcPr>
            <w:tcW w:w="12967" w:type="dxa"/>
            <w:gridSpan w:val="2"/>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eastAsia="en-US"/>
              </w:rPr>
            </w:pPr>
            <w:r w:rsidRPr="001E45B1">
              <w:rPr>
                <w:b/>
                <w:bCs/>
                <w:iCs/>
                <w:sz w:val="24"/>
                <w:szCs w:val="24"/>
                <w:lang w:val="uk-UA"/>
              </w:rPr>
              <w:t>Узагальнення. Тематичний контроль</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center"/>
              <w:rPr>
                <w:rFonts w:eastAsia="Calibri"/>
                <w:b/>
                <w:sz w:val="24"/>
                <w:szCs w:val="24"/>
                <w:lang w:val="uk-UA" w:eastAsia="en-US"/>
              </w:rPr>
            </w:pPr>
            <w:r w:rsidRPr="001E45B1">
              <w:rPr>
                <w:b/>
                <w:sz w:val="24"/>
                <w:szCs w:val="24"/>
                <w:lang w:val="uk-UA"/>
              </w:rPr>
              <w:t>1</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eastAsia="en-US"/>
              </w:rPr>
            </w:pPr>
            <w:r w:rsidRPr="001E45B1">
              <w:rPr>
                <w:b/>
                <w:bCs/>
                <w:sz w:val="24"/>
                <w:szCs w:val="24"/>
                <w:lang w:val="uk-UA"/>
              </w:rPr>
              <w:t xml:space="preserve">Узагальнення до курсу: </w:t>
            </w:r>
            <w:r w:rsidRPr="001E45B1">
              <w:rPr>
                <w:sz w:val="24"/>
                <w:szCs w:val="24"/>
                <w:lang w:val="uk-UA"/>
              </w:rPr>
              <w:t>«Середньовічна історія України та її внесок у загальноєвропейську спадщину».</w:t>
            </w:r>
          </w:p>
        </w:tc>
        <w:tc>
          <w:tcPr>
            <w:tcW w:w="9586"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sz w:val="24"/>
                <w:szCs w:val="24"/>
                <w:lang w:val="uk-UA"/>
              </w:rPr>
            </w:pPr>
            <w:r w:rsidRPr="001E45B1">
              <w:rPr>
                <w:b/>
                <w:sz w:val="24"/>
                <w:szCs w:val="24"/>
                <w:lang w:val="uk-UA"/>
              </w:rPr>
              <w:t>Учень/учениця:</w:t>
            </w:r>
          </w:p>
          <w:p w:rsidR="00D86BF1" w:rsidRPr="001E45B1" w:rsidRDefault="00D86BF1">
            <w:pPr>
              <w:widowControl w:val="0"/>
              <w:adjustRightInd w:val="0"/>
              <w:jc w:val="both"/>
              <w:textAlignment w:val="center"/>
              <w:rPr>
                <w:b/>
                <w:sz w:val="24"/>
                <w:szCs w:val="24"/>
                <w:lang w:val="uk-UA"/>
              </w:rPr>
            </w:pPr>
            <w:r w:rsidRPr="001E45B1">
              <w:rPr>
                <w:b/>
                <w:sz w:val="24"/>
                <w:szCs w:val="24"/>
                <w:lang w:val="uk-UA"/>
              </w:rPr>
              <w:t>• характеризує</w:t>
            </w:r>
            <w:r w:rsidRPr="001E45B1">
              <w:rPr>
                <w:iCs/>
                <w:sz w:val="24"/>
                <w:szCs w:val="24"/>
                <w:lang w:val="uk-UA"/>
              </w:rPr>
              <w:t xml:space="preserve"> </w:t>
            </w:r>
            <w:r w:rsidRPr="001E45B1">
              <w:rPr>
                <w:sz w:val="24"/>
                <w:szCs w:val="24"/>
                <w:lang w:val="uk-UA"/>
              </w:rPr>
              <w:t>основні цивілізаційні здобутки українського суспільства в період Середньовіччя;</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 xml:space="preserve">визначає </w:t>
            </w:r>
            <w:r w:rsidRPr="001E45B1">
              <w:rPr>
                <w:sz w:val="24"/>
                <w:szCs w:val="24"/>
                <w:lang w:val="uk-UA"/>
              </w:rPr>
              <w:t>здобутки українського суспільства у ІХ – ХV ст. та його внесок у загальноєвропейську спадщину;</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порівнює</w:t>
            </w:r>
            <w:r w:rsidRPr="001E45B1">
              <w:rPr>
                <w:sz w:val="24"/>
                <w:szCs w:val="24"/>
                <w:lang w:val="uk-UA"/>
              </w:rPr>
              <w:t xml:space="preserve"> процеси і явища європейської та української історії доби Середньовіччя;</w:t>
            </w:r>
          </w:p>
          <w:p w:rsidR="00D86BF1" w:rsidRPr="001E45B1" w:rsidRDefault="00D86BF1">
            <w:pPr>
              <w:widowControl w:val="0"/>
              <w:adjustRightInd w:val="0"/>
              <w:jc w:val="both"/>
              <w:textAlignment w:val="center"/>
              <w:rPr>
                <w:sz w:val="24"/>
                <w:szCs w:val="24"/>
                <w:lang w:val="uk-UA"/>
              </w:rPr>
            </w:pPr>
            <w:r w:rsidRPr="001E45B1">
              <w:rPr>
                <w:b/>
                <w:sz w:val="24"/>
                <w:szCs w:val="24"/>
                <w:lang w:val="uk-UA"/>
              </w:rPr>
              <w:t>• </w:t>
            </w:r>
            <w:r w:rsidRPr="001E45B1">
              <w:rPr>
                <w:b/>
                <w:iCs/>
                <w:sz w:val="24"/>
                <w:szCs w:val="24"/>
                <w:lang w:val="uk-UA"/>
              </w:rPr>
              <w:t>висловлює</w:t>
            </w:r>
            <w:r w:rsidRPr="001E45B1">
              <w:rPr>
                <w:iCs/>
                <w:sz w:val="24"/>
                <w:szCs w:val="24"/>
                <w:lang w:val="uk-UA"/>
              </w:rPr>
              <w:t xml:space="preserve"> </w:t>
            </w:r>
            <w:r w:rsidRPr="001E45B1">
              <w:rPr>
                <w:b/>
                <w:iCs/>
                <w:sz w:val="24"/>
                <w:szCs w:val="24"/>
                <w:lang w:val="uk-UA"/>
              </w:rPr>
              <w:t>судження</w:t>
            </w:r>
            <w:r w:rsidRPr="001E45B1">
              <w:rPr>
                <w:iCs/>
                <w:sz w:val="24"/>
                <w:szCs w:val="24"/>
                <w:lang w:val="uk-UA"/>
              </w:rPr>
              <w:t xml:space="preserve"> щодо подій, явищ і процесів,</w:t>
            </w:r>
            <w:r w:rsidRPr="001E45B1">
              <w:rPr>
                <w:sz w:val="24"/>
                <w:szCs w:val="24"/>
                <w:lang w:val="uk-UA"/>
              </w:rPr>
              <w:t xml:space="preserve"> які відбувалися в українському суспільстві в часи Середньовіччя;</w:t>
            </w:r>
          </w:p>
          <w:p w:rsidR="00D86BF1" w:rsidRPr="001E45B1" w:rsidRDefault="00D86BF1">
            <w:pPr>
              <w:widowControl w:val="0"/>
              <w:jc w:val="both"/>
              <w:rPr>
                <w:rFonts w:eastAsia="Calibri"/>
                <w:b/>
                <w:sz w:val="24"/>
                <w:szCs w:val="24"/>
                <w:lang w:val="uk-UA" w:eastAsia="en-US"/>
              </w:rPr>
            </w:pPr>
            <w:r w:rsidRPr="001E45B1">
              <w:rPr>
                <w:b/>
                <w:sz w:val="24"/>
                <w:szCs w:val="24"/>
                <w:lang w:val="uk-UA"/>
              </w:rPr>
              <w:t xml:space="preserve">• називає </w:t>
            </w:r>
            <w:r w:rsidRPr="001E45B1">
              <w:rPr>
                <w:sz w:val="24"/>
                <w:szCs w:val="24"/>
                <w:lang w:val="uk-UA"/>
              </w:rPr>
              <w:t>хронологічні межі середньовічного періоду історії України та його особливості.</w:t>
            </w:r>
          </w:p>
        </w:tc>
      </w:tr>
      <w:tr w:rsidR="00D86BF1" w:rsidRPr="001E45B1" w:rsidTr="00D86BF1">
        <w:trPr>
          <w:jc w:val="center"/>
        </w:trPr>
        <w:tc>
          <w:tcPr>
            <w:tcW w:w="1275"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2D162E">
            <w:pPr>
              <w:widowControl w:val="0"/>
              <w:jc w:val="center"/>
              <w:rPr>
                <w:rFonts w:eastAsia="Calibri"/>
                <w:b/>
                <w:sz w:val="24"/>
                <w:szCs w:val="24"/>
                <w:lang w:val="uk-UA" w:eastAsia="en-US"/>
              </w:rPr>
            </w:pPr>
            <w:r w:rsidRPr="001E45B1">
              <w:rPr>
                <w:b/>
                <w:sz w:val="24"/>
                <w:szCs w:val="24"/>
                <w:lang w:val="uk-UA"/>
              </w:rPr>
              <w:t>2</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D86BF1" w:rsidRPr="001E45B1" w:rsidRDefault="00D86BF1">
            <w:pPr>
              <w:widowControl w:val="0"/>
              <w:jc w:val="both"/>
              <w:rPr>
                <w:rFonts w:eastAsia="Calibri"/>
                <w:b/>
                <w:bCs/>
                <w:sz w:val="24"/>
                <w:szCs w:val="24"/>
                <w:lang w:val="uk-UA" w:eastAsia="en-US"/>
              </w:rPr>
            </w:pPr>
            <w:r w:rsidRPr="001E45B1">
              <w:rPr>
                <w:b/>
                <w:bCs/>
                <w:sz w:val="24"/>
                <w:szCs w:val="24"/>
                <w:lang w:val="uk-UA"/>
              </w:rPr>
              <w:t>Резерв</w:t>
            </w:r>
          </w:p>
        </w:tc>
        <w:tc>
          <w:tcPr>
            <w:tcW w:w="9586" w:type="dxa"/>
            <w:tcBorders>
              <w:top w:val="single" w:sz="4" w:space="0" w:color="000000"/>
              <w:left w:val="single" w:sz="4" w:space="0" w:color="000000"/>
              <w:bottom w:val="single" w:sz="4" w:space="0" w:color="000000"/>
              <w:right w:val="single" w:sz="4" w:space="0" w:color="000000"/>
            </w:tcBorders>
            <w:vAlign w:val="center"/>
          </w:tcPr>
          <w:p w:rsidR="00D86BF1" w:rsidRPr="001E45B1" w:rsidRDefault="00D86BF1">
            <w:pPr>
              <w:widowControl w:val="0"/>
              <w:adjustRightInd w:val="0"/>
              <w:jc w:val="both"/>
              <w:textAlignment w:val="center"/>
              <w:rPr>
                <w:rFonts w:eastAsia="Calibri"/>
                <w:b/>
                <w:sz w:val="24"/>
                <w:szCs w:val="24"/>
                <w:lang w:val="uk-UA" w:eastAsia="en-US"/>
              </w:rPr>
            </w:pPr>
          </w:p>
        </w:tc>
      </w:tr>
    </w:tbl>
    <w:p w:rsidR="00D86BF1" w:rsidRPr="001E45B1" w:rsidRDefault="00D96C99" w:rsidP="00D96C99">
      <w:pPr>
        <w:widowControl w:val="0"/>
        <w:ind w:left="360"/>
        <w:rPr>
          <w:rFonts w:eastAsia="Calibri"/>
          <w:sz w:val="24"/>
          <w:szCs w:val="24"/>
          <w:lang w:val="uk-UA" w:eastAsia="en-US"/>
        </w:rPr>
      </w:pPr>
      <w:r w:rsidRPr="001E45B1">
        <w:rPr>
          <w:rFonts w:eastAsia="Calibri"/>
          <w:b/>
          <w:sz w:val="36"/>
          <w:szCs w:val="36"/>
          <w:lang w:val="uk-UA" w:eastAsia="en-US"/>
        </w:rPr>
        <w:t xml:space="preserve"> </w:t>
      </w:r>
      <w:r w:rsidRPr="001E45B1">
        <w:rPr>
          <w:rFonts w:eastAsia="Calibri"/>
          <w:b/>
          <w:sz w:val="36"/>
          <w:szCs w:val="36"/>
          <w:lang w:val="uk-UA" w:eastAsia="en-US"/>
        </w:rPr>
        <w:tab/>
        <w:t xml:space="preserve">* </w:t>
      </w:r>
      <w:r w:rsidRPr="001E45B1">
        <w:rPr>
          <w:rFonts w:eastAsia="Calibri"/>
          <w:sz w:val="24"/>
          <w:szCs w:val="24"/>
          <w:lang w:val="uk-UA" w:eastAsia="en-US"/>
        </w:rPr>
        <w:t>може бути проведено у формі практичного заняття</w:t>
      </w:r>
    </w:p>
    <w:p w:rsidR="00275799" w:rsidRPr="001E45B1" w:rsidRDefault="00275799" w:rsidP="00D96C99">
      <w:pPr>
        <w:widowControl w:val="0"/>
        <w:ind w:left="360"/>
        <w:rPr>
          <w:rFonts w:eastAsia="Calibri"/>
          <w:b/>
          <w:sz w:val="36"/>
          <w:szCs w:val="36"/>
          <w:lang w:val="uk-UA" w:eastAsia="en-US"/>
        </w:rPr>
      </w:pPr>
    </w:p>
    <w:p w:rsidR="00D86BF1" w:rsidRPr="001E45B1" w:rsidRDefault="00D86BF1" w:rsidP="00D86BF1">
      <w:pPr>
        <w:widowControl w:val="0"/>
        <w:jc w:val="center"/>
        <w:rPr>
          <w:b/>
          <w:sz w:val="28"/>
          <w:szCs w:val="28"/>
          <w:lang w:val="uk-UA"/>
        </w:rPr>
      </w:pPr>
      <w:r w:rsidRPr="001E45B1">
        <w:rPr>
          <w:b/>
          <w:bCs/>
          <w:sz w:val="36"/>
          <w:szCs w:val="36"/>
          <w:lang w:val="uk-UA"/>
        </w:rPr>
        <w:t xml:space="preserve">Всесвітня історія </w:t>
      </w:r>
    </w:p>
    <w:p w:rsidR="00D86BF1" w:rsidRPr="001E45B1" w:rsidRDefault="00D86BF1" w:rsidP="00D86BF1">
      <w:pPr>
        <w:widowControl w:val="0"/>
        <w:jc w:val="center"/>
        <w:rPr>
          <w:b/>
          <w:sz w:val="28"/>
          <w:szCs w:val="28"/>
          <w:lang w:val="uk-UA"/>
        </w:rPr>
      </w:pPr>
      <w:r w:rsidRPr="001E45B1">
        <w:rPr>
          <w:b/>
          <w:sz w:val="28"/>
          <w:szCs w:val="28"/>
          <w:lang w:val="uk-UA"/>
        </w:rPr>
        <w:t>7 клас</w:t>
      </w:r>
    </w:p>
    <w:tbl>
      <w:tblPr>
        <w:tblW w:w="14030" w:type="dxa"/>
        <w:jc w:val="center"/>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426"/>
        <w:gridCol w:w="7329"/>
      </w:tblGrid>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center"/>
              <w:rPr>
                <w:b/>
                <w:lang w:val="uk-UA"/>
              </w:rPr>
            </w:pPr>
            <w:r w:rsidRPr="001E45B1">
              <w:rPr>
                <w:b/>
                <w:lang w:val="uk-UA"/>
              </w:rPr>
              <w:t>Кількість</w:t>
            </w:r>
          </w:p>
          <w:p w:rsidR="00D86BF1" w:rsidRPr="001E45B1" w:rsidRDefault="00D86BF1">
            <w:pPr>
              <w:pStyle w:val="12"/>
              <w:widowControl w:val="0"/>
              <w:spacing w:line="276" w:lineRule="auto"/>
              <w:jc w:val="center"/>
              <w:rPr>
                <w:b/>
                <w:lang w:val="uk-UA"/>
              </w:rPr>
            </w:pPr>
            <w:r w:rsidRPr="001E45B1">
              <w:rPr>
                <w:b/>
                <w:lang w:val="uk-UA"/>
              </w:rPr>
              <w:t>годин</w:t>
            </w:r>
          </w:p>
        </w:tc>
        <w:tc>
          <w:tcPr>
            <w:tcW w:w="5426"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center"/>
              <w:rPr>
                <w:b/>
                <w:lang w:val="uk-UA"/>
              </w:rPr>
            </w:pPr>
            <w:r w:rsidRPr="001E45B1">
              <w:rPr>
                <w:b/>
                <w:lang w:val="uk-UA"/>
              </w:rPr>
              <w:t>Зміст</w:t>
            </w:r>
          </w:p>
          <w:p w:rsidR="00D86BF1" w:rsidRPr="001E45B1" w:rsidRDefault="00D86BF1">
            <w:pPr>
              <w:pStyle w:val="12"/>
              <w:widowControl w:val="0"/>
              <w:spacing w:line="276" w:lineRule="auto"/>
              <w:jc w:val="center"/>
              <w:rPr>
                <w:b/>
                <w:lang w:val="uk-UA"/>
              </w:rPr>
            </w:pPr>
            <w:r w:rsidRPr="001E45B1">
              <w:rPr>
                <w:b/>
                <w:lang w:val="uk-UA"/>
              </w:rPr>
              <w:t>навчального матеріалу</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center"/>
              <w:rPr>
                <w:b/>
                <w:lang w:val="uk-UA"/>
              </w:rPr>
            </w:pPr>
            <w:r w:rsidRPr="001E45B1">
              <w:rPr>
                <w:b/>
                <w:lang w:val="uk-UA"/>
              </w:rPr>
              <w:t>Державні вимоги</w:t>
            </w:r>
          </w:p>
          <w:p w:rsidR="00D86BF1" w:rsidRPr="001E45B1" w:rsidRDefault="00D86BF1">
            <w:pPr>
              <w:pStyle w:val="12"/>
              <w:widowControl w:val="0"/>
              <w:spacing w:line="276" w:lineRule="auto"/>
              <w:jc w:val="center"/>
              <w:rPr>
                <w:b/>
                <w:lang w:val="uk-UA"/>
              </w:rPr>
            </w:pPr>
            <w:r w:rsidRPr="001E45B1">
              <w:rPr>
                <w:b/>
                <w:lang w:val="uk-UA"/>
              </w:rPr>
              <w:t>до рівня загальноосвітньої підготовки учнів</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4"/>
                <w:szCs w:val="24"/>
                <w:lang w:val="uk-UA" w:eastAsia="en-US"/>
              </w:rPr>
            </w:pPr>
            <w:r w:rsidRPr="001E45B1">
              <w:rPr>
                <w:b/>
                <w:sz w:val="24"/>
                <w:szCs w:val="24"/>
                <w:lang w:val="uk-UA"/>
              </w:rPr>
              <w:t>1</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1E45B1" w:rsidRDefault="00D86BF1">
            <w:pPr>
              <w:pStyle w:val="12"/>
              <w:widowControl w:val="0"/>
              <w:spacing w:line="276" w:lineRule="auto"/>
              <w:jc w:val="both"/>
              <w:rPr>
                <w:lang w:val="uk-UA"/>
              </w:rPr>
            </w:pPr>
            <w:r w:rsidRPr="001E45B1">
              <w:rPr>
                <w:b/>
                <w:iCs/>
                <w:lang w:val="uk-UA"/>
              </w:rPr>
              <w:t>ПОВТОРЕННЯ.</w:t>
            </w:r>
            <w:r w:rsidRPr="001E45B1">
              <w:rPr>
                <w:iCs/>
                <w:lang w:val="uk-UA"/>
              </w:rPr>
              <w:t xml:space="preserve"> </w:t>
            </w:r>
            <w:r w:rsidRPr="001E45B1">
              <w:rPr>
                <w:lang w:val="uk-UA"/>
              </w:rPr>
              <w:t>Місце історії Стародавнього світу в історії людства.</w:t>
            </w:r>
          </w:p>
          <w:p w:rsidR="00D86BF1" w:rsidRPr="001E45B1" w:rsidRDefault="00D86BF1">
            <w:pPr>
              <w:pStyle w:val="12"/>
              <w:widowControl w:val="0"/>
              <w:spacing w:line="276" w:lineRule="auto"/>
              <w:jc w:val="both"/>
              <w:rPr>
                <w:iCs/>
                <w:lang w:val="uk-UA"/>
              </w:rPr>
            </w:pPr>
          </w:p>
          <w:p w:rsidR="00D86BF1" w:rsidRPr="001E45B1" w:rsidRDefault="00D86BF1">
            <w:pPr>
              <w:widowControl w:val="0"/>
              <w:spacing w:after="200" w:line="276" w:lineRule="auto"/>
              <w:jc w:val="both"/>
              <w:rPr>
                <w:rFonts w:eastAsia="Calibri"/>
                <w:sz w:val="24"/>
                <w:szCs w:val="24"/>
                <w:lang w:val="uk-UA" w:eastAsia="en-US"/>
              </w:rPr>
            </w:pPr>
            <w:r w:rsidRPr="001E45B1">
              <w:rPr>
                <w:b/>
                <w:iCs/>
                <w:sz w:val="24"/>
                <w:szCs w:val="24"/>
                <w:lang w:val="uk-UA"/>
              </w:rPr>
              <w:t>ВСТУП.</w:t>
            </w:r>
            <w:r w:rsidRPr="001E45B1">
              <w:rPr>
                <w:iCs/>
                <w:sz w:val="24"/>
                <w:szCs w:val="24"/>
                <w:lang w:val="uk-UA"/>
              </w:rPr>
              <w:t xml:space="preserve"> </w:t>
            </w:r>
            <w:r w:rsidRPr="001E45B1">
              <w:rPr>
                <w:sz w:val="24"/>
                <w:szCs w:val="24"/>
                <w:lang w:val="uk-UA"/>
              </w:rPr>
              <w:t>Середньовіччя як період розвитку людства. Періодизація, джерела вивчення.</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t>Учень/учениця:</w:t>
            </w:r>
          </w:p>
          <w:p w:rsidR="00D86BF1" w:rsidRPr="001E45B1" w:rsidRDefault="00D86BF1">
            <w:pPr>
              <w:widowControl w:val="0"/>
              <w:jc w:val="both"/>
              <w:rPr>
                <w:sz w:val="24"/>
                <w:szCs w:val="24"/>
                <w:lang w:val="uk-UA"/>
              </w:rPr>
            </w:pPr>
            <w:r w:rsidRPr="001E45B1">
              <w:rPr>
                <w:b/>
                <w:iCs/>
                <w:sz w:val="24"/>
                <w:szCs w:val="24"/>
                <w:lang w:val="uk-UA"/>
              </w:rPr>
              <w:t>• </w:t>
            </w:r>
            <w:r w:rsidRPr="001E45B1">
              <w:rPr>
                <w:b/>
                <w:sz w:val="24"/>
                <w:szCs w:val="24"/>
                <w:lang w:val="uk-UA"/>
              </w:rPr>
              <w:t>характеризує</w:t>
            </w:r>
            <w:r w:rsidRPr="001E45B1">
              <w:rPr>
                <w:sz w:val="24"/>
                <w:szCs w:val="24"/>
                <w:lang w:val="uk-UA"/>
              </w:rPr>
              <w:t xml:space="preserve"> основні тенденції політичного й економічного розвитку світу в Середні віки; види джерел з історії Середньовіччя;</w:t>
            </w:r>
          </w:p>
          <w:p w:rsidR="00D86BF1" w:rsidRPr="001E45B1" w:rsidRDefault="00D86BF1">
            <w:pPr>
              <w:widowControl w:val="0"/>
              <w:jc w:val="both"/>
              <w:rPr>
                <w:sz w:val="24"/>
                <w:szCs w:val="24"/>
                <w:lang w:val="uk-UA"/>
              </w:rPr>
            </w:pPr>
            <w:r w:rsidRPr="001E45B1">
              <w:rPr>
                <w:b/>
                <w:iCs/>
                <w:sz w:val="24"/>
                <w:szCs w:val="24"/>
                <w:lang w:val="uk-UA"/>
              </w:rPr>
              <w:t>• </w:t>
            </w:r>
            <w:r w:rsidRPr="001E45B1">
              <w:rPr>
                <w:b/>
                <w:sz w:val="24"/>
                <w:szCs w:val="24"/>
                <w:lang w:val="uk-UA"/>
              </w:rPr>
              <w:t>називає</w:t>
            </w:r>
            <w:r w:rsidRPr="001E45B1">
              <w:rPr>
                <w:sz w:val="24"/>
                <w:szCs w:val="24"/>
                <w:lang w:val="uk-UA"/>
              </w:rPr>
              <w:t xml:space="preserve"> основні здобутки стародавніх часів; хронологічні межі та періодизацію Середніх віків, </w:t>
            </w:r>
            <w:r w:rsidRPr="001E45B1">
              <w:rPr>
                <w:b/>
                <w:sz w:val="24"/>
                <w:szCs w:val="24"/>
                <w:lang w:val="uk-UA"/>
              </w:rPr>
              <w:t>вказує</w:t>
            </w:r>
            <w:r w:rsidRPr="001E45B1">
              <w:rPr>
                <w:sz w:val="24"/>
                <w:szCs w:val="24"/>
                <w:lang w:val="uk-UA"/>
              </w:rPr>
              <w:t xml:space="preserve"> її особливості для різних регіонів світу;</w:t>
            </w:r>
          </w:p>
          <w:p w:rsidR="00D86BF1" w:rsidRPr="001E45B1" w:rsidRDefault="00D86BF1">
            <w:pPr>
              <w:widowControl w:val="0"/>
              <w:spacing w:after="200" w:line="276" w:lineRule="auto"/>
              <w:jc w:val="both"/>
              <w:rPr>
                <w:rFonts w:eastAsia="Calibri"/>
                <w:sz w:val="24"/>
                <w:szCs w:val="24"/>
                <w:lang w:val="uk-UA" w:eastAsia="en-US"/>
              </w:rPr>
            </w:pPr>
            <w:r w:rsidRPr="001E45B1">
              <w:rPr>
                <w:b/>
                <w:iCs/>
                <w:sz w:val="24"/>
                <w:szCs w:val="24"/>
                <w:lang w:val="uk-UA"/>
              </w:rPr>
              <w:t>• </w:t>
            </w:r>
            <w:r w:rsidRPr="001E45B1">
              <w:rPr>
                <w:b/>
                <w:sz w:val="24"/>
                <w:szCs w:val="24"/>
                <w:lang w:val="uk-UA"/>
              </w:rPr>
              <w:t xml:space="preserve">тлумачить поняття </w:t>
            </w:r>
            <w:r w:rsidRPr="001E45B1">
              <w:rPr>
                <w:sz w:val="24"/>
                <w:szCs w:val="24"/>
                <w:lang w:val="uk-UA"/>
              </w:rPr>
              <w:t>«Середні віки», «раннє Середньовіччя», «Зріле (Високе) Середньовіччя», «осінь Середньовіччя», «варвари».</w:t>
            </w:r>
          </w:p>
        </w:tc>
      </w:tr>
      <w:tr w:rsidR="00D86BF1" w:rsidRPr="001E45B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iCs/>
                <w:lang w:val="uk-UA"/>
              </w:rPr>
              <w:t>Розділ І. ПЕРШІ СЕРЕДНЬОВІЧНІ ДЕРЖАВИ</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lang w:val="uk-UA"/>
              </w:rPr>
              <w:lastRenderedPageBreak/>
              <w:t>5</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1E45B1" w:rsidRDefault="00D86BF1">
            <w:pPr>
              <w:pStyle w:val="12"/>
              <w:widowControl w:val="0"/>
              <w:spacing w:line="276" w:lineRule="auto"/>
              <w:jc w:val="both"/>
              <w:rPr>
                <w:lang w:val="uk-UA"/>
              </w:rPr>
            </w:pPr>
            <w:r w:rsidRPr="001E45B1">
              <w:rPr>
                <w:lang w:val="uk-UA"/>
              </w:rPr>
              <w:t>Велике переселення народів. Утворення «варварських королівств». Франкська держава. Хлодвіг.</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Завоювання Карла Великого. Імперія франків. Розподіл імперії.</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Візантійська імперія доби Юстиніана. Розквіт Візантії за Македонської династії та династії Комнінів. Культура Візантії.</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Природно</w:t>
            </w:r>
            <w:r w:rsidRPr="001E45B1">
              <w:rPr>
                <w:lang w:val="uk-UA"/>
              </w:rPr>
              <w:softHyphen/>
              <w:t>географічні умови Аравії. Виникнення ісламу. Мухаммад. Арабські завоювання. Розквіт і занепад перших Халіфатів. Розвиток арабо-мусульманської культури.</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b/>
                <w:iCs/>
                <w:lang w:val="uk-UA"/>
              </w:rPr>
            </w:pPr>
            <w:r w:rsidRPr="001E45B1">
              <w:rPr>
                <w:b/>
                <w:iCs/>
                <w:lang w:val="uk-UA"/>
              </w:rPr>
              <w:t>Практичне заняття:</w:t>
            </w:r>
          </w:p>
          <w:p w:rsidR="00D86BF1" w:rsidRPr="001E45B1" w:rsidRDefault="00D86BF1">
            <w:pPr>
              <w:widowControl w:val="0"/>
              <w:spacing w:after="200" w:line="276" w:lineRule="auto"/>
              <w:jc w:val="both"/>
              <w:rPr>
                <w:rFonts w:eastAsia="Calibri"/>
                <w:sz w:val="24"/>
                <w:szCs w:val="24"/>
                <w:lang w:val="uk-UA" w:eastAsia="en-US"/>
              </w:rPr>
            </w:pPr>
            <w:r w:rsidRPr="001E45B1">
              <w:rPr>
                <w:sz w:val="24"/>
                <w:szCs w:val="24"/>
                <w:lang w:val="uk-UA"/>
              </w:rPr>
              <w:t>«Вплив Візантії, імперії Карла Великого, перших Арабських халіфатів на становлення Середньовічної Європи».</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t>Учень/учениця:</w:t>
            </w:r>
          </w:p>
          <w:p w:rsidR="00D86BF1" w:rsidRPr="001E45B1" w:rsidRDefault="00D86BF1">
            <w:pPr>
              <w:widowControl w:val="0"/>
              <w:jc w:val="both"/>
              <w:rPr>
                <w:sz w:val="24"/>
                <w:szCs w:val="24"/>
                <w:lang w:val="uk-UA"/>
              </w:rPr>
            </w:pPr>
            <w:r w:rsidRPr="001E45B1">
              <w:rPr>
                <w:b/>
                <w:iCs/>
                <w:sz w:val="24"/>
                <w:szCs w:val="24"/>
                <w:lang w:val="uk-UA"/>
              </w:rPr>
              <w:t>• </w:t>
            </w:r>
            <w:r w:rsidRPr="001E45B1">
              <w:rPr>
                <w:b/>
                <w:sz w:val="24"/>
                <w:szCs w:val="24"/>
                <w:lang w:val="uk-UA"/>
              </w:rPr>
              <w:t>показує</w:t>
            </w:r>
            <w:r w:rsidRPr="001E45B1">
              <w:rPr>
                <w:sz w:val="24"/>
                <w:szCs w:val="24"/>
                <w:lang w:val="uk-UA"/>
              </w:rPr>
              <w:t xml:space="preserve"> </w:t>
            </w:r>
            <w:r w:rsidRPr="001E45B1">
              <w:rPr>
                <w:b/>
                <w:sz w:val="24"/>
                <w:szCs w:val="24"/>
                <w:lang w:val="uk-UA"/>
              </w:rPr>
              <w:t>на карті</w:t>
            </w:r>
            <w:r w:rsidRPr="001E45B1">
              <w:rPr>
                <w:sz w:val="24"/>
                <w:szCs w:val="24"/>
                <w:lang w:val="uk-UA"/>
              </w:rPr>
              <w:t xml:space="preserve"> напрями Великого переселення народів, «варварські» королівства, імперію Карла Великого, Візантію, напрями завойовницьких походів арабів, Арабський халіфат; провідні країни Європи і світу;</w:t>
            </w:r>
          </w:p>
          <w:p w:rsidR="00D86BF1" w:rsidRPr="001E45B1" w:rsidRDefault="00D86BF1">
            <w:pPr>
              <w:widowControl w:val="0"/>
              <w:jc w:val="both"/>
              <w:rPr>
                <w:sz w:val="24"/>
                <w:szCs w:val="24"/>
                <w:lang w:val="uk-UA"/>
              </w:rPr>
            </w:pPr>
            <w:r w:rsidRPr="001E45B1">
              <w:rPr>
                <w:b/>
                <w:iCs/>
                <w:sz w:val="24"/>
                <w:szCs w:val="24"/>
                <w:lang w:val="uk-UA"/>
              </w:rPr>
              <w:t>• </w:t>
            </w:r>
            <w:r w:rsidRPr="001E45B1">
              <w:rPr>
                <w:b/>
                <w:sz w:val="24"/>
                <w:szCs w:val="24"/>
                <w:lang w:val="uk-UA"/>
              </w:rPr>
              <w:t xml:space="preserve">характеризує </w:t>
            </w:r>
            <w:r w:rsidRPr="001E45B1">
              <w:rPr>
                <w:sz w:val="24"/>
                <w:szCs w:val="24"/>
                <w:lang w:val="uk-UA"/>
              </w:rPr>
              <w:t>«варварські королівства», Франкську та Візантійську імперії, перші Арабські халіфати; діячів раннього Середньовіччя;</w:t>
            </w:r>
          </w:p>
          <w:p w:rsidR="00D86BF1" w:rsidRPr="001E45B1" w:rsidRDefault="00D86BF1">
            <w:pPr>
              <w:pStyle w:val="12"/>
              <w:widowControl w:val="0"/>
              <w:spacing w:line="276" w:lineRule="auto"/>
              <w:jc w:val="both"/>
              <w:rPr>
                <w:lang w:val="uk-UA"/>
              </w:rPr>
            </w:pPr>
            <w:r w:rsidRPr="001E45B1">
              <w:rPr>
                <w:b/>
                <w:iCs/>
                <w:lang w:val="uk-UA"/>
              </w:rPr>
              <w:t>• визначає</w:t>
            </w:r>
            <w:r w:rsidRPr="001E45B1">
              <w:rPr>
                <w:i/>
                <w:iCs/>
                <w:lang w:val="uk-UA"/>
              </w:rPr>
              <w:t xml:space="preserve"> </w:t>
            </w:r>
            <w:r w:rsidRPr="001E45B1">
              <w:rPr>
                <w:lang w:val="uk-UA"/>
              </w:rPr>
              <w:t>наслідки Великого переселення народів; розпаду імперії Карла Великого, виникнення ісламу і арабської експансії;</w:t>
            </w:r>
          </w:p>
          <w:p w:rsidR="00D86BF1" w:rsidRPr="001E45B1" w:rsidRDefault="00D86BF1">
            <w:pPr>
              <w:widowControl w:val="0"/>
              <w:jc w:val="both"/>
              <w:rPr>
                <w:sz w:val="24"/>
                <w:szCs w:val="24"/>
                <w:lang w:val="uk-UA"/>
              </w:rPr>
            </w:pPr>
            <w:r w:rsidRPr="001E45B1">
              <w:rPr>
                <w:b/>
                <w:iCs/>
                <w:sz w:val="24"/>
                <w:szCs w:val="24"/>
                <w:lang w:val="uk-UA"/>
              </w:rPr>
              <w:t>• </w:t>
            </w:r>
            <w:r w:rsidRPr="001E45B1">
              <w:rPr>
                <w:b/>
                <w:sz w:val="24"/>
                <w:szCs w:val="24"/>
                <w:lang w:val="uk-UA"/>
              </w:rPr>
              <w:t>називає хронологічні межі</w:t>
            </w:r>
            <w:r w:rsidRPr="001E45B1">
              <w:rPr>
                <w:sz w:val="24"/>
                <w:szCs w:val="24"/>
                <w:lang w:val="uk-UA"/>
              </w:rPr>
              <w:t xml:space="preserve"> Великого переселення народів, існування Франкського королівства; Франкської та Візантійської імперій, перших Арабських халіфатів (Омейядів і Аббасидів); дату об’єднання арабів під владою Мухаммада</w:t>
            </w:r>
            <w:r w:rsidRPr="001E45B1">
              <w:rPr>
                <w:i/>
                <w:iCs/>
                <w:sz w:val="24"/>
                <w:szCs w:val="24"/>
                <w:lang w:val="uk-UA"/>
              </w:rPr>
              <w:t xml:space="preserve">, </w:t>
            </w:r>
            <w:r w:rsidRPr="001E45B1">
              <w:rPr>
                <w:sz w:val="24"/>
                <w:szCs w:val="24"/>
                <w:lang w:val="uk-UA"/>
              </w:rPr>
              <w:t>виникнення ісламу та ісламського літочислення; битв під Пуатьє і Верденського договору;</w:t>
            </w:r>
          </w:p>
          <w:p w:rsidR="00D86BF1" w:rsidRPr="001E45B1" w:rsidRDefault="00D86BF1">
            <w:pPr>
              <w:widowControl w:val="0"/>
              <w:spacing w:after="200" w:line="276" w:lineRule="auto"/>
              <w:jc w:val="both"/>
              <w:rPr>
                <w:rFonts w:eastAsia="Calibri"/>
                <w:sz w:val="22"/>
                <w:szCs w:val="22"/>
                <w:lang w:val="uk-UA" w:eastAsia="en-US"/>
              </w:rPr>
            </w:pPr>
            <w:r w:rsidRPr="001E45B1">
              <w:rPr>
                <w:b/>
                <w:iCs/>
                <w:sz w:val="24"/>
                <w:szCs w:val="24"/>
                <w:lang w:val="uk-UA"/>
              </w:rPr>
              <w:t>• </w:t>
            </w:r>
            <w:r w:rsidRPr="001E45B1">
              <w:rPr>
                <w:b/>
                <w:sz w:val="24"/>
                <w:szCs w:val="24"/>
                <w:lang w:val="uk-UA"/>
              </w:rPr>
              <w:t xml:space="preserve">тлумачить поняття </w:t>
            </w:r>
            <w:r w:rsidRPr="001E45B1">
              <w:rPr>
                <w:sz w:val="24"/>
                <w:szCs w:val="24"/>
                <w:lang w:val="uk-UA"/>
              </w:rPr>
              <w:t>«Велике переселення народів», «варварське королівство», «Каролінгське відродження», «халіфат», «іслам», «Коран», «арабо-мусульманська цивілізація», «василевс», «імперія».</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napToGrid w:val="0"/>
              <w:spacing w:after="200" w:line="276" w:lineRule="auto"/>
              <w:jc w:val="center"/>
              <w:rPr>
                <w:rFonts w:eastAsia="Calibri"/>
                <w:b/>
                <w:sz w:val="22"/>
                <w:szCs w:val="22"/>
                <w:lang w:val="uk-UA" w:eastAsia="en-US"/>
              </w:rPr>
            </w:pPr>
            <w:r w:rsidRPr="001E45B1">
              <w:rPr>
                <w:b/>
                <w:lang w:val="uk-UA"/>
              </w:rPr>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both"/>
              <w:rPr>
                <w:rFonts w:eastAsia="Calibri"/>
                <w:b/>
                <w:bCs/>
                <w:sz w:val="22"/>
                <w:szCs w:val="22"/>
                <w:lang w:val="uk-UA" w:eastAsia="en-US"/>
              </w:rPr>
            </w:pPr>
            <w:r w:rsidRPr="001E45B1">
              <w:rPr>
                <w:b/>
                <w:iCs/>
                <w:lang w:val="uk-UA"/>
              </w:rPr>
              <w:t>Узагальнення. Тематичний контроль</w:t>
            </w:r>
          </w:p>
        </w:tc>
      </w:tr>
      <w:tr w:rsidR="00D86BF1" w:rsidRPr="001E45B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iCs/>
                <w:lang w:val="uk-UA"/>
              </w:rPr>
              <w:t>Розділ ІІ. СЕРЕДНЬОВІЧНИЙ СВІТ ЗАХІДНОЇ ЄВРОПИ</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4"/>
                <w:szCs w:val="24"/>
                <w:lang w:val="uk-UA" w:eastAsia="en-US"/>
              </w:rPr>
            </w:pPr>
            <w:r w:rsidRPr="001E45B1">
              <w:rPr>
                <w:b/>
                <w:sz w:val="24"/>
                <w:szCs w:val="24"/>
                <w:lang w:val="uk-UA"/>
              </w:rPr>
              <w:t>4</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1E45B1" w:rsidRDefault="00D86BF1">
            <w:pPr>
              <w:pStyle w:val="12"/>
              <w:widowControl w:val="0"/>
              <w:spacing w:line="276" w:lineRule="auto"/>
              <w:jc w:val="both"/>
              <w:rPr>
                <w:lang w:val="uk-UA"/>
              </w:rPr>
            </w:pPr>
            <w:r w:rsidRPr="001E45B1">
              <w:rPr>
                <w:lang w:val="uk-UA"/>
              </w:rPr>
              <w:t>Зв’язок людини і природи. Рух населення. Внутрішня і воєнна колонізація.</w:t>
            </w:r>
          </w:p>
          <w:p w:rsidR="00D86BF1" w:rsidRPr="001E45B1" w:rsidRDefault="00D86BF1">
            <w:pPr>
              <w:pStyle w:val="12"/>
              <w:widowControl w:val="0"/>
              <w:spacing w:line="276" w:lineRule="auto"/>
              <w:jc w:val="both"/>
              <w:rPr>
                <w:strike/>
                <w:lang w:val="uk-UA"/>
              </w:rPr>
            </w:pPr>
          </w:p>
          <w:p w:rsidR="00D86BF1" w:rsidRPr="001E45B1" w:rsidRDefault="00D86BF1">
            <w:pPr>
              <w:pStyle w:val="12"/>
              <w:widowControl w:val="0"/>
              <w:spacing w:line="276" w:lineRule="auto"/>
              <w:jc w:val="both"/>
              <w:rPr>
                <w:lang w:val="uk-UA"/>
              </w:rPr>
            </w:pPr>
            <w:r w:rsidRPr="001E45B1">
              <w:rPr>
                <w:lang w:val="uk-UA"/>
              </w:rPr>
              <w:t>Три стани середньовічного суспільства. Феодалізм. Християнізація Європи. Християнська церква раннього Середньовіччя.</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b/>
                <w:lang w:val="uk-UA"/>
              </w:rPr>
            </w:pPr>
            <w:r w:rsidRPr="001E45B1">
              <w:rPr>
                <w:b/>
                <w:iCs/>
                <w:lang w:val="uk-UA"/>
              </w:rPr>
              <w:t>Практичне заняття:</w:t>
            </w:r>
          </w:p>
          <w:p w:rsidR="00D86BF1" w:rsidRPr="001E45B1" w:rsidRDefault="00D86BF1">
            <w:pPr>
              <w:pStyle w:val="12"/>
              <w:widowControl w:val="0"/>
              <w:spacing w:line="276" w:lineRule="auto"/>
              <w:jc w:val="both"/>
              <w:rPr>
                <w:lang w:val="uk-UA"/>
              </w:rPr>
            </w:pPr>
            <w:r w:rsidRPr="001E45B1">
              <w:rPr>
                <w:lang w:val="uk-UA"/>
              </w:rPr>
              <w:t>«Замок. Рицарські традиції. Життя селян».</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lastRenderedPageBreak/>
              <w:t>Середньовічне місто. Ремесло і цехи. Торгівля й гільдії. Міські комуни. Міська культура та повсякденне життя.</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lastRenderedPageBreak/>
              <w:t>Учень/учениця:</w:t>
            </w:r>
          </w:p>
          <w:p w:rsidR="00D86BF1" w:rsidRPr="001E45B1" w:rsidRDefault="00D86BF1">
            <w:pPr>
              <w:pStyle w:val="12"/>
              <w:widowControl w:val="0"/>
              <w:spacing w:line="276" w:lineRule="auto"/>
              <w:jc w:val="both"/>
              <w:rPr>
                <w:lang w:val="uk-UA"/>
              </w:rPr>
            </w:pPr>
            <w:r w:rsidRPr="001E45B1">
              <w:rPr>
                <w:b/>
                <w:iCs/>
                <w:lang w:val="uk-UA"/>
              </w:rPr>
              <w:t>• показує</w:t>
            </w:r>
            <w:r w:rsidRPr="001E45B1">
              <w:rPr>
                <w:iCs/>
                <w:lang w:val="uk-UA"/>
              </w:rPr>
              <w:t xml:space="preserve"> </w:t>
            </w:r>
            <w:r w:rsidRPr="001E45B1">
              <w:rPr>
                <w:b/>
                <w:iCs/>
                <w:lang w:val="uk-UA"/>
              </w:rPr>
              <w:t>на карті</w:t>
            </w:r>
            <w:r w:rsidRPr="001E45B1">
              <w:rPr>
                <w:lang w:val="uk-UA"/>
              </w:rPr>
              <w:t xml:space="preserve"> найбільші міста Європи, основні торговельні шляхи Середньовіччя, територію поширення християнства;</w:t>
            </w:r>
          </w:p>
          <w:p w:rsidR="00D86BF1" w:rsidRPr="001E45B1" w:rsidRDefault="00D86BF1">
            <w:pPr>
              <w:pStyle w:val="12"/>
              <w:widowControl w:val="0"/>
              <w:spacing w:line="276" w:lineRule="auto"/>
              <w:jc w:val="both"/>
              <w:rPr>
                <w:lang w:val="uk-UA"/>
              </w:rPr>
            </w:pPr>
            <w:r w:rsidRPr="001E45B1">
              <w:rPr>
                <w:b/>
                <w:iCs/>
                <w:lang w:val="uk-UA"/>
              </w:rPr>
              <w:t>• називає</w:t>
            </w:r>
            <w:r w:rsidRPr="001E45B1">
              <w:rPr>
                <w:i/>
                <w:iCs/>
                <w:lang w:val="uk-UA"/>
              </w:rPr>
              <w:t xml:space="preserve"> </w:t>
            </w:r>
            <w:r w:rsidRPr="001E45B1">
              <w:rPr>
                <w:lang w:val="uk-UA"/>
              </w:rPr>
              <w:t>основні стани середньовічного суспільства, дату розколу християнської церкви;</w:t>
            </w:r>
          </w:p>
          <w:p w:rsidR="00D86BF1" w:rsidRPr="001E45B1" w:rsidRDefault="00D86BF1">
            <w:pPr>
              <w:pStyle w:val="12"/>
              <w:widowControl w:val="0"/>
              <w:spacing w:line="276" w:lineRule="auto"/>
              <w:jc w:val="both"/>
              <w:rPr>
                <w:lang w:val="uk-UA"/>
              </w:rPr>
            </w:pPr>
            <w:r w:rsidRPr="001E45B1">
              <w:rPr>
                <w:b/>
                <w:iCs/>
                <w:lang w:val="uk-UA"/>
              </w:rPr>
              <w:t>• описує</w:t>
            </w:r>
            <w:r w:rsidRPr="001E45B1">
              <w:rPr>
                <w:b/>
                <w:lang w:val="uk-UA"/>
              </w:rPr>
              <w:t xml:space="preserve"> </w:t>
            </w:r>
            <w:r w:rsidRPr="001E45B1">
              <w:rPr>
                <w:lang w:val="uk-UA"/>
              </w:rPr>
              <w:t>середньовічне місто, феодальний замок, селянське житло;</w:t>
            </w:r>
          </w:p>
          <w:p w:rsidR="00D86BF1" w:rsidRPr="001E45B1" w:rsidRDefault="00D86BF1">
            <w:pPr>
              <w:pStyle w:val="12"/>
              <w:widowControl w:val="0"/>
              <w:spacing w:line="276" w:lineRule="auto"/>
              <w:jc w:val="both"/>
              <w:rPr>
                <w:lang w:val="uk-UA"/>
              </w:rPr>
            </w:pPr>
            <w:r w:rsidRPr="001E45B1">
              <w:rPr>
                <w:b/>
                <w:iCs/>
                <w:lang w:val="uk-UA"/>
              </w:rPr>
              <w:t>• характеризує</w:t>
            </w:r>
            <w:r w:rsidRPr="001E45B1">
              <w:rPr>
                <w:i/>
                <w:iCs/>
                <w:lang w:val="uk-UA"/>
              </w:rPr>
              <w:t xml:space="preserve"> </w:t>
            </w:r>
            <w:r w:rsidRPr="001E45B1">
              <w:rPr>
                <w:lang w:val="uk-UA"/>
              </w:rPr>
              <w:t>основні стани середньовічного суспільства, процес християнізації Європи, основні відмінності між католицизмом і православієм, роль християнської церкви, повсякденне життя і традиції середньовічної людини; середньовічний ремісничий цех.</w:t>
            </w:r>
          </w:p>
          <w:p w:rsidR="00D86BF1" w:rsidRPr="001E45B1" w:rsidRDefault="00D86BF1">
            <w:pPr>
              <w:pStyle w:val="12"/>
              <w:widowControl w:val="0"/>
              <w:spacing w:line="276" w:lineRule="auto"/>
              <w:jc w:val="both"/>
              <w:rPr>
                <w:lang w:val="uk-UA"/>
              </w:rPr>
            </w:pPr>
            <w:r w:rsidRPr="001E45B1">
              <w:rPr>
                <w:b/>
                <w:iCs/>
                <w:lang w:val="uk-UA"/>
              </w:rPr>
              <w:lastRenderedPageBreak/>
              <w:t xml:space="preserve">• визначає </w:t>
            </w:r>
            <w:r w:rsidRPr="001E45B1">
              <w:rPr>
                <w:lang w:val="uk-UA"/>
              </w:rPr>
              <w:t>причини і наслідки внутрішньої і зовнішньої колонізації Середньовічної Європи; виникнення середньовічних міст; боротьби міст з сеньйорами: формування цехової системи ремісничого виробництва.</w:t>
            </w:r>
          </w:p>
          <w:p w:rsidR="00D86BF1" w:rsidRPr="001E45B1" w:rsidRDefault="00D86BF1">
            <w:pPr>
              <w:widowControl w:val="0"/>
              <w:spacing w:after="200" w:line="276" w:lineRule="auto"/>
              <w:jc w:val="both"/>
              <w:rPr>
                <w:rFonts w:eastAsia="Calibri"/>
                <w:sz w:val="24"/>
                <w:szCs w:val="24"/>
                <w:lang w:val="uk-UA" w:eastAsia="en-US"/>
              </w:rPr>
            </w:pPr>
            <w:r w:rsidRPr="001E45B1">
              <w:rPr>
                <w:b/>
                <w:iCs/>
                <w:sz w:val="24"/>
                <w:szCs w:val="24"/>
                <w:lang w:val="uk-UA"/>
              </w:rPr>
              <w:t>• </w:t>
            </w:r>
            <w:r w:rsidRPr="001E45B1">
              <w:rPr>
                <w:b/>
                <w:sz w:val="24"/>
                <w:szCs w:val="24"/>
                <w:lang w:val="uk-UA"/>
              </w:rPr>
              <w:t xml:space="preserve">тлумачить поняття </w:t>
            </w:r>
            <w:r w:rsidRPr="001E45B1">
              <w:rPr>
                <w:sz w:val="24"/>
                <w:szCs w:val="24"/>
                <w:lang w:val="uk-UA"/>
              </w:rPr>
              <w:t>«феод», «феодалізм», «васалітет», «феодальна драбина», «цех», «майстер», «підмайстер», «учень», «гільдія», «Ганза», «лихварство», «міська комуна», «внутрішня колонізація», «зовнішня колонізація».</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napToGrid w:val="0"/>
              <w:spacing w:after="200" w:line="276" w:lineRule="auto"/>
              <w:jc w:val="center"/>
              <w:rPr>
                <w:rFonts w:eastAsia="Calibri"/>
                <w:b/>
                <w:sz w:val="24"/>
                <w:szCs w:val="24"/>
                <w:lang w:val="uk-UA" w:eastAsia="en-US"/>
              </w:rPr>
            </w:pPr>
            <w:r w:rsidRPr="001E45B1">
              <w:rPr>
                <w:b/>
                <w:sz w:val="24"/>
                <w:szCs w:val="24"/>
                <w:lang w:val="uk-UA"/>
              </w:rPr>
              <w:lastRenderedPageBreak/>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both"/>
              <w:rPr>
                <w:rFonts w:eastAsia="Calibri"/>
                <w:b/>
                <w:bCs/>
                <w:sz w:val="24"/>
                <w:szCs w:val="24"/>
                <w:lang w:val="uk-UA" w:eastAsia="en-US"/>
              </w:rPr>
            </w:pPr>
            <w:r w:rsidRPr="001E45B1">
              <w:rPr>
                <w:b/>
                <w:iCs/>
                <w:sz w:val="24"/>
                <w:szCs w:val="24"/>
                <w:lang w:val="uk-UA"/>
              </w:rPr>
              <w:t>Узагальнення. Тематичний контроль</w:t>
            </w:r>
          </w:p>
        </w:tc>
      </w:tr>
      <w:tr w:rsidR="00D86BF1" w:rsidRPr="001E45B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4"/>
                <w:szCs w:val="24"/>
                <w:lang w:val="uk-UA" w:eastAsia="en-US"/>
              </w:rPr>
            </w:pPr>
            <w:r w:rsidRPr="001E45B1">
              <w:rPr>
                <w:b/>
                <w:iCs/>
                <w:sz w:val="24"/>
                <w:szCs w:val="24"/>
                <w:lang w:val="uk-UA"/>
              </w:rPr>
              <w:t>Розділ III. ЄВРОПЕЙСЬКЕ СУСПІЛЬСТВО І ДЕРЖАВИ В Х – ХV ст</w:t>
            </w:r>
            <w:r w:rsidRPr="001E45B1">
              <w:rPr>
                <w:b/>
                <w:sz w:val="24"/>
                <w:szCs w:val="24"/>
                <w:lang w:val="uk-UA"/>
              </w:rPr>
              <w:t>.</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lang w:val="uk-UA"/>
              </w:rPr>
              <w:t>8</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1E45B1" w:rsidRDefault="00D86BF1">
            <w:pPr>
              <w:pStyle w:val="12"/>
              <w:widowControl w:val="0"/>
              <w:spacing w:line="276" w:lineRule="auto"/>
              <w:jc w:val="both"/>
              <w:rPr>
                <w:lang w:val="uk-UA"/>
              </w:rPr>
            </w:pPr>
            <w:r w:rsidRPr="001E45B1">
              <w:rPr>
                <w:lang w:val="uk-UA"/>
              </w:rPr>
              <w:t>Походи вікінгів та їх завоювання.</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Хрестові походи. Держави хрестоносців. Духовно-рицарські ордени.</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b/>
                <w:iCs/>
                <w:lang w:val="uk-UA"/>
              </w:rPr>
            </w:pPr>
            <w:r w:rsidRPr="001E45B1">
              <w:rPr>
                <w:b/>
                <w:iCs/>
                <w:lang w:val="uk-UA"/>
              </w:rPr>
              <w:t>Практичне заняття:</w:t>
            </w:r>
          </w:p>
          <w:p w:rsidR="00D86BF1" w:rsidRPr="001E45B1" w:rsidRDefault="00D86BF1">
            <w:pPr>
              <w:pStyle w:val="12"/>
              <w:widowControl w:val="0"/>
              <w:spacing w:line="276" w:lineRule="auto"/>
              <w:jc w:val="both"/>
              <w:rPr>
                <w:lang w:val="uk-UA"/>
              </w:rPr>
            </w:pPr>
            <w:r w:rsidRPr="001E45B1">
              <w:rPr>
                <w:lang w:val="uk-UA"/>
              </w:rPr>
              <w:t>«Наслідки Хрестових походів».</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Середньовічні держави: від роздробленості до станово</w:t>
            </w:r>
            <w:r w:rsidRPr="001E45B1">
              <w:rPr>
                <w:lang w:val="uk-UA"/>
              </w:rPr>
              <w:softHyphen/>
              <w:t>представницьких монархій.</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Франція у ХІ – ХV ст. Філіп ІV Красивий. Столітня війна.</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Англія в ХІ – ХV ст. Вільгельм I Завойовник. Генріх ІІ Плантагенет. «Велика хартія вольностей». Війна троянд.</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Священна Римська імперія Оттон І. Зовнішня політика германських імператорів. Фрідріх ІІ Штауфен.</w:t>
            </w:r>
          </w:p>
          <w:p w:rsidR="00D86BF1" w:rsidRPr="001E45B1" w:rsidRDefault="00D86BF1">
            <w:pPr>
              <w:pStyle w:val="12"/>
              <w:widowControl w:val="0"/>
              <w:spacing w:line="276" w:lineRule="auto"/>
              <w:jc w:val="both"/>
              <w:rPr>
                <w:lang w:val="uk-UA"/>
              </w:rPr>
            </w:pPr>
          </w:p>
          <w:p w:rsidR="00D86BF1" w:rsidRPr="001E45B1" w:rsidRDefault="00D86BF1">
            <w:pPr>
              <w:widowControl w:val="0"/>
              <w:spacing w:after="200" w:line="276" w:lineRule="auto"/>
              <w:jc w:val="both"/>
              <w:rPr>
                <w:rFonts w:eastAsia="Calibri"/>
                <w:sz w:val="24"/>
                <w:szCs w:val="24"/>
                <w:lang w:val="uk-UA" w:eastAsia="en-US"/>
              </w:rPr>
            </w:pPr>
            <w:r w:rsidRPr="001E45B1">
              <w:rPr>
                <w:sz w:val="24"/>
                <w:szCs w:val="24"/>
                <w:lang w:val="uk-UA"/>
              </w:rPr>
              <w:lastRenderedPageBreak/>
              <w:t>Італійські торговельні республіки (Генуя, Венеція). Реконкіста. Утворення королівства Іспанія. Ізабелль I, Фернандо II.</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lastRenderedPageBreak/>
              <w:t>Учень/учениця:</w:t>
            </w:r>
          </w:p>
          <w:p w:rsidR="00D86BF1" w:rsidRPr="001E45B1" w:rsidRDefault="00D86BF1">
            <w:pPr>
              <w:pStyle w:val="12"/>
              <w:widowControl w:val="0"/>
              <w:spacing w:line="276" w:lineRule="auto"/>
              <w:jc w:val="both"/>
              <w:rPr>
                <w:lang w:val="uk-UA"/>
              </w:rPr>
            </w:pPr>
            <w:r w:rsidRPr="001E45B1">
              <w:rPr>
                <w:b/>
                <w:iCs/>
                <w:lang w:val="uk-UA"/>
              </w:rPr>
              <w:t>• показує</w:t>
            </w:r>
            <w:r w:rsidRPr="001E45B1">
              <w:rPr>
                <w:iCs/>
                <w:lang w:val="uk-UA"/>
              </w:rPr>
              <w:t xml:space="preserve"> </w:t>
            </w:r>
            <w:r w:rsidRPr="001E45B1">
              <w:rPr>
                <w:b/>
                <w:iCs/>
                <w:lang w:val="uk-UA"/>
              </w:rPr>
              <w:t>на карті</w:t>
            </w:r>
            <w:r w:rsidRPr="001E45B1">
              <w:rPr>
                <w:lang w:val="uk-UA"/>
              </w:rPr>
              <w:t xml:space="preserve"> території зазначених держав, напрямки походів вікінгів, Хрестових походів, етапи Реконкісти, місця основних битв Столітньої війни;</w:t>
            </w:r>
          </w:p>
          <w:p w:rsidR="00D86BF1" w:rsidRPr="001E45B1" w:rsidRDefault="00D86BF1">
            <w:pPr>
              <w:pStyle w:val="12"/>
              <w:widowControl w:val="0"/>
              <w:spacing w:line="276" w:lineRule="auto"/>
              <w:jc w:val="both"/>
              <w:rPr>
                <w:lang w:val="uk-UA"/>
              </w:rPr>
            </w:pPr>
            <w:r w:rsidRPr="001E45B1">
              <w:rPr>
                <w:b/>
                <w:iCs/>
                <w:lang w:val="uk-UA"/>
              </w:rPr>
              <w:t>• називає</w:t>
            </w:r>
            <w:r w:rsidRPr="001E45B1">
              <w:rPr>
                <w:lang w:val="uk-UA"/>
              </w:rPr>
              <w:t xml:space="preserve"> </w:t>
            </w:r>
            <w:r w:rsidRPr="001E45B1">
              <w:rPr>
                <w:b/>
                <w:lang w:val="uk-UA"/>
              </w:rPr>
              <w:t>хронологічні межі</w:t>
            </w:r>
            <w:r w:rsidRPr="001E45B1">
              <w:rPr>
                <w:lang w:val="uk-UA"/>
              </w:rPr>
              <w:t xml:space="preserve"> походів вікінгів, нормандського завоювання Англії, Хрестових походів, Реконкісти, утворення королівства Іспанія, Столітньої війни; дати утворення Священної Римської імперії, скликання англійського парламенту, Генеральних штатів у Франції;</w:t>
            </w:r>
          </w:p>
          <w:p w:rsidR="00D86BF1" w:rsidRPr="001E45B1" w:rsidRDefault="00D86BF1">
            <w:pPr>
              <w:pStyle w:val="12"/>
              <w:widowControl w:val="0"/>
              <w:spacing w:line="276" w:lineRule="auto"/>
              <w:jc w:val="both"/>
              <w:rPr>
                <w:lang w:val="uk-UA"/>
              </w:rPr>
            </w:pPr>
            <w:r w:rsidRPr="001E45B1">
              <w:rPr>
                <w:b/>
                <w:iCs/>
                <w:lang w:val="uk-UA"/>
              </w:rPr>
              <w:t>• описує</w:t>
            </w:r>
            <w:r w:rsidRPr="001E45B1">
              <w:rPr>
                <w:i/>
                <w:iCs/>
                <w:lang w:val="uk-UA"/>
              </w:rPr>
              <w:t xml:space="preserve"> </w:t>
            </w:r>
            <w:r w:rsidRPr="001E45B1">
              <w:rPr>
                <w:lang w:val="uk-UA"/>
              </w:rPr>
              <w:t>походи вікінгів, Перший та Четвертий Хрестові походи, основні битви Столітньої війни, подвиг Жанни Д’Арк;</w:t>
            </w:r>
          </w:p>
          <w:p w:rsidR="00D86BF1" w:rsidRPr="001E45B1" w:rsidRDefault="00D86BF1">
            <w:pPr>
              <w:pStyle w:val="12"/>
              <w:widowControl w:val="0"/>
              <w:spacing w:line="276" w:lineRule="auto"/>
              <w:jc w:val="both"/>
              <w:rPr>
                <w:lang w:val="uk-UA"/>
              </w:rPr>
            </w:pPr>
            <w:r w:rsidRPr="001E45B1">
              <w:rPr>
                <w:lang w:val="uk-UA"/>
              </w:rPr>
              <w:t xml:space="preserve">• </w:t>
            </w:r>
            <w:r w:rsidRPr="001E45B1">
              <w:rPr>
                <w:b/>
                <w:iCs/>
                <w:lang w:val="uk-UA"/>
              </w:rPr>
              <w:t>характеризує</w:t>
            </w:r>
            <w:r w:rsidRPr="001E45B1">
              <w:rPr>
                <w:i/>
                <w:iCs/>
                <w:lang w:val="uk-UA"/>
              </w:rPr>
              <w:t xml:space="preserve"> </w:t>
            </w:r>
            <w:r w:rsidRPr="001E45B1">
              <w:rPr>
                <w:lang w:val="uk-UA"/>
              </w:rPr>
              <w:t xml:space="preserve">Перший та Четвертий Хрестові походи, </w:t>
            </w:r>
            <w:r w:rsidRPr="001E45B1">
              <w:rPr>
                <w:iCs/>
                <w:lang w:val="uk-UA"/>
              </w:rPr>
              <w:t>результати нормандських завоювань</w:t>
            </w:r>
            <w:r w:rsidRPr="001E45B1">
              <w:rPr>
                <w:lang w:val="uk-UA"/>
              </w:rPr>
              <w:t xml:space="preserve">, </w:t>
            </w:r>
            <w:r w:rsidRPr="001E45B1">
              <w:rPr>
                <w:iCs/>
                <w:lang w:val="uk-UA"/>
              </w:rPr>
              <w:t>Реконкісти, італійської політики німецьких імператорів; італійські торгівельні республіки; процес становлення станово-представницької монархії;</w:t>
            </w:r>
          </w:p>
          <w:p w:rsidR="00D86BF1" w:rsidRPr="001E45B1" w:rsidRDefault="00D86BF1">
            <w:pPr>
              <w:pStyle w:val="12"/>
              <w:widowControl w:val="0"/>
              <w:spacing w:line="276" w:lineRule="auto"/>
              <w:jc w:val="both"/>
              <w:rPr>
                <w:lang w:val="uk-UA"/>
              </w:rPr>
            </w:pPr>
            <w:r w:rsidRPr="001E45B1">
              <w:rPr>
                <w:lang w:val="uk-UA"/>
              </w:rPr>
              <w:t xml:space="preserve">• </w:t>
            </w:r>
            <w:r w:rsidRPr="001E45B1">
              <w:rPr>
                <w:b/>
                <w:iCs/>
                <w:lang w:val="uk-UA"/>
              </w:rPr>
              <w:t>визначає</w:t>
            </w:r>
            <w:r w:rsidRPr="001E45B1">
              <w:rPr>
                <w:i/>
                <w:iCs/>
                <w:lang w:val="uk-UA"/>
              </w:rPr>
              <w:t xml:space="preserve"> </w:t>
            </w:r>
            <w:r w:rsidRPr="001E45B1">
              <w:rPr>
                <w:lang w:val="uk-UA"/>
              </w:rPr>
              <w:t>причини і наслідки Хрестових походів, Столітньої війни; основні напрями діяльності зазначених історичних діячів;</w:t>
            </w:r>
          </w:p>
          <w:p w:rsidR="00D86BF1" w:rsidRPr="001E45B1" w:rsidRDefault="00D86BF1">
            <w:pPr>
              <w:widowControl w:val="0"/>
              <w:spacing w:after="200" w:line="276" w:lineRule="auto"/>
              <w:jc w:val="both"/>
              <w:rPr>
                <w:rFonts w:eastAsia="Calibri"/>
                <w:sz w:val="24"/>
                <w:szCs w:val="24"/>
                <w:lang w:val="uk-UA" w:eastAsia="en-US"/>
              </w:rPr>
            </w:pPr>
            <w:r w:rsidRPr="001E45B1">
              <w:rPr>
                <w:sz w:val="24"/>
                <w:szCs w:val="24"/>
                <w:lang w:val="uk-UA"/>
              </w:rPr>
              <w:t>•</w:t>
            </w:r>
            <w:r w:rsidRPr="001E45B1">
              <w:rPr>
                <w:b/>
                <w:iCs/>
                <w:sz w:val="24"/>
                <w:szCs w:val="24"/>
                <w:lang w:val="uk-UA"/>
              </w:rPr>
              <w:t> </w:t>
            </w:r>
            <w:r w:rsidRPr="001E45B1">
              <w:rPr>
                <w:b/>
                <w:sz w:val="24"/>
                <w:szCs w:val="24"/>
                <w:lang w:val="uk-UA"/>
              </w:rPr>
              <w:t xml:space="preserve">тлумачить поняття </w:t>
            </w:r>
            <w:r w:rsidRPr="001E45B1">
              <w:rPr>
                <w:sz w:val="24"/>
                <w:szCs w:val="24"/>
                <w:lang w:val="uk-UA"/>
              </w:rPr>
              <w:t xml:space="preserve">«вікінги», «феодальна роздробленість», «Хрестові походи», «духовно-рицарські ордени», «парламент», «станово-представницька монархія», «кортеси», «Генеральні штати», «сейм», «Реконкіста», «Столітня війна», «Золота булла», </w:t>
            </w:r>
            <w:r w:rsidRPr="001E45B1">
              <w:rPr>
                <w:sz w:val="24"/>
                <w:szCs w:val="24"/>
                <w:lang w:val="uk-UA"/>
              </w:rPr>
              <w:lastRenderedPageBreak/>
              <w:t>«торгівельні республіки».</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napToGrid w:val="0"/>
              <w:spacing w:after="200" w:line="276" w:lineRule="auto"/>
              <w:jc w:val="center"/>
              <w:rPr>
                <w:rFonts w:eastAsia="Calibri"/>
                <w:b/>
                <w:sz w:val="24"/>
                <w:szCs w:val="24"/>
                <w:lang w:val="uk-UA" w:eastAsia="en-US"/>
              </w:rPr>
            </w:pPr>
            <w:r w:rsidRPr="001E45B1">
              <w:rPr>
                <w:b/>
                <w:sz w:val="24"/>
                <w:szCs w:val="24"/>
                <w:lang w:val="uk-UA"/>
              </w:rPr>
              <w:lastRenderedPageBreak/>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both"/>
              <w:rPr>
                <w:rFonts w:eastAsia="Calibri"/>
                <w:b/>
                <w:bCs/>
                <w:sz w:val="24"/>
                <w:szCs w:val="24"/>
                <w:lang w:val="uk-UA" w:eastAsia="en-US"/>
              </w:rPr>
            </w:pPr>
            <w:r w:rsidRPr="001E45B1">
              <w:rPr>
                <w:b/>
                <w:iCs/>
                <w:sz w:val="24"/>
                <w:szCs w:val="24"/>
                <w:lang w:val="uk-UA"/>
              </w:rPr>
              <w:t>Узагальнення. Тематичний контроль</w:t>
            </w:r>
          </w:p>
        </w:tc>
      </w:tr>
      <w:tr w:rsidR="00D86BF1" w:rsidRPr="001E45B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jc w:val="center"/>
              <w:rPr>
                <w:rFonts w:eastAsia="Calibri"/>
                <w:b/>
                <w:iCs/>
                <w:lang w:val="uk-UA"/>
              </w:rPr>
            </w:pPr>
            <w:r w:rsidRPr="001E45B1">
              <w:rPr>
                <w:b/>
                <w:iCs/>
                <w:lang w:val="uk-UA"/>
              </w:rPr>
              <w:t>Розділ IV. МАТЕРІАЛЬНИЙ І ДУХОВНИЙ СВІТ</w:t>
            </w:r>
          </w:p>
          <w:p w:rsidR="00D86BF1" w:rsidRPr="001E45B1" w:rsidRDefault="00D86BF1">
            <w:pPr>
              <w:widowControl w:val="0"/>
              <w:spacing w:after="200" w:line="276" w:lineRule="auto"/>
              <w:jc w:val="center"/>
              <w:rPr>
                <w:rFonts w:eastAsia="Calibri"/>
                <w:b/>
                <w:sz w:val="22"/>
                <w:szCs w:val="22"/>
                <w:lang w:val="uk-UA" w:eastAsia="en-US"/>
              </w:rPr>
            </w:pPr>
            <w:r w:rsidRPr="001E45B1">
              <w:rPr>
                <w:b/>
                <w:iCs/>
                <w:lang w:val="uk-UA"/>
              </w:rPr>
              <w:t>ЄВРОПЕЙСЬКОГО СЕРЕДНЬОВІЧЧЯ</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4"/>
                <w:szCs w:val="24"/>
                <w:lang w:val="uk-UA" w:eastAsia="en-US"/>
              </w:rPr>
            </w:pPr>
            <w:r w:rsidRPr="001E45B1">
              <w:rPr>
                <w:b/>
                <w:sz w:val="24"/>
                <w:szCs w:val="24"/>
                <w:lang w:val="uk-UA"/>
              </w:rPr>
              <w:t>5</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1E45B1" w:rsidRDefault="00D86BF1">
            <w:pPr>
              <w:pStyle w:val="12"/>
              <w:widowControl w:val="0"/>
              <w:spacing w:line="276" w:lineRule="auto"/>
              <w:jc w:val="both"/>
              <w:rPr>
                <w:lang w:val="uk-UA"/>
              </w:rPr>
            </w:pPr>
            <w:r w:rsidRPr="001E45B1">
              <w:rPr>
                <w:lang w:val="uk-UA"/>
              </w:rPr>
              <w:t>Наукові і технічні досягнення. Книгодрукування.</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Християнська церква в ХІ – ХV cт. Єретики і боротьба з ними.</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b/>
                <w:iCs/>
                <w:lang w:val="uk-UA"/>
              </w:rPr>
            </w:pPr>
            <w:r w:rsidRPr="001E45B1">
              <w:rPr>
                <w:b/>
                <w:iCs/>
                <w:lang w:val="uk-UA"/>
              </w:rPr>
              <w:t>Практичне заняття:</w:t>
            </w:r>
          </w:p>
          <w:p w:rsidR="00D86BF1" w:rsidRPr="001E45B1" w:rsidRDefault="00D86BF1">
            <w:pPr>
              <w:pStyle w:val="12"/>
              <w:widowControl w:val="0"/>
              <w:spacing w:line="276" w:lineRule="auto"/>
              <w:jc w:val="both"/>
              <w:rPr>
                <w:lang w:val="uk-UA"/>
              </w:rPr>
            </w:pPr>
            <w:r w:rsidRPr="001E45B1">
              <w:rPr>
                <w:lang w:val="uk-UA"/>
              </w:rPr>
              <w:t>«Середньовічні школи та університети. Життя середньовічного студента».</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Архітектура і мистецтво.</w:t>
            </w:r>
          </w:p>
          <w:p w:rsidR="00D86BF1" w:rsidRPr="001E45B1" w:rsidRDefault="00D86BF1">
            <w:pPr>
              <w:pStyle w:val="12"/>
              <w:widowControl w:val="0"/>
              <w:spacing w:line="276" w:lineRule="auto"/>
              <w:jc w:val="both"/>
              <w:rPr>
                <w:iCs/>
                <w:lang w:val="uk-UA"/>
              </w:rPr>
            </w:pPr>
          </w:p>
          <w:p w:rsidR="00D86BF1" w:rsidRPr="001E45B1" w:rsidRDefault="00D86BF1">
            <w:pPr>
              <w:widowControl w:val="0"/>
              <w:spacing w:after="200" w:line="276" w:lineRule="auto"/>
              <w:jc w:val="both"/>
              <w:rPr>
                <w:rFonts w:eastAsia="Calibri"/>
                <w:sz w:val="24"/>
                <w:szCs w:val="24"/>
                <w:lang w:val="uk-UA" w:eastAsia="en-US"/>
              </w:rPr>
            </w:pPr>
            <w:r w:rsidRPr="001E45B1">
              <w:rPr>
                <w:sz w:val="24"/>
                <w:szCs w:val="24"/>
                <w:lang w:val="uk-UA"/>
              </w:rPr>
              <w:t>Раннє Відродження й гуманізм.</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t>Учень/учениця:</w:t>
            </w:r>
          </w:p>
          <w:p w:rsidR="00D86BF1" w:rsidRPr="001E45B1" w:rsidRDefault="00D86BF1">
            <w:pPr>
              <w:pStyle w:val="12"/>
              <w:widowControl w:val="0"/>
              <w:spacing w:line="276" w:lineRule="auto"/>
              <w:jc w:val="both"/>
              <w:rPr>
                <w:lang w:val="uk-UA"/>
              </w:rPr>
            </w:pPr>
            <w:r w:rsidRPr="001E45B1">
              <w:rPr>
                <w:b/>
                <w:iCs/>
                <w:lang w:val="uk-UA"/>
              </w:rPr>
              <w:t>• показує</w:t>
            </w:r>
            <w:r w:rsidRPr="001E45B1">
              <w:rPr>
                <w:i/>
                <w:iCs/>
                <w:lang w:val="uk-UA"/>
              </w:rPr>
              <w:t xml:space="preserve"> </w:t>
            </w:r>
            <w:r w:rsidRPr="001E45B1">
              <w:rPr>
                <w:b/>
                <w:iCs/>
                <w:lang w:val="uk-UA"/>
              </w:rPr>
              <w:t>на карті</w:t>
            </w:r>
            <w:r w:rsidRPr="001E45B1">
              <w:rPr>
                <w:i/>
                <w:iCs/>
                <w:lang w:val="uk-UA"/>
              </w:rPr>
              <w:t xml:space="preserve"> </w:t>
            </w:r>
            <w:r w:rsidRPr="001E45B1">
              <w:rPr>
                <w:lang w:val="uk-UA"/>
              </w:rPr>
              <w:t>університетські центри й міста пов’язані з початком Відродження; межі поширення впливу католицької і православної церков;</w:t>
            </w:r>
          </w:p>
          <w:p w:rsidR="00D86BF1" w:rsidRPr="001E45B1" w:rsidRDefault="00D86BF1">
            <w:pPr>
              <w:pStyle w:val="12"/>
              <w:widowControl w:val="0"/>
              <w:spacing w:line="276" w:lineRule="auto"/>
              <w:jc w:val="both"/>
              <w:rPr>
                <w:strike/>
                <w:lang w:val="uk-UA"/>
              </w:rPr>
            </w:pPr>
            <w:r w:rsidRPr="001E45B1">
              <w:rPr>
                <w:b/>
                <w:iCs/>
                <w:lang w:val="uk-UA"/>
              </w:rPr>
              <w:t>• називає</w:t>
            </w:r>
            <w:r w:rsidRPr="001E45B1">
              <w:rPr>
                <w:lang w:val="uk-UA"/>
              </w:rPr>
              <w:t xml:space="preserve"> </w:t>
            </w:r>
            <w:r w:rsidRPr="001E45B1">
              <w:rPr>
                <w:b/>
                <w:lang w:val="uk-UA"/>
              </w:rPr>
              <w:t>хронологічні межі</w:t>
            </w:r>
            <w:r w:rsidRPr="001E45B1">
              <w:rPr>
                <w:lang w:val="uk-UA"/>
              </w:rPr>
              <w:t xml:space="preserve"> поширення романського і готичного стилів, раннього Відродження; час винайдення книгодрукування; </w:t>
            </w:r>
            <w:r w:rsidRPr="001E45B1">
              <w:rPr>
                <w:iCs/>
                <w:lang w:val="uk-UA"/>
              </w:rPr>
              <w:t>дату розколу християнської церкви, «Великої схизми» католицької церкви;</w:t>
            </w:r>
          </w:p>
          <w:p w:rsidR="00D86BF1" w:rsidRPr="001E45B1" w:rsidRDefault="00D86BF1">
            <w:pPr>
              <w:pStyle w:val="12"/>
              <w:widowControl w:val="0"/>
              <w:spacing w:line="276" w:lineRule="auto"/>
              <w:jc w:val="both"/>
              <w:rPr>
                <w:lang w:val="uk-UA"/>
              </w:rPr>
            </w:pPr>
            <w:r w:rsidRPr="001E45B1">
              <w:rPr>
                <w:b/>
                <w:iCs/>
                <w:lang w:val="uk-UA"/>
              </w:rPr>
              <w:t>• описує</w:t>
            </w:r>
            <w:r w:rsidRPr="001E45B1">
              <w:rPr>
                <w:i/>
                <w:iCs/>
                <w:lang w:val="uk-UA"/>
              </w:rPr>
              <w:t xml:space="preserve"> </w:t>
            </w:r>
            <w:r w:rsidRPr="001E45B1">
              <w:rPr>
                <w:lang w:val="uk-UA"/>
              </w:rPr>
              <w:t>романський і готичний храми; основні технічні досягнення Середньовіччя;</w:t>
            </w:r>
          </w:p>
          <w:p w:rsidR="00D86BF1" w:rsidRPr="001E45B1" w:rsidRDefault="00D86BF1">
            <w:pPr>
              <w:pStyle w:val="12"/>
              <w:widowControl w:val="0"/>
              <w:spacing w:line="276" w:lineRule="auto"/>
              <w:jc w:val="both"/>
              <w:rPr>
                <w:lang w:val="uk-UA"/>
              </w:rPr>
            </w:pPr>
            <w:r w:rsidRPr="001E45B1">
              <w:rPr>
                <w:b/>
                <w:iCs/>
                <w:lang w:val="uk-UA"/>
              </w:rPr>
              <w:t>• визначає</w:t>
            </w:r>
            <w:r w:rsidRPr="001E45B1">
              <w:rPr>
                <w:i/>
                <w:iCs/>
                <w:lang w:val="uk-UA"/>
              </w:rPr>
              <w:t xml:space="preserve"> </w:t>
            </w:r>
            <w:r w:rsidRPr="001E45B1">
              <w:rPr>
                <w:lang w:val="uk-UA"/>
              </w:rPr>
              <w:t>причини і наслідки виникнення університетів; появу ідей гуманізму і культури Раннього Відродження;</w:t>
            </w:r>
          </w:p>
          <w:p w:rsidR="00D86BF1" w:rsidRPr="001E45B1" w:rsidRDefault="00D86BF1">
            <w:pPr>
              <w:pStyle w:val="12"/>
              <w:widowControl w:val="0"/>
              <w:spacing w:line="276" w:lineRule="auto"/>
              <w:jc w:val="both"/>
              <w:rPr>
                <w:lang w:val="uk-UA"/>
              </w:rPr>
            </w:pPr>
            <w:r w:rsidRPr="001E45B1">
              <w:rPr>
                <w:b/>
                <w:iCs/>
                <w:lang w:val="uk-UA"/>
              </w:rPr>
              <w:t>• характеризує</w:t>
            </w:r>
            <w:r w:rsidRPr="001E45B1">
              <w:rPr>
                <w:i/>
                <w:iCs/>
                <w:lang w:val="uk-UA"/>
              </w:rPr>
              <w:t xml:space="preserve"> </w:t>
            </w:r>
            <w:r w:rsidRPr="001E45B1">
              <w:rPr>
                <w:lang w:val="uk-UA"/>
              </w:rPr>
              <w:t>вплив церкви на культуру й освіту; технічні досягнення Середньовіччя; діяльність Роджера Бекона, Йоганна Гутенберга, П’єра Абеляра, Данте, Петрарки, Сандро Боттічеллі, Донателло;</w:t>
            </w:r>
          </w:p>
          <w:p w:rsidR="00D86BF1" w:rsidRPr="001E45B1" w:rsidRDefault="00D86BF1">
            <w:pPr>
              <w:widowControl w:val="0"/>
              <w:spacing w:after="200" w:line="276" w:lineRule="auto"/>
              <w:jc w:val="both"/>
              <w:rPr>
                <w:rFonts w:eastAsia="Calibri"/>
                <w:sz w:val="24"/>
                <w:szCs w:val="24"/>
                <w:lang w:val="uk-UA" w:eastAsia="en-US"/>
              </w:rPr>
            </w:pPr>
            <w:r w:rsidRPr="001E45B1">
              <w:rPr>
                <w:b/>
                <w:iCs/>
                <w:sz w:val="24"/>
                <w:szCs w:val="24"/>
                <w:lang w:val="uk-UA"/>
              </w:rPr>
              <w:t>• </w:t>
            </w:r>
            <w:r w:rsidRPr="001E45B1">
              <w:rPr>
                <w:b/>
                <w:sz w:val="24"/>
                <w:szCs w:val="24"/>
                <w:lang w:val="uk-UA"/>
              </w:rPr>
              <w:t xml:space="preserve">тлумачить поняття </w:t>
            </w:r>
            <w:r w:rsidRPr="001E45B1">
              <w:rPr>
                <w:sz w:val="24"/>
                <w:szCs w:val="24"/>
                <w:lang w:val="uk-UA"/>
              </w:rPr>
              <w:t>«вітраж», «фреска», «скульптура», «університет», «єретик», «інквізиція», «Альбігойські війни», «Раннє Відродження», «гуманізм», «романський стиль», «готичний стиль».</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napToGrid w:val="0"/>
              <w:spacing w:after="200" w:line="276" w:lineRule="auto"/>
              <w:jc w:val="center"/>
              <w:rPr>
                <w:rFonts w:eastAsia="Calibri"/>
                <w:b/>
                <w:sz w:val="24"/>
                <w:szCs w:val="24"/>
                <w:lang w:val="uk-UA" w:eastAsia="en-US"/>
              </w:rPr>
            </w:pPr>
            <w:r w:rsidRPr="001E45B1">
              <w:rPr>
                <w:b/>
                <w:sz w:val="24"/>
                <w:szCs w:val="24"/>
                <w:lang w:val="uk-UA"/>
              </w:rPr>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both"/>
              <w:rPr>
                <w:rFonts w:eastAsia="Calibri"/>
                <w:b/>
                <w:bCs/>
                <w:sz w:val="24"/>
                <w:szCs w:val="24"/>
                <w:lang w:val="uk-UA" w:eastAsia="en-US"/>
              </w:rPr>
            </w:pPr>
            <w:r w:rsidRPr="001E45B1">
              <w:rPr>
                <w:b/>
                <w:iCs/>
                <w:sz w:val="24"/>
                <w:szCs w:val="24"/>
                <w:lang w:val="uk-UA"/>
              </w:rPr>
              <w:t>Узагальнення. Тематичний контроль</w:t>
            </w:r>
          </w:p>
        </w:tc>
      </w:tr>
      <w:tr w:rsidR="00D86BF1" w:rsidRPr="001E45B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iCs/>
                <w:lang w:val="uk-UA"/>
              </w:rPr>
              <w:t>Розділ V. КРАЇНИ ЦЕНТРАЛЬНОЇ ТА СХІДНОЇ ЄВРОПИ в Х – ХV ст.</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lang w:val="uk-UA"/>
              </w:rPr>
              <w:t>3</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1E45B1" w:rsidRDefault="00D86BF1">
            <w:pPr>
              <w:pStyle w:val="12"/>
              <w:widowControl w:val="0"/>
              <w:spacing w:line="276" w:lineRule="auto"/>
              <w:jc w:val="both"/>
              <w:rPr>
                <w:lang w:val="uk-UA"/>
              </w:rPr>
            </w:pPr>
            <w:r w:rsidRPr="001E45B1">
              <w:rPr>
                <w:lang w:val="uk-UA"/>
              </w:rPr>
              <w:t>Польське королівство. Казимир ІІІ. Велике князівство Литовське. Угорське королівство. Іштван І. Королівство Чехія. Ян Гус і Гуситські війни.</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Монгольська навала на Русь. Новгородська боярська республіка. Московська держава. Іван ІІІ.</w:t>
            </w:r>
          </w:p>
          <w:p w:rsidR="00D86BF1" w:rsidRPr="001E45B1" w:rsidRDefault="00D86BF1">
            <w:pPr>
              <w:pStyle w:val="12"/>
              <w:widowControl w:val="0"/>
              <w:spacing w:line="276" w:lineRule="auto"/>
              <w:jc w:val="both"/>
              <w:rPr>
                <w:lang w:val="uk-UA"/>
              </w:rPr>
            </w:pPr>
          </w:p>
          <w:p w:rsidR="00D86BF1" w:rsidRPr="001E45B1" w:rsidRDefault="00D86BF1">
            <w:pPr>
              <w:widowControl w:val="0"/>
              <w:spacing w:after="200" w:line="276" w:lineRule="auto"/>
              <w:jc w:val="both"/>
              <w:rPr>
                <w:rFonts w:eastAsia="Calibri"/>
                <w:sz w:val="24"/>
                <w:szCs w:val="24"/>
                <w:lang w:val="uk-UA" w:eastAsia="en-US"/>
              </w:rPr>
            </w:pPr>
            <w:r w:rsidRPr="001E45B1">
              <w:rPr>
                <w:b/>
                <w:iCs/>
                <w:sz w:val="24"/>
                <w:szCs w:val="24"/>
                <w:lang w:val="uk-UA"/>
              </w:rPr>
              <w:t>Практичне заняття:</w:t>
            </w:r>
            <w:r w:rsidRPr="001E45B1">
              <w:rPr>
                <w:i/>
                <w:iCs/>
                <w:sz w:val="24"/>
                <w:szCs w:val="24"/>
                <w:lang w:val="uk-UA"/>
              </w:rPr>
              <w:t xml:space="preserve"> «</w:t>
            </w:r>
            <w:r w:rsidRPr="001E45B1">
              <w:rPr>
                <w:sz w:val="24"/>
                <w:szCs w:val="24"/>
                <w:lang w:val="uk-UA"/>
              </w:rPr>
              <w:t>Виникнення слов’янської писемності. Кирило і Мефодій».</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lastRenderedPageBreak/>
              <w:t>Учень/учениця:</w:t>
            </w:r>
          </w:p>
          <w:p w:rsidR="00D86BF1" w:rsidRPr="001E45B1" w:rsidRDefault="00D86BF1">
            <w:pPr>
              <w:pStyle w:val="12"/>
              <w:widowControl w:val="0"/>
              <w:spacing w:line="276" w:lineRule="auto"/>
              <w:jc w:val="both"/>
              <w:rPr>
                <w:lang w:val="uk-UA"/>
              </w:rPr>
            </w:pPr>
            <w:r w:rsidRPr="001E45B1">
              <w:rPr>
                <w:b/>
                <w:iCs/>
                <w:lang w:val="uk-UA"/>
              </w:rPr>
              <w:t>• показує</w:t>
            </w:r>
            <w:r w:rsidRPr="001E45B1">
              <w:rPr>
                <w:iCs/>
                <w:lang w:val="uk-UA"/>
              </w:rPr>
              <w:t xml:space="preserve"> </w:t>
            </w:r>
            <w:r w:rsidRPr="001E45B1">
              <w:rPr>
                <w:b/>
                <w:iCs/>
                <w:lang w:val="uk-UA"/>
              </w:rPr>
              <w:t>на карті</w:t>
            </w:r>
            <w:r w:rsidRPr="001E45B1">
              <w:rPr>
                <w:i/>
                <w:iCs/>
                <w:lang w:val="uk-UA"/>
              </w:rPr>
              <w:t xml:space="preserve"> </w:t>
            </w:r>
            <w:r w:rsidRPr="001E45B1">
              <w:rPr>
                <w:lang w:val="uk-UA"/>
              </w:rPr>
              <w:t>території Польщі, Угорщини, Чехії, Московської держави та Новгородської республіки, Золотої Орди; напрямки походів монголів; територію поширення гуситського руху;</w:t>
            </w:r>
          </w:p>
          <w:p w:rsidR="00D86BF1" w:rsidRPr="001E45B1" w:rsidRDefault="00D86BF1">
            <w:pPr>
              <w:pStyle w:val="12"/>
              <w:widowControl w:val="0"/>
              <w:spacing w:line="276" w:lineRule="auto"/>
              <w:jc w:val="both"/>
              <w:rPr>
                <w:lang w:val="uk-UA"/>
              </w:rPr>
            </w:pPr>
            <w:r w:rsidRPr="001E45B1">
              <w:rPr>
                <w:b/>
                <w:iCs/>
                <w:lang w:val="uk-UA"/>
              </w:rPr>
              <w:lastRenderedPageBreak/>
              <w:t>• називає</w:t>
            </w:r>
            <w:r w:rsidRPr="001E45B1">
              <w:rPr>
                <w:i/>
                <w:iCs/>
                <w:lang w:val="uk-UA"/>
              </w:rPr>
              <w:t xml:space="preserve"> </w:t>
            </w:r>
            <w:r w:rsidRPr="001E45B1">
              <w:rPr>
                <w:b/>
                <w:lang w:val="uk-UA"/>
              </w:rPr>
              <w:t>хронологічні межі</w:t>
            </w:r>
            <w:r w:rsidRPr="001E45B1">
              <w:rPr>
                <w:lang w:val="uk-UA"/>
              </w:rPr>
              <w:t xml:space="preserve"> Гуситських війн, монгольської навали на Східну Європу, підкорення земель Північно-східної Русі Москвою, час правління Івана ІІІ, створення слов’янської абетки; дати утворення Польського, Угорського королівств</w:t>
            </w:r>
            <w:r w:rsidR="001E45B1">
              <w:rPr>
                <w:lang w:val="uk-UA"/>
              </w:rPr>
              <w:t xml:space="preserve"> </w:t>
            </w:r>
            <w:r w:rsidRPr="001E45B1">
              <w:rPr>
                <w:lang w:val="uk-UA"/>
              </w:rPr>
              <w:t xml:space="preserve"> Грюнвальдської битви;</w:t>
            </w:r>
          </w:p>
          <w:p w:rsidR="00D86BF1" w:rsidRPr="001E45B1" w:rsidRDefault="00D86BF1">
            <w:pPr>
              <w:pStyle w:val="12"/>
              <w:widowControl w:val="0"/>
              <w:spacing w:line="276" w:lineRule="auto"/>
              <w:jc w:val="both"/>
              <w:rPr>
                <w:lang w:val="uk-UA"/>
              </w:rPr>
            </w:pPr>
            <w:r w:rsidRPr="001E45B1">
              <w:rPr>
                <w:b/>
                <w:iCs/>
                <w:lang w:val="uk-UA"/>
              </w:rPr>
              <w:t>• описує</w:t>
            </w:r>
            <w:r w:rsidRPr="001E45B1">
              <w:rPr>
                <w:i/>
                <w:iCs/>
                <w:lang w:val="uk-UA"/>
              </w:rPr>
              <w:t xml:space="preserve"> </w:t>
            </w:r>
            <w:r w:rsidRPr="001E45B1">
              <w:rPr>
                <w:iCs/>
                <w:lang w:val="uk-UA"/>
              </w:rPr>
              <w:t xml:space="preserve">основні </w:t>
            </w:r>
            <w:r w:rsidRPr="001E45B1">
              <w:rPr>
                <w:lang w:val="uk-UA"/>
              </w:rPr>
              <w:t>пам’ятки культури Польщі, Великого князівства Литовського, Угорщини, Чехії, Московської держави та Новгороду;</w:t>
            </w:r>
          </w:p>
          <w:p w:rsidR="00D86BF1" w:rsidRPr="001E45B1" w:rsidRDefault="00D86BF1">
            <w:pPr>
              <w:pStyle w:val="12"/>
              <w:widowControl w:val="0"/>
              <w:spacing w:line="276" w:lineRule="auto"/>
              <w:jc w:val="both"/>
              <w:rPr>
                <w:lang w:val="uk-UA"/>
              </w:rPr>
            </w:pPr>
            <w:r w:rsidRPr="001E45B1">
              <w:rPr>
                <w:b/>
                <w:iCs/>
                <w:lang w:val="uk-UA"/>
              </w:rPr>
              <w:t>• визначає</w:t>
            </w:r>
            <w:r w:rsidRPr="001E45B1">
              <w:rPr>
                <w:i/>
                <w:iCs/>
                <w:lang w:val="uk-UA"/>
              </w:rPr>
              <w:t xml:space="preserve"> </w:t>
            </w:r>
            <w:r w:rsidRPr="001E45B1">
              <w:rPr>
                <w:lang w:val="uk-UA"/>
              </w:rPr>
              <w:t>наслідки золотоординського ярма для країн Східної Європи;</w:t>
            </w:r>
          </w:p>
          <w:p w:rsidR="00D86BF1" w:rsidRPr="001E45B1" w:rsidRDefault="00D86BF1">
            <w:pPr>
              <w:pStyle w:val="12"/>
              <w:widowControl w:val="0"/>
              <w:spacing w:line="276" w:lineRule="auto"/>
              <w:jc w:val="both"/>
              <w:rPr>
                <w:lang w:val="uk-UA"/>
              </w:rPr>
            </w:pPr>
            <w:r w:rsidRPr="001E45B1">
              <w:rPr>
                <w:b/>
                <w:iCs/>
                <w:lang w:val="uk-UA"/>
              </w:rPr>
              <w:t>• характеризує</w:t>
            </w:r>
            <w:r w:rsidRPr="001E45B1">
              <w:rPr>
                <w:lang w:val="uk-UA"/>
              </w:rPr>
              <w:t xml:space="preserve"> діяльність зазначених діячів; значення Грюнвальдської битви для народів Східної Європи;</w:t>
            </w:r>
          </w:p>
          <w:p w:rsidR="00D86BF1" w:rsidRPr="001E45B1" w:rsidRDefault="00D86BF1">
            <w:pPr>
              <w:widowControl w:val="0"/>
              <w:spacing w:after="200" w:line="276" w:lineRule="auto"/>
              <w:jc w:val="both"/>
              <w:rPr>
                <w:rFonts w:eastAsia="Calibri"/>
                <w:sz w:val="24"/>
                <w:szCs w:val="24"/>
                <w:lang w:val="uk-UA" w:eastAsia="en-US"/>
              </w:rPr>
            </w:pPr>
            <w:r w:rsidRPr="001E45B1">
              <w:rPr>
                <w:b/>
                <w:iCs/>
                <w:sz w:val="24"/>
                <w:szCs w:val="24"/>
                <w:lang w:val="uk-UA"/>
              </w:rPr>
              <w:t>• </w:t>
            </w:r>
            <w:r w:rsidRPr="001E45B1">
              <w:rPr>
                <w:b/>
                <w:sz w:val="24"/>
                <w:szCs w:val="24"/>
                <w:lang w:val="uk-UA"/>
              </w:rPr>
              <w:t xml:space="preserve">тлумачить поняття </w:t>
            </w:r>
            <w:r w:rsidRPr="001E45B1">
              <w:rPr>
                <w:sz w:val="24"/>
                <w:szCs w:val="24"/>
                <w:lang w:val="uk-UA"/>
              </w:rPr>
              <w:t>«гусити», «гуситські війни», «віче», «Новгородська боярська республіка», «ярлик», «боярська дума», «Судебник».</w:t>
            </w:r>
          </w:p>
        </w:tc>
      </w:tr>
      <w:tr w:rsidR="00D86BF1" w:rsidRPr="001E45B1" w:rsidTr="00D86BF1">
        <w:trPr>
          <w:jc w:val="center"/>
        </w:trPr>
        <w:tc>
          <w:tcPr>
            <w:tcW w:w="14030" w:type="dxa"/>
            <w:gridSpan w:val="3"/>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iCs/>
                <w:lang w:val="uk-UA"/>
              </w:rPr>
              <w:lastRenderedPageBreak/>
              <w:t>Розділ VI. СЕРЕДНЬОВІЧНИЙ СХІД</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4"/>
                <w:szCs w:val="24"/>
                <w:lang w:val="uk-UA" w:eastAsia="en-US"/>
              </w:rPr>
            </w:pPr>
            <w:r w:rsidRPr="001E45B1">
              <w:rPr>
                <w:b/>
                <w:sz w:val="24"/>
                <w:szCs w:val="24"/>
                <w:lang w:val="uk-UA"/>
              </w:rPr>
              <w:t>3</w:t>
            </w:r>
          </w:p>
        </w:tc>
        <w:tc>
          <w:tcPr>
            <w:tcW w:w="5426" w:type="dxa"/>
            <w:tcBorders>
              <w:top w:val="single" w:sz="4" w:space="0" w:color="auto"/>
              <w:left w:val="single" w:sz="4" w:space="0" w:color="auto"/>
              <w:bottom w:val="single" w:sz="4" w:space="0" w:color="auto"/>
              <w:right w:val="single" w:sz="4" w:space="0" w:color="auto"/>
            </w:tcBorders>
            <w:vAlign w:val="center"/>
          </w:tcPr>
          <w:p w:rsidR="00D86BF1" w:rsidRPr="001E45B1" w:rsidRDefault="00D86BF1">
            <w:pPr>
              <w:pStyle w:val="12"/>
              <w:widowControl w:val="0"/>
              <w:spacing w:line="276" w:lineRule="auto"/>
              <w:jc w:val="both"/>
              <w:rPr>
                <w:lang w:val="uk-UA"/>
              </w:rPr>
            </w:pPr>
            <w:r w:rsidRPr="001E45B1">
              <w:rPr>
                <w:lang w:val="uk-UA"/>
              </w:rPr>
              <w:t>Утворення Османської імперії. Правління Мехмеда ІІ. Культура Османської імперії.</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Китай та часів династії Тан. Завоювання Китаю монголами. Династія Мін. Досягнення китайської культури.</w:t>
            </w:r>
          </w:p>
          <w:p w:rsidR="00D86BF1" w:rsidRPr="001E45B1" w:rsidRDefault="00D86BF1">
            <w:pPr>
              <w:pStyle w:val="12"/>
              <w:widowControl w:val="0"/>
              <w:spacing w:line="276" w:lineRule="auto"/>
              <w:jc w:val="both"/>
              <w:rPr>
                <w:lang w:val="uk-UA"/>
              </w:rPr>
            </w:pPr>
          </w:p>
          <w:p w:rsidR="00D86BF1" w:rsidRPr="001E45B1" w:rsidRDefault="00D86BF1">
            <w:pPr>
              <w:pStyle w:val="12"/>
              <w:widowControl w:val="0"/>
              <w:spacing w:line="276" w:lineRule="auto"/>
              <w:jc w:val="both"/>
              <w:rPr>
                <w:lang w:val="uk-UA"/>
              </w:rPr>
            </w:pPr>
            <w:r w:rsidRPr="001E45B1">
              <w:rPr>
                <w:lang w:val="uk-UA"/>
              </w:rPr>
              <w:t>Індія. Касти. Індуїзм. Делійський султанат. Досягнення індійської культури.</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t>Учень/учениця:</w:t>
            </w:r>
          </w:p>
          <w:p w:rsidR="00D86BF1" w:rsidRPr="001E45B1" w:rsidRDefault="00D86BF1">
            <w:pPr>
              <w:pStyle w:val="12"/>
              <w:widowControl w:val="0"/>
              <w:spacing w:line="276" w:lineRule="auto"/>
              <w:jc w:val="both"/>
              <w:rPr>
                <w:lang w:val="uk-UA"/>
              </w:rPr>
            </w:pPr>
            <w:r w:rsidRPr="001E45B1">
              <w:rPr>
                <w:b/>
                <w:iCs/>
                <w:lang w:val="uk-UA"/>
              </w:rPr>
              <w:t>• показує</w:t>
            </w:r>
            <w:r w:rsidRPr="001E45B1">
              <w:rPr>
                <w:iCs/>
                <w:lang w:val="uk-UA"/>
              </w:rPr>
              <w:t xml:space="preserve"> на карті</w:t>
            </w:r>
            <w:r w:rsidRPr="001E45B1">
              <w:rPr>
                <w:lang w:val="uk-UA"/>
              </w:rPr>
              <w:t xml:space="preserve"> території Індії, Китаю, Османської держави, напрямки завойовницьких походів турків-османів;</w:t>
            </w:r>
          </w:p>
          <w:p w:rsidR="00D86BF1" w:rsidRPr="001E45B1" w:rsidRDefault="00D86BF1">
            <w:pPr>
              <w:pStyle w:val="12"/>
              <w:widowControl w:val="0"/>
              <w:spacing w:line="276" w:lineRule="auto"/>
              <w:jc w:val="both"/>
              <w:rPr>
                <w:i/>
                <w:iCs/>
                <w:strike/>
                <w:lang w:val="uk-UA"/>
              </w:rPr>
            </w:pPr>
            <w:r w:rsidRPr="001E45B1">
              <w:rPr>
                <w:b/>
                <w:iCs/>
                <w:lang w:val="uk-UA"/>
              </w:rPr>
              <w:t>• називає</w:t>
            </w:r>
            <w:r w:rsidRPr="001E45B1">
              <w:rPr>
                <w:i/>
                <w:iCs/>
                <w:lang w:val="uk-UA"/>
              </w:rPr>
              <w:t xml:space="preserve"> </w:t>
            </w:r>
            <w:r w:rsidRPr="001E45B1">
              <w:rPr>
                <w:lang w:val="uk-UA"/>
              </w:rPr>
              <w:t>дати битви на Косовому полі, утворення Османської держави, падіння Константинополя;</w:t>
            </w:r>
          </w:p>
          <w:p w:rsidR="00D86BF1" w:rsidRPr="001E45B1" w:rsidRDefault="00D86BF1">
            <w:pPr>
              <w:pStyle w:val="12"/>
              <w:widowControl w:val="0"/>
              <w:spacing w:line="276" w:lineRule="auto"/>
              <w:jc w:val="both"/>
              <w:rPr>
                <w:lang w:val="uk-UA"/>
              </w:rPr>
            </w:pPr>
            <w:r w:rsidRPr="001E45B1">
              <w:rPr>
                <w:b/>
                <w:iCs/>
                <w:lang w:val="uk-UA"/>
              </w:rPr>
              <w:t>• описує</w:t>
            </w:r>
            <w:r w:rsidRPr="001E45B1">
              <w:rPr>
                <w:lang w:val="uk-UA"/>
              </w:rPr>
              <w:t xml:space="preserve"> основні пам’ятки культури Індії, Китаю та Османської імперії епохи Середньовіччя;</w:t>
            </w:r>
          </w:p>
          <w:p w:rsidR="00D86BF1" w:rsidRPr="001E45B1" w:rsidRDefault="00D86BF1">
            <w:pPr>
              <w:pStyle w:val="12"/>
              <w:widowControl w:val="0"/>
              <w:spacing w:line="276" w:lineRule="auto"/>
              <w:jc w:val="both"/>
              <w:rPr>
                <w:lang w:val="uk-UA"/>
              </w:rPr>
            </w:pPr>
            <w:r w:rsidRPr="001E45B1">
              <w:rPr>
                <w:b/>
                <w:iCs/>
                <w:lang w:val="uk-UA"/>
              </w:rPr>
              <w:t>• </w:t>
            </w:r>
            <w:r w:rsidRPr="001E45B1">
              <w:rPr>
                <w:b/>
                <w:lang w:val="uk-UA"/>
              </w:rPr>
              <w:t>характеризує</w:t>
            </w:r>
            <w:r w:rsidRPr="001E45B1">
              <w:rPr>
                <w:lang w:val="uk-UA"/>
              </w:rPr>
              <w:t xml:space="preserve"> внесок середньовічних Індії, Китаю та Османської імперії у світову спадщину; </w:t>
            </w:r>
          </w:p>
          <w:p w:rsidR="00D86BF1" w:rsidRPr="001E45B1" w:rsidRDefault="00D86BF1">
            <w:pPr>
              <w:widowControl w:val="0"/>
              <w:spacing w:after="200" w:line="276" w:lineRule="auto"/>
              <w:jc w:val="both"/>
              <w:rPr>
                <w:rFonts w:eastAsia="Calibri"/>
                <w:sz w:val="24"/>
                <w:szCs w:val="24"/>
                <w:lang w:val="uk-UA" w:eastAsia="en-US"/>
              </w:rPr>
            </w:pPr>
            <w:r w:rsidRPr="001E45B1">
              <w:rPr>
                <w:b/>
                <w:iCs/>
                <w:sz w:val="24"/>
                <w:szCs w:val="24"/>
                <w:lang w:val="uk-UA"/>
              </w:rPr>
              <w:t>• </w:t>
            </w:r>
            <w:r w:rsidRPr="001E45B1">
              <w:rPr>
                <w:b/>
                <w:sz w:val="24"/>
                <w:szCs w:val="24"/>
                <w:lang w:val="uk-UA"/>
              </w:rPr>
              <w:t xml:space="preserve">тлумачить поняття </w:t>
            </w:r>
            <w:r w:rsidRPr="001E45B1">
              <w:rPr>
                <w:sz w:val="24"/>
                <w:szCs w:val="24"/>
                <w:lang w:val="uk-UA"/>
              </w:rPr>
              <w:t>«Піднебесна імперія», «касти», «індуїзм», «турки османи», «султан», «яничар».</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napToGrid w:val="0"/>
              <w:spacing w:after="200" w:line="276" w:lineRule="auto"/>
              <w:jc w:val="center"/>
              <w:rPr>
                <w:rFonts w:eastAsia="Calibri"/>
                <w:b/>
                <w:sz w:val="22"/>
                <w:szCs w:val="22"/>
                <w:lang w:val="uk-UA" w:eastAsia="en-US"/>
              </w:rPr>
            </w:pPr>
            <w:r w:rsidRPr="001E45B1">
              <w:rPr>
                <w:b/>
                <w:lang w:val="uk-UA"/>
              </w:rPr>
              <w:t>1</w:t>
            </w:r>
          </w:p>
        </w:tc>
        <w:tc>
          <w:tcPr>
            <w:tcW w:w="12755" w:type="dxa"/>
            <w:gridSpan w:val="2"/>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both"/>
              <w:rPr>
                <w:rFonts w:eastAsia="Calibri"/>
                <w:b/>
                <w:bCs/>
                <w:sz w:val="22"/>
                <w:szCs w:val="22"/>
                <w:lang w:val="uk-UA" w:eastAsia="en-US"/>
              </w:rPr>
            </w:pPr>
            <w:r w:rsidRPr="001E45B1">
              <w:rPr>
                <w:b/>
                <w:iCs/>
                <w:lang w:val="uk-UA"/>
              </w:rPr>
              <w:t>Узагальнення. Тематичний контроль</w:t>
            </w:r>
          </w:p>
        </w:tc>
      </w:tr>
      <w:tr w:rsidR="00D86BF1" w:rsidRPr="001E45B1" w:rsidTr="00D86BF1">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spacing w:after="200" w:line="276" w:lineRule="auto"/>
              <w:jc w:val="center"/>
              <w:rPr>
                <w:rFonts w:eastAsia="Calibri"/>
                <w:b/>
                <w:sz w:val="22"/>
                <w:szCs w:val="22"/>
                <w:lang w:val="uk-UA" w:eastAsia="en-US"/>
              </w:rPr>
            </w:pPr>
            <w:r w:rsidRPr="001E45B1">
              <w:rPr>
                <w:b/>
                <w:lang w:val="uk-UA"/>
              </w:rPr>
              <w:t>1</w:t>
            </w:r>
          </w:p>
        </w:tc>
        <w:tc>
          <w:tcPr>
            <w:tcW w:w="5426"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widowControl w:val="0"/>
              <w:jc w:val="both"/>
              <w:rPr>
                <w:rFonts w:eastAsia="Calibri"/>
                <w:lang w:val="uk-UA"/>
              </w:rPr>
            </w:pPr>
            <w:r w:rsidRPr="001E45B1">
              <w:rPr>
                <w:b/>
                <w:lang w:val="uk-UA"/>
              </w:rPr>
              <w:t>Узагальнення до курсу:</w:t>
            </w:r>
          </w:p>
          <w:p w:rsidR="00D86BF1" w:rsidRPr="001E45B1" w:rsidRDefault="00D86BF1">
            <w:pPr>
              <w:widowControl w:val="0"/>
              <w:spacing w:after="200" w:line="276" w:lineRule="auto"/>
              <w:jc w:val="both"/>
              <w:rPr>
                <w:rFonts w:eastAsia="Calibri"/>
                <w:sz w:val="22"/>
                <w:szCs w:val="22"/>
                <w:lang w:val="uk-UA" w:eastAsia="en-US"/>
              </w:rPr>
            </w:pPr>
            <w:r w:rsidRPr="001E45B1">
              <w:rPr>
                <w:lang w:val="uk-UA"/>
              </w:rPr>
              <w:t>«Середні віки в історії людства».</w:t>
            </w:r>
          </w:p>
        </w:tc>
        <w:tc>
          <w:tcPr>
            <w:tcW w:w="7329" w:type="dxa"/>
            <w:tcBorders>
              <w:top w:val="single" w:sz="4" w:space="0" w:color="auto"/>
              <w:left w:val="single" w:sz="4" w:space="0" w:color="auto"/>
              <w:bottom w:val="single" w:sz="4" w:space="0" w:color="auto"/>
              <w:right w:val="single" w:sz="4" w:space="0" w:color="auto"/>
            </w:tcBorders>
            <w:vAlign w:val="center"/>
            <w:hideMark/>
          </w:tcPr>
          <w:p w:rsidR="00D86BF1" w:rsidRPr="001E45B1" w:rsidRDefault="00D86BF1">
            <w:pPr>
              <w:pStyle w:val="12"/>
              <w:widowControl w:val="0"/>
              <w:spacing w:line="276" w:lineRule="auto"/>
              <w:jc w:val="both"/>
              <w:rPr>
                <w:b/>
                <w:lang w:val="uk-UA"/>
              </w:rPr>
            </w:pPr>
            <w:r w:rsidRPr="001E45B1">
              <w:rPr>
                <w:b/>
                <w:lang w:val="uk-UA"/>
              </w:rPr>
              <w:t>Учень/учениця:</w:t>
            </w:r>
          </w:p>
          <w:p w:rsidR="00D86BF1" w:rsidRPr="001E45B1" w:rsidRDefault="00D86BF1">
            <w:pPr>
              <w:widowControl w:val="0"/>
              <w:jc w:val="both"/>
              <w:rPr>
                <w:lang w:val="uk-UA"/>
              </w:rPr>
            </w:pPr>
            <w:r w:rsidRPr="001E45B1">
              <w:rPr>
                <w:b/>
                <w:iCs/>
                <w:lang w:val="uk-UA"/>
              </w:rPr>
              <w:t>• висловлює</w:t>
            </w:r>
            <w:r w:rsidRPr="001E45B1">
              <w:rPr>
                <w:iCs/>
                <w:lang w:val="uk-UA"/>
              </w:rPr>
              <w:t xml:space="preserve"> судження</w:t>
            </w:r>
            <w:r w:rsidRPr="001E45B1">
              <w:rPr>
                <w:lang w:val="uk-UA"/>
              </w:rPr>
              <w:t xml:space="preserve"> щодо ролі та значення Середніх віків у розвитку європейської цивілізації;</w:t>
            </w:r>
          </w:p>
          <w:p w:rsidR="00D86BF1" w:rsidRPr="001E45B1" w:rsidRDefault="00D86BF1">
            <w:pPr>
              <w:widowControl w:val="0"/>
              <w:spacing w:after="200" w:line="276" w:lineRule="auto"/>
              <w:jc w:val="both"/>
              <w:rPr>
                <w:rFonts w:eastAsia="Calibri"/>
                <w:sz w:val="22"/>
                <w:szCs w:val="22"/>
                <w:lang w:val="uk-UA" w:eastAsia="en-US"/>
              </w:rPr>
            </w:pPr>
            <w:r w:rsidRPr="001E45B1">
              <w:rPr>
                <w:b/>
                <w:iCs/>
                <w:lang w:val="uk-UA"/>
              </w:rPr>
              <w:t>• визначає</w:t>
            </w:r>
            <w:r w:rsidRPr="001E45B1">
              <w:rPr>
                <w:iCs/>
                <w:lang w:val="uk-UA"/>
              </w:rPr>
              <w:t xml:space="preserve"> основні здобутки людства часів Середніх віків.</w:t>
            </w:r>
          </w:p>
        </w:tc>
      </w:tr>
    </w:tbl>
    <w:p w:rsidR="00D86BF1" w:rsidRPr="001E45B1" w:rsidRDefault="00D86BF1" w:rsidP="00D86BF1">
      <w:pPr>
        <w:pStyle w:val="11"/>
        <w:widowControl w:val="0"/>
        <w:spacing w:after="0" w:line="240" w:lineRule="auto"/>
        <w:ind w:left="0"/>
        <w:jc w:val="center"/>
        <w:rPr>
          <w:rFonts w:ascii="Times New Roman" w:hAnsi="Times New Roman"/>
          <w:b/>
          <w:sz w:val="36"/>
          <w:szCs w:val="36"/>
        </w:rPr>
      </w:pPr>
    </w:p>
    <w:p w:rsidR="001E45B1" w:rsidRPr="001E45B1" w:rsidRDefault="001E45B1" w:rsidP="00D86BF1">
      <w:pPr>
        <w:pStyle w:val="11"/>
        <w:widowControl w:val="0"/>
        <w:spacing w:after="0" w:line="240" w:lineRule="auto"/>
        <w:ind w:left="0"/>
        <w:jc w:val="center"/>
        <w:rPr>
          <w:rFonts w:ascii="Times New Roman" w:hAnsi="Times New Roman"/>
          <w:b/>
          <w:sz w:val="36"/>
          <w:szCs w:val="36"/>
        </w:rPr>
      </w:pPr>
    </w:p>
    <w:p w:rsidR="001E45B1" w:rsidRDefault="001E45B1" w:rsidP="001E45B1">
      <w:pPr>
        <w:pStyle w:val="2"/>
        <w:jc w:val="center"/>
        <w:rPr>
          <w:rFonts w:ascii="Times New Roman" w:hAnsi="Times New Roman" w:cs="Times New Roman"/>
          <w:caps/>
          <w:lang w:val="uk-UA"/>
        </w:rPr>
      </w:pPr>
      <w:r w:rsidRPr="001E45B1">
        <w:rPr>
          <w:rFonts w:ascii="Times New Roman" w:hAnsi="Times New Roman" w:cs="Times New Roman"/>
          <w:caps/>
          <w:lang w:val="uk-UA"/>
        </w:rPr>
        <w:t>Історія України</w:t>
      </w:r>
    </w:p>
    <w:p w:rsidR="001E45B1" w:rsidRPr="001E45B1" w:rsidRDefault="001E45B1" w:rsidP="001E45B1">
      <w:pPr>
        <w:pStyle w:val="2"/>
        <w:jc w:val="center"/>
        <w:rPr>
          <w:rFonts w:ascii="Times New Roman" w:hAnsi="Times New Roman" w:cs="Times New Roman"/>
          <w:caps/>
          <w:lang w:val="uk-UA"/>
        </w:rPr>
      </w:pPr>
      <w:r w:rsidRPr="001E45B1">
        <w:rPr>
          <w:rFonts w:ascii="Times New Roman" w:hAnsi="Times New Roman" w:cs="Times New Roman"/>
          <w:caps/>
          <w:lang w:val="uk-UA"/>
        </w:rPr>
        <w:t xml:space="preserve"> </w:t>
      </w:r>
      <w:r>
        <w:rPr>
          <w:rFonts w:ascii="Times New Roman" w:hAnsi="Times New Roman" w:cs="Times New Roman"/>
          <w:caps/>
          <w:lang w:val="uk-UA"/>
        </w:rPr>
        <w:t xml:space="preserve"> </w:t>
      </w:r>
      <w:r w:rsidRPr="001E45B1">
        <w:rPr>
          <w:rFonts w:ascii="Times New Roman" w:hAnsi="Times New Roman" w:cs="Times New Roman"/>
          <w:caps/>
          <w:lang w:val="uk-UA"/>
        </w:rPr>
        <w:t xml:space="preserve"> 8 клас</w:t>
      </w:r>
    </w:p>
    <w:p w:rsidR="001E45B1" w:rsidRPr="001E45B1" w:rsidRDefault="001E45B1" w:rsidP="001E45B1">
      <w:pPr>
        <w:widowControl w:val="0"/>
        <w:adjustRightInd w:val="0"/>
        <w:jc w:val="center"/>
        <w:textAlignment w:val="center"/>
        <w:rPr>
          <w:b/>
          <w:bCs/>
          <w:szCs w:val="28"/>
          <w:lang w:val="uk-UA"/>
        </w:rPr>
      </w:pPr>
    </w:p>
    <w:tbl>
      <w:tblPr>
        <w:tblW w:w="13753" w:type="dxa"/>
        <w:jc w:val="center"/>
        <w:tblInd w:w="-2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5758"/>
        <w:gridCol w:w="6720"/>
      </w:tblGrid>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jc w:val="center"/>
              <w:rPr>
                <w:rFonts w:eastAsia="Calibri"/>
                <w:b/>
                <w:sz w:val="24"/>
                <w:szCs w:val="24"/>
                <w:lang w:val="uk-UA" w:eastAsia="ru-RU"/>
              </w:rPr>
            </w:pPr>
            <w:r w:rsidRPr="001E45B1">
              <w:rPr>
                <w:b/>
                <w:sz w:val="24"/>
                <w:lang w:val="uk-UA"/>
              </w:rPr>
              <w:t>Кількість</w:t>
            </w:r>
          </w:p>
          <w:p w:rsidR="001E45B1" w:rsidRPr="001E45B1" w:rsidRDefault="001E45B1">
            <w:pPr>
              <w:widowControl w:val="0"/>
              <w:ind w:firstLine="709"/>
              <w:jc w:val="center"/>
              <w:rPr>
                <w:rFonts w:eastAsia="Calibri"/>
                <w:b/>
                <w:sz w:val="24"/>
                <w:szCs w:val="24"/>
                <w:lang w:val="uk-UA" w:eastAsia="en-US"/>
              </w:rPr>
            </w:pPr>
            <w:r w:rsidRPr="001E45B1">
              <w:rPr>
                <w:b/>
                <w:sz w:val="24"/>
                <w:lang w:val="uk-UA"/>
              </w:rPr>
              <w:t>годин</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jc w:val="center"/>
              <w:rPr>
                <w:rFonts w:eastAsia="Calibri"/>
                <w:b/>
                <w:sz w:val="24"/>
                <w:szCs w:val="24"/>
                <w:lang w:val="uk-UA" w:eastAsia="ru-RU"/>
              </w:rPr>
            </w:pPr>
            <w:r w:rsidRPr="001E45B1">
              <w:rPr>
                <w:b/>
                <w:sz w:val="24"/>
                <w:lang w:val="uk-UA"/>
              </w:rPr>
              <w:t>Зміст</w:t>
            </w:r>
          </w:p>
          <w:p w:rsidR="001E45B1" w:rsidRPr="001E45B1" w:rsidRDefault="001E45B1">
            <w:pPr>
              <w:widowControl w:val="0"/>
              <w:ind w:firstLine="709"/>
              <w:jc w:val="center"/>
              <w:rPr>
                <w:rFonts w:eastAsia="Calibri"/>
                <w:b/>
                <w:sz w:val="24"/>
                <w:szCs w:val="24"/>
                <w:lang w:val="uk-UA" w:eastAsia="en-US"/>
              </w:rPr>
            </w:pPr>
            <w:r w:rsidRPr="001E45B1">
              <w:rPr>
                <w:b/>
                <w:sz w:val="24"/>
                <w:lang w:val="uk-UA"/>
              </w:rPr>
              <w:t>навчального матеріалу</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jc w:val="center"/>
              <w:rPr>
                <w:rFonts w:eastAsia="Calibri"/>
                <w:b/>
                <w:sz w:val="24"/>
                <w:szCs w:val="24"/>
                <w:lang w:val="uk-UA" w:eastAsia="ru-RU"/>
              </w:rPr>
            </w:pPr>
            <w:r w:rsidRPr="001E45B1">
              <w:rPr>
                <w:b/>
                <w:sz w:val="24"/>
                <w:lang w:val="uk-UA"/>
              </w:rPr>
              <w:t>Державні вимоги</w:t>
            </w:r>
          </w:p>
          <w:p w:rsidR="001E45B1" w:rsidRPr="001E45B1" w:rsidRDefault="001E45B1">
            <w:pPr>
              <w:widowControl w:val="0"/>
              <w:ind w:firstLine="709"/>
              <w:jc w:val="center"/>
              <w:rPr>
                <w:rFonts w:eastAsia="Calibri"/>
                <w:b/>
                <w:sz w:val="24"/>
                <w:szCs w:val="24"/>
                <w:lang w:val="uk-UA" w:eastAsia="en-US"/>
              </w:rPr>
            </w:pPr>
            <w:r w:rsidRPr="001E45B1">
              <w:rPr>
                <w:b/>
                <w:sz w:val="24"/>
                <w:lang w:val="uk-UA"/>
              </w:rPr>
              <w:t>до рівня загальноосвітньої підготовки учнів</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sz w:val="24"/>
                <w:lang w:val="uk-UA"/>
              </w:rPr>
              <w:t>1</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i/>
                <w:sz w:val="24"/>
                <w:szCs w:val="24"/>
                <w:lang w:val="uk-UA" w:eastAsia="ru-RU"/>
              </w:rPr>
            </w:pPr>
            <w:r w:rsidRPr="001E45B1">
              <w:rPr>
                <w:b/>
                <w:bCs/>
                <w:iCs/>
                <w:sz w:val="24"/>
                <w:lang w:val="uk-UA"/>
              </w:rPr>
              <w:t xml:space="preserve">ВСТУП. </w:t>
            </w:r>
            <w:r w:rsidRPr="001E45B1">
              <w:rPr>
                <w:sz w:val="24"/>
                <w:lang w:val="uk-UA"/>
              </w:rPr>
              <w:t>Середньовічна спадщина України. Основні події і постаті.</w:t>
            </w:r>
          </w:p>
          <w:p w:rsidR="001E45B1" w:rsidRPr="001E45B1" w:rsidRDefault="001E45B1">
            <w:pPr>
              <w:widowControl w:val="0"/>
              <w:adjustRightInd w:val="0"/>
              <w:ind w:firstLine="709"/>
              <w:jc w:val="both"/>
              <w:textAlignment w:val="center"/>
              <w:rPr>
                <w:rFonts w:eastAsia="Calibri"/>
                <w:sz w:val="24"/>
                <w:szCs w:val="24"/>
                <w:lang w:val="uk-UA" w:eastAsia="en-US"/>
              </w:rPr>
            </w:pPr>
            <w:r w:rsidRPr="001E45B1">
              <w:rPr>
                <w:sz w:val="24"/>
                <w:lang w:val="uk-UA"/>
              </w:rPr>
              <w:t xml:space="preserve">Ранній новий час Особливості ранньомодерної доби в історії України. </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t>Учень/учениця:</w:t>
            </w:r>
          </w:p>
          <w:p w:rsidR="001E45B1" w:rsidRPr="001E45B1" w:rsidRDefault="001E45B1">
            <w:pPr>
              <w:widowControl w:val="0"/>
              <w:adjustRightInd w:val="0"/>
              <w:textAlignment w:val="center"/>
              <w:rPr>
                <w:sz w:val="24"/>
                <w:lang w:val="uk-UA"/>
              </w:rPr>
            </w:pPr>
            <w:r w:rsidRPr="001E45B1">
              <w:rPr>
                <w:b/>
                <w:sz w:val="24"/>
                <w:lang w:val="uk-UA"/>
              </w:rPr>
              <w:t>• п</w:t>
            </w:r>
            <w:r w:rsidRPr="001E45B1">
              <w:rPr>
                <w:b/>
                <w:iCs/>
                <w:sz w:val="24"/>
                <w:lang w:val="uk-UA"/>
              </w:rPr>
              <w:t>оказує на карті</w:t>
            </w:r>
            <w:r w:rsidRPr="001E45B1">
              <w:rPr>
                <w:i/>
                <w:iCs/>
                <w:sz w:val="24"/>
                <w:lang w:val="uk-UA"/>
              </w:rPr>
              <w:t xml:space="preserve"> </w:t>
            </w:r>
            <w:r w:rsidRPr="001E45B1">
              <w:rPr>
                <w:sz w:val="24"/>
                <w:lang w:val="uk-UA"/>
              </w:rPr>
              <w:t>українські землі на кінець XV ст.;</w:t>
            </w:r>
          </w:p>
          <w:p w:rsidR="001E45B1" w:rsidRPr="001E45B1" w:rsidRDefault="001E45B1">
            <w:pPr>
              <w:widowControl w:val="0"/>
              <w:adjustRightInd w:val="0"/>
              <w:textAlignment w:val="center"/>
              <w:rPr>
                <w:sz w:val="24"/>
                <w:lang w:val="uk-UA"/>
              </w:rPr>
            </w:pPr>
            <w:r w:rsidRPr="001E45B1">
              <w:rPr>
                <w:b/>
                <w:sz w:val="24"/>
                <w:lang w:val="uk-UA"/>
              </w:rPr>
              <w:t>• </w:t>
            </w:r>
            <w:r w:rsidRPr="001E45B1">
              <w:rPr>
                <w:b/>
                <w:iCs/>
                <w:sz w:val="24"/>
                <w:lang w:val="uk-UA"/>
              </w:rPr>
              <w:t xml:space="preserve">характеризує </w:t>
            </w:r>
            <w:r w:rsidRPr="001E45B1">
              <w:rPr>
                <w:iCs/>
                <w:sz w:val="24"/>
                <w:lang w:val="uk-UA"/>
              </w:rPr>
              <w:t>особливості</w:t>
            </w:r>
            <w:r w:rsidRPr="001E45B1">
              <w:rPr>
                <w:b/>
                <w:iCs/>
                <w:sz w:val="24"/>
                <w:lang w:val="uk-UA"/>
              </w:rPr>
              <w:t xml:space="preserve"> </w:t>
            </w:r>
            <w:r w:rsidRPr="001E45B1">
              <w:rPr>
                <w:sz w:val="24"/>
                <w:lang w:val="uk-UA"/>
              </w:rPr>
              <w:t>Раннього нового часу в історії України;</w:t>
            </w:r>
          </w:p>
          <w:p w:rsidR="001E45B1" w:rsidRPr="001E45B1" w:rsidRDefault="001E45B1">
            <w:pPr>
              <w:widowControl w:val="0"/>
              <w:adjustRightInd w:val="0"/>
              <w:textAlignment w:val="center"/>
              <w:rPr>
                <w:sz w:val="24"/>
                <w:lang w:val="uk-UA"/>
              </w:rPr>
            </w:pPr>
            <w:r w:rsidRPr="001E45B1">
              <w:rPr>
                <w:b/>
                <w:sz w:val="24"/>
                <w:lang w:val="uk-UA"/>
              </w:rPr>
              <w:t>• </w:t>
            </w:r>
            <w:r w:rsidRPr="001E45B1">
              <w:rPr>
                <w:b/>
                <w:iCs/>
                <w:sz w:val="24"/>
                <w:lang w:val="uk-UA"/>
              </w:rPr>
              <w:t>визначає</w:t>
            </w:r>
            <w:r w:rsidRPr="001E45B1">
              <w:rPr>
                <w:i/>
                <w:iCs/>
                <w:sz w:val="24"/>
                <w:lang w:val="uk-UA"/>
              </w:rPr>
              <w:t xml:space="preserve"> </w:t>
            </w:r>
            <w:r w:rsidRPr="001E45B1">
              <w:rPr>
                <w:sz w:val="24"/>
                <w:lang w:val="uk-UA"/>
              </w:rPr>
              <w:t>періодизацію та види джерел історії України в Ранній новий час;</w:t>
            </w:r>
          </w:p>
          <w:p w:rsidR="001E45B1" w:rsidRPr="001E45B1" w:rsidRDefault="001E45B1">
            <w:pPr>
              <w:widowControl w:val="0"/>
              <w:adjustRightInd w:val="0"/>
              <w:ind w:firstLine="709"/>
              <w:jc w:val="both"/>
              <w:textAlignment w:val="center"/>
              <w:rPr>
                <w:rFonts w:eastAsia="Calibri"/>
                <w:b/>
                <w:bCs/>
                <w:i/>
                <w:iCs/>
                <w:sz w:val="24"/>
                <w:szCs w:val="24"/>
                <w:lang w:val="uk-UA" w:eastAsia="en-US"/>
              </w:rPr>
            </w:pPr>
            <w:r w:rsidRPr="001E45B1">
              <w:rPr>
                <w:b/>
                <w:sz w:val="24"/>
                <w:lang w:val="uk-UA"/>
              </w:rPr>
              <w:t>• пояснює, застосовує</w:t>
            </w:r>
            <w:r w:rsidRPr="001E45B1">
              <w:rPr>
                <w:b/>
                <w:iCs/>
                <w:sz w:val="24"/>
                <w:lang w:val="uk-UA"/>
              </w:rPr>
              <w:t xml:space="preserve"> терміни і </w:t>
            </w:r>
            <w:r w:rsidRPr="001E45B1">
              <w:rPr>
                <w:b/>
                <w:sz w:val="24"/>
                <w:lang w:val="uk-UA"/>
              </w:rPr>
              <w:t>поняття:</w:t>
            </w:r>
            <w:r w:rsidRPr="001E45B1">
              <w:rPr>
                <w:sz w:val="24"/>
                <w:lang w:val="uk-UA"/>
              </w:rPr>
              <w:t xml:space="preserve"> «Ранній новий час»; «Ранньомодерна доба».</w:t>
            </w:r>
          </w:p>
        </w:tc>
      </w:tr>
      <w:tr w:rsidR="001E45B1" w:rsidRPr="001E45B1" w:rsidTr="001E45B1">
        <w:trPr>
          <w:jc w:val="center"/>
        </w:trPr>
        <w:tc>
          <w:tcPr>
            <w:tcW w:w="13753" w:type="dxa"/>
            <w:gridSpan w:val="3"/>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bCs/>
                <w:iCs/>
                <w:sz w:val="24"/>
                <w:lang w:val="uk-UA"/>
              </w:rPr>
              <w:t>Розділ І</w:t>
            </w:r>
            <w:r w:rsidRPr="001E45B1">
              <w:rPr>
                <w:b/>
                <w:iCs/>
                <w:sz w:val="24"/>
                <w:lang w:val="uk-UA"/>
              </w:rPr>
              <w:t>. УКРАЇНСЬКІ ЗЕМЛІ</w:t>
            </w:r>
            <w:r w:rsidRPr="001E45B1">
              <w:rPr>
                <w:iCs/>
                <w:sz w:val="24"/>
                <w:lang w:val="uk-UA"/>
              </w:rPr>
              <w:t xml:space="preserve"> </w:t>
            </w:r>
            <w:r w:rsidRPr="001E45B1">
              <w:rPr>
                <w:b/>
                <w:bCs/>
                <w:iCs/>
                <w:sz w:val="24"/>
                <w:lang w:val="uk-UA"/>
              </w:rPr>
              <w:t>в ХVІ ст.</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sz w:val="24"/>
                <w:lang w:val="uk-UA"/>
              </w:rPr>
              <w:t>9</w:t>
            </w:r>
          </w:p>
        </w:tc>
        <w:tc>
          <w:tcPr>
            <w:tcW w:w="5811" w:type="dxa"/>
            <w:tcBorders>
              <w:top w:val="single" w:sz="4" w:space="0" w:color="000000"/>
              <w:left w:val="single" w:sz="4" w:space="0" w:color="000000"/>
              <w:bottom w:val="single" w:sz="4" w:space="0" w:color="000000"/>
              <w:right w:val="single" w:sz="4" w:space="0" w:color="000000"/>
            </w:tcBorders>
            <w:vAlign w:val="center"/>
          </w:tcPr>
          <w:p w:rsidR="001E45B1" w:rsidRPr="001E45B1" w:rsidRDefault="001E45B1">
            <w:pPr>
              <w:widowControl w:val="0"/>
              <w:adjustRightInd w:val="0"/>
              <w:textAlignment w:val="center"/>
              <w:rPr>
                <w:rFonts w:eastAsia="Calibri"/>
                <w:sz w:val="24"/>
                <w:szCs w:val="24"/>
                <w:lang w:val="uk-UA" w:eastAsia="ru-RU"/>
              </w:rPr>
            </w:pPr>
            <w:r w:rsidRPr="001E45B1">
              <w:rPr>
                <w:sz w:val="24"/>
                <w:lang w:val="uk-UA"/>
              </w:rPr>
              <w:t xml:space="preserve">Політичне становище українські землі у першій половині ХVІ ст. </w:t>
            </w:r>
          </w:p>
          <w:p w:rsidR="001E45B1" w:rsidRPr="001E45B1" w:rsidRDefault="001E45B1">
            <w:pPr>
              <w:widowControl w:val="0"/>
              <w:adjustRightInd w:val="0"/>
              <w:textAlignment w:val="center"/>
              <w:rPr>
                <w:sz w:val="24"/>
                <w:lang w:val="uk-UA"/>
              </w:rPr>
            </w:pPr>
            <w:r w:rsidRPr="001E45B1">
              <w:rPr>
                <w:sz w:val="24"/>
                <w:lang w:val="uk-UA"/>
              </w:rPr>
              <w:t>Соціальній структура суспільства. (магнати, шляхта, духовенство, містяни, селяни). Василь-Костянтин Острозький.</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Економічне життя села і міста: фільварки, цехи. Торгівля. Сільське та міське самоврядування.</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Люблінська унія 1569 р. та її вплив на українські землі.</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Українське козацтво. Перші Січі. Дмитро Вишневецький. Запорозька Січ – козацька республіка.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Реєстрове козацтво. Становлення козацького стану. Козацькі війни кінця ХVІ ст.</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i/>
                <w:sz w:val="24"/>
                <w:lang w:val="uk-UA"/>
              </w:rPr>
            </w:pPr>
            <w:r w:rsidRPr="001E45B1">
              <w:rPr>
                <w:i/>
                <w:sz w:val="24"/>
                <w:lang w:val="uk-UA"/>
              </w:rPr>
              <w:t>Практичне заняття</w:t>
            </w:r>
          </w:p>
          <w:p w:rsidR="001E45B1" w:rsidRPr="001E45B1" w:rsidRDefault="001E45B1">
            <w:pPr>
              <w:widowControl w:val="0"/>
              <w:adjustRightInd w:val="0"/>
              <w:textAlignment w:val="center"/>
              <w:rPr>
                <w:sz w:val="24"/>
                <w:lang w:val="uk-UA"/>
              </w:rPr>
            </w:pPr>
            <w:r w:rsidRPr="001E45B1">
              <w:rPr>
                <w:sz w:val="24"/>
                <w:lang w:val="uk-UA"/>
              </w:rPr>
              <w:lastRenderedPageBreak/>
              <w:t>Повсякденне життя представників основних верст суспільства.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Церковне життя. Особливості реформаційних та контрреформаційних рухів в Україні. Православні братства.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Культурно-освітнє життя. Острозька академія, братські школи, єзуїтські колегії.</w:t>
            </w:r>
          </w:p>
          <w:p w:rsidR="001E45B1" w:rsidRPr="001E45B1" w:rsidRDefault="001E45B1">
            <w:pPr>
              <w:widowControl w:val="0"/>
              <w:adjustRightInd w:val="0"/>
              <w:textAlignment w:val="center"/>
              <w:rPr>
                <w:sz w:val="24"/>
                <w:lang w:val="uk-UA"/>
              </w:rPr>
            </w:pPr>
            <w:r w:rsidRPr="001E45B1">
              <w:rPr>
                <w:sz w:val="24"/>
                <w:lang w:val="uk-UA"/>
              </w:rPr>
              <w:t>Пересопницьке Євангеліє. Книговидання. Іван Федоров.</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ind w:firstLine="709"/>
              <w:jc w:val="both"/>
              <w:textAlignment w:val="center"/>
              <w:rPr>
                <w:rFonts w:eastAsia="Calibri"/>
                <w:b/>
                <w:bCs/>
                <w:sz w:val="24"/>
                <w:szCs w:val="24"/>
                <w:lang w:val="uk-UA" w:eastAsia="en-US"/>
              </w:rPr>
            </w:pPr>
            <w:r w:rsidRPr="001E45B1">
              <w:rPr>
                <w:sz w:val="24"/>
                <w:lang w:val="uk-UA"/>
              </w:rPr>
              <w:t xml:space="preserve">Містобудування, архітектура, образотворче мистецтво.  </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lastRenderedPageBreak/>
              <w:t>Учень/учениця:</w:t>
            </w:r>
          </w:p>
          <w:p w:rsidR="001E45B1" w:rsidRPr="001E45B1" w:rsidRDefault="001E45B1">
            <w:pPr>
              <w:widowControl w:val="0"/>
              <w:tabs>
                <w:tab w:val="left" w:pos="281"/>
              </w:tabs>
              <w:rPr>
                <w:sz w:val="24"/>
                <w:lang w:val="uk-UA"/>
              </w:rPr>
            </w:pPr>
            <w:r w:rsidRPr="001E45B1">
              <w:rPr>
                <w:b/>
                <w:sz w:val="24"/>
                <w:lang w:val="uk-UA"/>
              </w:rPr>
              <w:t>• показує на карті</w:t>
            </w:r>
            <w:r w:rsidRPr="001E45B1">
              <w:rPr>
                <w:sz w:val="24"/>
                <w:lang w:val="uk-UA"/>
              </w:rPr>
              <w:t xml:space="preserve"> територіальний розподіл українських земель на початок XVІ ст.;  зміни, що відбулися на українських землях унаслідок Люблінської унії; перші Січі; райони козацьких повстань 1590-х років;</w:t>
            </w:r>
          </w:p>
          <w:p w:rsidR="001E45B1" w:rsidRPr="001E45B1" w:rsidRDefault="001E45B1">
            <w:pPr>
              <w:widowControl w:val="0"/>
              <w:tabs>
                <w:tab w:val="left" w:pos="281"/>
              </w:tabs>
              <w:rPr>
                <w:sz w:val="24"/>
                <w:lang w:val="uk-UA"/>
              </w:rPr>
            </w:pPr>
            <w:r w:rsidRPr="001E45B1">
              <w:rPr>
                <w:b/>
                <w:sz w:val="24"/>
                <w:lang w:val="uk-UA"/>
              </w:rPr>
              <w:t>• характеризує</w:t>
            </w:r>
            <w:r w:rsidRPr="001E45B1">
              <w:rPr>
                <w:sz w:val="24"/>
                <w:lang w:val="uk-UA"/>
              </w:rPr>
              <w:t xml:space="preserve"> особливості соціально-економічного, політичного та релігійного життя на українських землях; зміст Люблінської унії; діяльність православних братств; розвиток книговидання та шкільництва; повсякденне життя українців; історико-культурні пам’ятки;</w:t>
            </w:r>
          </w:p>
          <w:p w:rsidR="001E45B1" w:rsidRPr="001E45B1" w:rsidRDefault="001E45B1">
            <w:pPr>
              <w:widowControl w:val="0"/>
              <w:tabs>
                <w:tab w:val="left" w:pos="281"/>
              </w:tabs>
              <w:rPr>
                <w:sz w:val="24"/>
                <w:lang w:val="uk-UA"/>
              </w:rPr>
            </w:pPr>
            <w:r w:rsidRPr="001E45B1">
              <w:rPr>
                <w:b/>
                <w:sz w:val="24"/>
                <w:lang w:val="uk-UA"/>
              </w:rPr>
              <w:t>• визначає</w:t>
            </w:r>
            <w:r w:rsidRPr="001E45B1">
              <w:rPr>
                <w:sz w:val="24"/>
                <w:lang w:val="uk-UA"/>
              </w:rPr>
              <w:t xml:space="preserve"> причини й наслідки Люблінської унії; виникнення козацтва і січей; вплив реформаційних і контрреформаційних рухів в Україні; історичне значення Пересопницького Євангелія;</w:t>
            </w:r>
          </w:p>
          <w:p w:rsidR="001E45B1" w:rsidRPr="001E45B1" w:rsidRDefault="001E45B1">
            <w:pPr>
              <w:widowControl w:val="0"/>
              <w:tabs>
                <w:tab w:val="left" w:pos="281"/>
              </w:tabs>
              <w:rPr>
                <w:sz w:val="24"/>
                <w:lang w:val="uk-UA"/>
              </w:rPr>
            </w:pPr>
            <w:r w:rsidRPr="001E45B1">
              <w:rPr>
                <w:b/>
                <w:sz w:val="24"/>
                <w:lang w:val="uk-UA"/>
              </w:rPr>
              <w:t>• висловлює</w:t>
            </w:r>
            <w:r w:rsidRPr="001E45B1">
              <w:rPr>
                <w:sz w:val="24"/>
                <w:lang w:val="uk-UA"/>
              </w:rPr>
              <w:t xml:space="preserve"> </w:t>
            </w:r>
            <w:r w:rsidRPr="001E45B1">
              <w:rPr>
                <w:b/>
                <w:sz w:val="24"/>
                <w:lang w:val="uk-UA"/>
              </w:rPr>
              <w:t>судження</w:t>
            </w:r>
            <w:r w:rsidRPr="001E45B1">
              <w:rPr>
                <w:sz w:val="24"/>
                <w:lang w:val="uk-UA"/>
              </w:rPr>
              <w:t xml:space="preserve"> щодо діяльності Василя-Костянтина Острозького, Дмитра Вишневецького, Івана Федорова, Криштофа Косинського та Северина Наливайка;</w:t>
            </w:r>
          </w:p>
          <w:p w:rsidR="001E45B1" w:rsidRPr="001E45B1" w:rsidRDefault="001E45B1">
            <w:pPr>
              <w:widowControl w:val="0"/>
              <w:tabs>
                <w:tab w:val="left" w:pos="281"/>
              </w:tabs>
              <w:rPr>
                <w:sz w:val="24"/>
                <w:lang w:val="uk-UA"/>
              </w:rPr>
            </w:pPr>
            <w:r w:rsidRPr="001E45B1">
              <w:rPr>
                <w:b/>
                <w:sz w:val="24"/>
                <w:lang w:val="uk-UA"/>
              </w:rPr>
              <w:t>• називає дати</w:t>
            </w:r>
            <w:r w:rsidRPr="001E45B1">
              <w:rPr>
                <w:iCs/>
                <w:sz w:val="24"/>
                <w:lang w:val="uk-UA"/>
              </w:rPr>
              <w:t xml:space="preserve"> </w:t>
            </w:r>
            <w:r w:rsidRPr="001E45B1">
              <w:rPr>
                <w:sz w:val="24"/>
                <w:lang w:val="uk-UA"/>
              </w:rPr>
              <w:t>Люблінської унії, утворення першої Запорозької Січі, виходу друком перших книжок, заснування Острозької академії;</w:t>
            </w:r>
          </w:p>
          <w:p w:rsidR="001E45B1" w:rsidRPr="001E45B1" w:rsidRDefault="001E45B1">
            <w:pPr>
              <w:widowControl w:val="0"/>
              <w:adjustRightInd w:val="0"/>
              <w:ind w:firstLine="709"/>
              <w:jc w:val="both"/>
              <w:textAlignment w:val="center"/>
              <w:rPr>
                <w:rFonts w:eastAsia="Calibri"/>
                <w:b/>
                <w:bCs/>
                <w:sz w:val="24"/>
                <w:szCs w:val="24"/>
                <w:lang w:val="uk-UA" w:eastAsia="en-US"/>
              </w:rPr>
            </w:pPr>
            <w:r w:rsidRPr="001E45B1">
              <w:rPr>
                <w:b/>
                <w:sz w:val="24"/>
                <w:lang w:val="uk-UA"/>
              </w:rPr>
              <w:lastRenderedPageBreak/>
              <w:t>• пояснює, застосовує</w:t>
            </w:r>
            <w:r w:rsidRPr="001E45B1">
              <w:rPr>
                <w:b/>
                <w:iCs/>
                <w:sz w:val="24"/>
                <w:lang w:val="uk-UA"/>
              </w:rPr>
              <w:t xml:space="preserve"> терміни і </w:t>
            </w:r>
            <w:r w:rsidRPr="001E45B1">
              <w:rPr>
                <w:b/>
                <w:sz w:val="24"/>
                <w:lang w:val="uk-UA"/>
              </w:rPr>
              <w:t>поняття:</w:t>
            </w:r>
            <w:r w:rsidRPr="001E45B1">
              <w:rPr>
                <w:sz w:val="24"/>
                <w:lang w:val="uk-UA"/>
              </w:rPr>
              <w:t xml:space="preserve"> «фільварок», «шляхта», «магдебурзьке право», «магнат», «козак», «унія», «Запорозька Січ», «кіш», «козацька старшина», «кошовий отаман», «козацька рада», «козацькі клейноди», «реєстрове козацтво», «низове козацтво», «курінь», «покозачення», «козацькі війни», «церковні братства», «слов’яно-греко-латинська школа», «колегія», «академія», «вертеп», «гравюра».</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sz w:val="24"/>
                <w:szCs w:val="24"/>
                <w:lang w:val="uk-UA" w:eastAsia="en-US"/>
              </w:rPr>
            </w:pPr>
            <w:r w:rsidRPr="001E45B1">
              <w:rPr>
                <w:b/>
                <w:sz w:val="24"/>
                <w:lang w:val="uk-UA"/>
              </w:rPr>
              <w:lastRenderedPageBreak/>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both"/>
              <w:rPr>
                <w:rFonts w:eastAsia="Calibri"/>
                <w:b/>
                <w:sz w:val="24"/>
                <w:szCs w:val="24"/>
                <w:lang w:val="uk-UA" w:eastAsia="en-US"/>
              </w:rPr>
            </w:pPr>
            <w:r w:rsidRPr="001E45B1">
              <w:rPr>
                <w:b/>
                <w:sz w:val="24"/>
                <w:lang w:val="uk-UA"/>
              </w:rPr>
              <w:t xml:space="preserve">Узагальнення. </w:t>
            </w:r>
            <w:r w:rsidRPr="001E45B1">
              <w:rPr>
                <w:b/>
                <w:bCs/>
                <w:iCs/>
                <w:sz w:val="24"/>
                <w:lang w:val="uk-UA"/>
              </w:rPr>
              <w:t>Тематичний контроль</w:t>
            </w:r>
          </w:p>
        </w:tc>
      </w:tr>
      <w:tr w:rsidR="001E45B1" w:rsidRPr="001E45B1" w:rsidTr="001E45B1">
        <w:trPr>
          <w:jc w:val="center"/>
        </w:trPr>
        <w:tc>
          <w:tcPr>
            <w:tcW w:w="13753" w:type="dxa"/>
            <w:gridSpan w:val="3"/>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bCs/>
                <w:iCs/>
                <w:sz w:val="24"/>
                <w:lang w:val="uk-UA"/>
              </w:rPr>
              <w:t>Розділ ІІ</w:t>
            </w:r>
            <w:r w:rsidRPr="001E45B1">
              <w:rPr>
                <w:iCs/>
                <w:sz w:val="24"/>
                <w:lang w:val="uk-UA"/>
              </w:rPr>
              <w:t>.</w:t>
            </w:r>
            <w:r w:rsidRPr="001E45B1">
              <w:rPr>
                <w:sz w:val="24"/>
                <w:lang w:val="uk-UA"/>
              </w:rPr>
              <w:t xml:space="preserve"> </w:t>
            </w:r>
            <w:r w:rsidRPr="001E45B1">
              <w:rPr>
                <w:b/>
                <w:bCs/>
                <w:iCs/>
                <w:sz w:val="24"/>
                <w:lang w:val="uk-UA"/>
              </w:rPr>
              <w:t>УКРАЇНСЬКІ ЗЕМЛІ наприкінці ХVІ – у першій половині ХVІІ ст.</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sz w:val="24"/>
                <w:lang w:val="uk-UA"/>
              </w:rPr>
              <w:t>8</w:t>
            </w:r>
          </w:p>
        </w:tc>
        <w:tc>
          <w:tcPr>
            <w:tcW w:w="5811" w:type="dxa"/>
            <w:tcBorders>
              <w:top w:val="single" w:sz="4" w:space="0" w:color="000000"/>
              <w:left w:val="single" w:sz="4" w:space="0" w:color="000000"/>
              <w:bottom w:val="single" w:sz="4" w:space="0" w:color="000000"/>
              <w:right w:val="single" w:sz="4" w:space="0" w:color="000000"/>
            </w:tcBorders>
            <w:vAlign w:val="center"/>
          </w:tcPr>
          <w:p w:rsidR="001E45B1" w:rsidRPr="001E45B1" w:rsidRDefault="001E45B1">
            <w:pPr>
              <w:widowControl w:val="0"/>
              <w:adjustRightInd w:val="0"/>
              <w:textAlignment w:val="center"/>
              <w:rPr>
                <w:rFonts w:eastAsia="Calibri"/>
                <w:sz w:val="24"/>
                <w:szCs w:val="24"/>
                <w:lang w:val="uk-UA" w:eastAsia="ru-RU"/>
              </w:rPr>
            </w:pPr>
            <w:r w:rsidRPr="001E45B1">
              <w:rPr>
                <w:sz w:val="24"/>
                <w:lang w:val="uk-UA"/>
              </w:rPr>
              <w:t xml:space="preserve">Церковні собори в Бересті 1596 р. Розкол православної церкви. Утворення Греко-католицької церкви.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Кримське ханство. Внутрішня і зовнішня політика.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 xml:space="preserve">Походи козаків першої чверті ХVІІ ст.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Петро Конашевич-Сагайдачний. Похід на Москву 1618 р.</w:t>
            </w:r>
          </w:p>
          <w:p w:rsidR="001E45B1" w:rsidRPr="001E45B1" w:rsidRDefault="001E45B1">
            <w:pPr>
              <w:widowControl w:val="0"/>
              <w:adjustRightInd w:val="0"/>
              <w:textAlignment w:val="center"/>
              <w:rPr>
                <w:sz w:val="24"/>
                <w:lang w:val="uk-UA"/>
              </w:rPr>
            </w:pPr>
            <w:r w:rsidRPr="001E45B1">
              <w:rPr>
                <w:sz w:val="24"/>
                <w:lang w:val="uk-UA"/>
              </w:rPr>
              <w:t>Військо Запорозьке і Хотинська війна.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bCs/>
                <w:sz w:val="24"/>
                <w:lang w:val="uk-UA"/>
              </w:rPr>
            </w:pPr>
            <w:r w:rsidRPr="001E45B1">
              <w:rPr>
                <w:b/>
                <w:bCs/>
                <w:iCs/>
                <w:sz w:val="24"/>
                <w:lang w:val="uk-UA"/>
              </w:rPr>
              <w:t>Практичне заняття:</w:t>
            </w:r>
          </w:p>
          <w:p w:rsidR="001E45B1" w:rsidRPr="001E45B1" w:rsidRDefault="001E45B1">
            <w:pPr>
              <w:widowControl w:val="0"/>
              <w:adjustRightInd w:val="0"/>
              <w:textAlignment w:val="center"/>
              <w:rPr>
                <w:color w:val="00B050"/>
                <w:sz w:val="24"/>
                <w:lang w:val="uk-UA"/>
              </w:rPr>
            </w:pPr>
            <w:r w:rsidRPr="001E45B1">
              <w:rPr>
                <w:sz w:val="24"/>
                <w:lang w:val="uk-UA"/>
              </w:rPr>
              <w:t>Військове мистецтво,</w:t>
            </w:r>
            <w:r w:rsidRPr="001E45B1">
              <w:rPr>
                <w:bCs/>
                <w:sz w:val="24"/>
                <w:lang w:val="uk-UA"/>
              </w:rPr>
              <w:t xml:space="preserve"> традиції </w:t>
            </w:r>
            <w:r w:rsidRPr="001E45B1">
              <w:rPr>
                <w:sz w:val="24"/>
                <w:lang w:val="uk-UA"/>
              </w:rPr>
              <w:t>та побут українського козацтва</w:t>
            </w:r>
            <w:r w:rsidRPr="001E45B1">
              <w:rPr>
                <w:color w:val="00B050"/>
                <w:sz w:val="24"/>
                <w:lang w:val="uk-UA"/>
              </w:rPr>
              <w:t>.</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 xml:space="preserve">Боротьба за відновлення православної ієрархії. Реформи митрополита Петра Могили.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Козацько-селянські повстання 20-30-х рр. ХVІІ ст. «Ординація Війська Запорозького».</w:t>
            </w:r>
          </w:p>
          <w:p w:rsidR="001E45B1" w:rsidRPr="001E45B1" w:rsidRDefault="001E45B1">
            <w:pPr>
              <w:widowControl w:val="0"/>
              <w:adjustRightInd w:val="0"/>
              <w:textAlignment w:val="center"/>
              <w:rPr>
                <w:sz w:val="24"/>
                <w:lang w:val="uk-UA"/>
              </w:rPr>
            </w:pPr>
          </w:p>
          <w:p w:rsidR="001E45B1" w:rsidRPr="001E45B1" w:rsidRDefault="001E45B1" w:rsidP="001E45B1">
            <w:pPr>
              <w:widowControl w:val="0"/>
              <w:adjustRightInd w:val="0"/>
              <w:jc w:val="both"/>
              <w:textAlignment w:val="center"/>
              <w:rPr>
                <w:rFonts w:eastAsia="Calibri"/>
                <w:b/>
                <w:bCs/>
                <w:i/>
                <w:iCs/>
                <w:sz w:val="24"/>
                <w:szCs w:val="24"/>
                <w:lang w:val="uk-UA" w:eastAsia="en-US"/>
              </w:rPr>
            </w:pPr>
            <w:r w:rsidRPr="001E45B1">
              <w:rPr>
                <w:sz w:val="24"/>
                <w:lang w:val="uk-UA"/>
              </w:rPr>
              <w:t xml:space="preserve">Києво-Могилянський колегіум. Полемічна </w:t>
            </w:r>
            <w:r w:rsidRPr="001E45B1">
              <w:rPr>
                <w:sz w:val="24"/>
                <w:lang w:val="uk-UA"/>
              </w:rPr>
              <w:lastRenderedPageBreak/>
              <w:t xml:space="preserve">література. Архітектура. Образотворче мистецтво.  </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lastRenderedPageBreak/>
              <w:t>Учень/учениця:</w:t>
            </w:r>
          </w:p>
          <w:p w:rsidR="001E45B1" w:rsidRPr="001E45B1" w:rsidRDefault="001E45B1">
            <w:pPr>
              <w:widowControl w:val="0"/>
              <w:tabs>
                <w:tab w:val="left" w:pos="281"/>
              </w:tabs>
              <w:rPr>
                <w:sz w:val="24"/>
                <w:lang w:val="uk-UA"/>
              </w:rPr>
            </w:pPr>
            <w:r w:rsidRPr="001E45B1">
              <w:rPr>
                <w:b/>
                <w:sz w:val="24"/>
                <w:lang w:val="uk-UA"/>
              </w:rPr>
              <w:t>• показує на карті</w:t>
            </w:r>
            <w:r w:rsidRPr="001E45B1">
              <w:rPr>
                <w:sz w:val="24"/>
                <w:lang w:val="uk-UA"/>
              </w:rPr>
              <w:t xml:space="preserve"> Кримське ханство та шляхи набігів кримських татар; напрямки походів козаків на володіння Османської імперії та Московське царство; райони козацьких повстань 1620-1630-х років;</w:t>
            </w:r>
          </w:p>
          <w:p w:rsidR="001E45B1" w:rsidRPr="001E45B1" w:rsidRDefault="001E45B1">
            <w:pPr>
              <w:widowControl w:val="0"/>
              <w:tabs>
                <w:tab w:val="left" w:pos="281"/>
              </w:tabs>
              <w:rPr>
                <w:sz w:val="24"/>
                <w:lang w:val="uk-UA"/>
              </w:rPr>
            </w:pPr>
            <w:r w:rsidRPr="001E45B1">
              <w:rPr>
                <w:b/>
                <w:sz w:val="24"/>
                <w:lang w:val="uk-UA"/>
              </w:rPr>
              <w:t xml:space="preserve">• характеризує </w:t>
            </w:r>
            <w:r w:rsidRPr="001E45B1">
              <w:rPr>
                <w:sz w:val="24"/>
                <w:lang w:val="uk-UA"/>
              </w:rPr>
              <w:t>внутрішню і зовнішню політику кримських ханів;</w:t>
            </w:r>
            <w:r w:rsidRPr="001E45B1">
              <w:rPr>
                <w:b/>
                <w:sz w:val="24"/>
                <w:lang w:val="uk-UA"/>
              </w:rPr>
              <w:t xml:space="preserve"> </w:t>
            </w:r>
            <w:r w:rsidRPr="001E45B1">
              <w:rPr>
                <w:sz w:val="24"/>
                <w:lang w:val="uk-UA"/>
              </w:rPr>
              <w:t>військово-політичну організацію козацтва; морські та суходільні походи козаків; традиції, звичаї та побут козаків; історико-культурні пам’ятки доби;</w:t>
            </w:r>
          </w:p>
          <w:p w:rsidR="001E45B1" w:rsidRPr="001E45B1" w:rsidRDefault="001E45B1">
            <w:pPr>
              <w:widowControl w:val="0"/>
              <w:tabs>
                <w:tab w:val="left" w:pos="281"/>
              </w:tabs>
              <w:rPr>
                <w:sz w:val="24"/>
                <w:lang w:val="uk-UA"/>
              </w:rPr>
            </w:pPr>
            <w:r w:rsidRPr="001E45B1">
              <w:rPr>
                <w:b/>
                <w:sz w:val="24"/>
                <w:lang w:val="uk-UA"/>
              </w:rPr>
              <w:t>• визначає</w:t>
            </w:r>
            <w:r w:rsidRPr="001E45B1">
              <w:rPr>
                <w:sz w:val="24"/>
                <w:lang w:val="uk-UA"/>
              </w:rPr>
              <w:t xml:space="preserve"> причини й наслідки Берестейської унії; козацько-селянських повстань 1620-1630-х років;</w:t>
            </w:r>
          </w:p>
          <w:p w:rsidR="001E45B1" w:rsidRPr="001E45B1" w:rsidRDefault="001E45B1">
            <w:pPr>
              <w:widowControl w:val="0"/>
              <w:tabs>
                <w:tab w:val="left" w:pos="281"/>
              </w:tabs>
              <w:rPr>
                <w:sz w:val="24"/>
                <w:lang w:val="uk-UA"/>
              </w:rPr>
            </w:pPr>
            <w:r w:rsidRPr="001E45B1">
              <w:rPr>
                <w:b/>
                <w:sz w:val="24"/>
                <w:lang w:val="uk-UA"/>
              </w:rPr>
              <w:t>• висловлює</w:t>
            </w:r>
            <w:r w:rsidRPr="001E45B1">
              <w:rPr>
                <w:sz w:val="24"/>
                <w:lang w:val="uk-UA"/>
              </w:rPr>
              <w:t xml:space="preserve"> </w:t>
            </w:r>
            <w:r w:rsidRPr="001E45B1">
              <w:rPr>
                <w:b/>
                <w:sz w:val="24"/>
                <w:lang w:val="uk-UA"/>
              </w:rPr>
              <w:t>судження</w:t>
            </w:r>
            <w:r w:rsidRPr="001E45B1">
              <w:rPr>
                <w:sz w:val="24"/>
                <w:lang w:val="uk-UA"/>
              </w:rPr>
              <w:t xml:space="preserve"> щодо діяльності Іпатія Потія, Герасима та Мелетія Смотрицьких, Іван Вишенський, Петро Могила, Петро Конашевич-Сагайдачний;</w:t>
            </w:r>
          </w:p>
          <w:p w:rsidR="001E45B1" w:rsidRPr="001E45B1" w:rsidRDefault="001E45B1">
            <w:pPr>
              <w:widowControl w:val="0"/>
              <w:tabs>
                <w:tab w:val="left" w:pos="281"/>
              </w:tabs>
              <w:rPr>
                <w:sz w:val="24"/>
                <w:lang w:val="uk-UA"/>
              </w:rPr>
            </w:pPr>
            <w:r w:rsidRPr="001E45B1">
              <w:rPr>
                <w:b/>
                <w:sz w:val="24"/>
                <w:lang w:val="uk-UA"/>
              </w:rPr>
              <w:t>• називає дати</w:t>
            </w:r>
            <w:r w:rsidRPr="001E45B1">
              <w:rPr>
                <w:sz w:val="24"/>
                <w:lang w:val="uk-UA"/>
              </w:rPr>
              <w:t xml:space="preserve"> утворення Греко-католицької церкви; доби «героїчних походів», походу козаків на Москву; Хотинської війни; козацько-селянських повстань; створення Києво-Могилянського колегіуму; видання «Ординації Війська Запорозького»;</w:t>
            </w:r>
          </w:p>
          <w:p w:rsidR="001E45B1" w:rsidRPr="001E45B1" w:rsidRDefault="001E45B1">
            <w:pPr>
              <w:widowControl w:val="0"/>
              <w:tabs>
                <w:tab w:val="left" w:pos="281"/>
              </w:tabs>
              <w:ind w:firstLine="709"/>
              <w:jc w:val="both"/>
              <w:rPr>
                <w:rFonts w:eastAsia="Calibri"/>
                <w:b/>
                <w:bCs/>
                <w:sz w:val="24"/>
                <w:szCs w:val="24"/>
                <w:lang w:val="uk-UA" w:eastAsia="en-US"/>
              </w:rPr>
            </w:pPr>
            <w:r w:rsidRPr="001E45B1">
              <w:rPr>
                <w:b/>
                <w:sz w:val="24"/>
                <w:lang w:val="uk-UA"/>
              </w:rPr>
              <w:t>• пояснює, застосовує</w:t>
            </w:r>
            <w:r w:rsidRPr="001E45B1">
              <w:rPr>
                <w:b/>
                <w:iCs/>
                <w:sz w:val="24"/>
                <w:lang w:val="uk-UA"/>
              </w:rPr>
              <w:t xml:space="preserve"> терміни і </w:t>
            </w:r>
            <w:r w:rsidRPr="001E45B1">
              <w:rPr>
                <w:b/>
                <w:sz w:val="24"/>
                <w:lang w:val="uk-UA"/>
              </w:rPr>
              <w:t>поняття:</w:t>
            </w:r>
            <w:r w:rsidRPr="001E45B1">
              <w:rPr>
                <w:sz w:val="24"/>
                <w:lang w:val="uk-UA"/>
              </w:rPr>
              <w:t xml:space="preserve"> «Греко-католицька церква», «полемічна література», «героїчні походи».</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bCs/>
                <w:sz w:val="24"/>
                <w:szCs w:val="24"/>
                <w:lang w:val="uk-UA" w:eastAsia="en-US"/>
              </w:rPr>
            </w:pPr>
            <w:r w:rsidRPr="001E45B1">
              <w:rPr>
                <w:b/>
                <w:sz w:val="24"/>
                <w:lang w:val="uk-UA"/>
              </w:rPr>
              <w:lastRenderedPageBreak/>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both"/>
              <w:rPr>
                <w:rFonts w:eastAsia="Calibri"/>
                <w:b/>
                <w:sz w:val="24"/>
                <w:szCs w:val="24"/>
                <w:lang w:val="uk-UA" w:eastAsia="en-US"/>
              </w:rPr>
            </w:pPr>
            <w:r w:rsidRPr="001E45B1">
              <w:rPr>
                <w:b/>
                <w:sz w:val="24"/>
                <w:lang w:val="uk-UA"/>
              </w:rPr>
              <w:t xml:space="preserve">Узагальнення. </w:t>
            </w:r>
            <w:r w:rsidRPr="001E45B1">
              <w:rPr>
                <w:b/>
                <w:bCs/>
                <w:iCs/>
                <w:sz w:val="24"/>
                <w:lang w:val="uk-UA"/>
              </w:rPr>
              <w:t>Тематичний контроль</w:t>
            </w:r>
          </w:p>
        </w:tc>
      </w:tr>
      <w:tr w:rsidR="001E45B1" w:rsidRPr="001E45B1" w:rsidTr="001E45B1">
        <w:trPr>
          <w:jc w:val="center"/>
        </w:trPr>
        <w:tc>
          <w:tcPr>
            <w:tcW w:w="13753" w:type="dxa"/>
            <w:gridSpan w:val="3"/>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jc w:val="center"/>
              <w:textAlignment w:val="center"/>
              <w:rPr>
                <w:rFonts w:eastAsia="Calibri"/>
                <w:b/>
                <w:bCs/>
                <w:iCs/>
                <w:sz w:val="24"/>
                <w:szCs w:val="24"/>
                <w:lang w:val="uk-UA" w:eastAsia="ru-RU"/>
              </w:rPr>
            </w:pPr>
            <w:r w:rsidRPr="001E45B1">
              <w:rPr>
                <w:b/>
                <w:bCs/>
                <w:iCs/>
                <w:sz w:val="24"/>
                <w:lang w:val="uk-UA"/>
              </w:rPr>
              <w:t>Розділ ІІІ. НАЦІОНАЛЬНО-ВИЗВОЛЬНА ВІЙНА УКРАЇНСЬКОГО НАРОДУ</w:t>
            </w:r>
          </w:p>
          <w:p w:rsidR="001E45B1" w:rsidRPr="001E45B1" w:rsidRDefault="001E45B1">
            <w:pPr>
              <w:widowControl w:val="0"/>
              <w:adjustRightInd w:val="0"/>
              <w:ind w:firstLine="709"/>
              <w:jc w:val="center"/>
              <w:textAlignment w:val="center"/>
              <w:rPr>
                <w:rFonts w:eastAsia="Calibri"/>
                <w:b/>
                <w:sz w:val="24"/>
                <w:szCs w:val="24"/>
                <w:lang w:val="uk-UA" w:eastAsia="en-US"/>
              </w:rPr>
            </w:pPr>
            <w:r w:rsidRPr="001E45B1">
              <w:rPr>
                <w:b/>
                <w:bCs/>
                <w:iCs/>
                <w:sz w:val="24"/>
                <w:lang w:val="uk-UA"/>
              </w:rPr>
              <w:t>середини XVII ст.</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sz w:val="24"/>
                <w:lang w:val="uk-UA"/>
              </w:rPr>
              <w:t>5</w:t>
            </w:r>
          </w:p>
        </w:tc>
        <w:tc>
          <w:tcPr>
            <w:tcW w:w="5811" w:type="dxa"/>
            <w:tcBorders>
              <w:top w:val="single" w:sz="4" w:space="0" w:color="000000"/>
              <w:left w:val="single" w:sz="4" w:space="0" w:color="000000"/>
              <w:bottom w:val="single" w:sz="4" w:space="0" w:color="000000"/>
              <w:right w:val="single" w:sz="4" w:space="0" w:color="000000"/>
            </w:tcBorders>
            <w:vAlign w:val="center"/>
          </w:tcPr>
          <w:p w:rsidR="001E45B1" w:rsidRPr="001E45B1" w:rsidRDefault="001E45B1">
            <w:pPr>
              <w:widowControl w:val="0"/>
              <w:adjustRightInd w:val="0"/>
              <w:textAlignment w:val="center"/>
              <w:rPr>
                <w:rFonts w:eastAsia="Calibri"/>
                <w:sz w:val="24"/>
                <w:szCs w:val="24"/>
                <w:lang w:val="uk-UA" w:eastAsia="ru-RU"/>
              </w:rPr>
            </w:pPr>
            <w:r w:rsidRPr="001E45B1">
              <w:rPr>
                <w:sz w:val="24"/>
                <w:lang w:val="uk-UA"/>
              </w:rPr>
              <w:t>Передумови, причини,  початок Національно-визвольної війни. Події 1648-1649 рр. Зборівський договір.</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 xml:space="preserve">Українська козацька держава – Війська Запорозького. Адміністративно-територіальний устрій. Соціально-економічне життя. Зовнішня політика.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bCs/>
                <w:sz w:val="24"/>
                <w:lang w:val="uk-UA"/>
              </w:rPr>
            </w:pPr>
            <w:r w:rsidRPr="001E45B1">
              <w:rPr>
                <w:b/>
                <w:bCs/>
                <w:iCs/>
                <w:sz w:val="24"/>
                <w:lang w:val="uk-UA"/>
              </w:rPr>
              <w:t>Практичне заняття:</w:t>
            </w:r>
          </w:p>
          <w:p w:rsidR="001E45B1" w:rsidRPr="001E45B1" w:rsidRDefault="001E45B1">
            <w:pPr>
              <w:widowControl w:val="0"/>
              <w:adjustRightInd w:val="0"/>
              <w:textAlignment w:val="center"/>
              <w:rPr>
                <w:sz w:val="24"/>
                <w:lang w:val="uk-UA"/>
              </w:rPr>
            </w:pPr>
            <w:r w:rsidRPr="001E45B1">
              <w:rPr>
                <w:sz w:val="24"/>
                <w:lang w:val="uk-UA"/>
              </w:rPr>
              <w:t xml:space="preserve">Богдан Хмельницький як політик і людина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 xml:space="preserve">Події 1650–1651 рр. Білоцерківський договір. Битва під Батогом. Молдавські походи. </w:t>
            </w:r>
          </w:p>
          <w:p w:rsidR="001E45B1" w:rsidRPr="001E45B1" w:rsidRDefault="001E45B1">
            <w:pPr>
              <w:widowControl w:val="0"/>
              <w:adjustRightInd w:val="0"/>
              <w:textAlignment w:val="center"/>
              <w:rPr>
                <w:sz w:val="24"/>
                <w:lang w:val="uk-UA"/>
              </w:rPr>
            </w:pPr>
            <w:r w:rsidRPr="001E45B1">
              <w:rPr>
                <w:sz w:val="24"/>
                <w:lang w:val="uk-UA"/>
              </w:rPr>
              <w:t>Облога Жванця. Кам`янецька угода.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ind w:firstLine="709"/>
              <w:jc w:val="both"/>
              <w:textAlignment w:val="center"/>
              <w:rPr>
                <w:rFonts w:eastAsia="Calibri"/>
                <w:bCs/>
                <w:iCs/>
                <w:sz w:val="24"/>
                <w:szCs w:val="24"/>
                <w:lang w:val="uk-UA" w:eastAsia="en-US"/>
              </w:rPr>
            </w:pPr>
            <w:r w:rsidRPr="001E45B1">
              <w:rPr>
                <w:sz w:val="24"/>
                <w:lang w:val="uk-UA"/>
              </w:rPr>
              <w:t>Українсько-московський договір 1654 р. Воєнно-політичні події 1654–1655 рр. Віленське перемир’я. Українсько-шведсько-трансильванський союз.</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t>Учень/учениця:</w:t>
            </w:r>
          </w:p>
          <w:p w:rsidR="001E45B1" w:rsidRPr="001E45B1" w:rsidRDefault="001E45B1">
            <w:pPr>
              <w:widowControl w:val="0"/>
              <w:tabs>
                <w:tab w:val="left" w:pos="281"/>
              </w:tabs>
              <w:rPr>
                <w:sz w:val="24"/>
                <w:lang w:val="uk-UA"/>
              </w:rPr>
            </w:pPr>
            <w:r w:rsidRPr="001E45B1">
              <w:rPr>
                <w:b/>
                <w:sz w:val="24"/>
                <w:lang w:val="uk-UA"/>
              </w:rPr>
              <w:t>• показує на карті</w:t>
            </w:r>
            <w:r w:rsidRPr="001E45B1">
              <w:rPr>
                <w:sz w:val="24"/>
                <w:lang w:val="uk-UA"/>
              </w:rPr>
              <w:t xml:space="preserve"> полковий устрій держави – Війська Запорозького; кордони Української козацької держави; основні напрямки походів і битви Національно-визвольної війни;</w:t>
            </w:r>
          </w:p>
          <w:p w:rsidR="001E45B1" w:rsidRPr="001E45B1" w:rsidRDefault="001E45B1">
            <w:pPr>
              <w:widowControl w:val="0"/>
              <w:tabs>
                <w:tab w:val="left" w:pos="281"/>
              </w:tabs>
              <w:rPr>
                <w:sz w:val="24"/>
                <w:lang w:val="uk-UA"/>
              </w:rPr>
            </w:pPr>
            <w:r w:rsidRPr="001E45B1">
              <w:rPr>
                <w:b/>
                <w:sz w:val="24"/>
                <w:lang w:val="uk-UA"/>
              </w:rPr>
              <w:t xml:space="preserve">• характеризує </w:t>
            </w:r>
            <w:r w:rsidRPr="001E45B1">
              <w:rPr>
                <w:sz w:val="24"/>
                <w:lang w:val="uk-UA"/>
              </w:rPr>
              <w:t>перебіг</w:t>
            </w:r>
            <w:r w:rsidRPr="001E45B1">
              <w:rPr>
                <w:b/>
                <w:sz w:val="24"/>
                <w:lang w:val="uk-UA"/>
              </w:rPr>
              <w:t xml:space="preserve"> </w:t>
            </w:r>
            <w:r w:rsidRPr="001E45B1">
              <w:rPr>
                <w:sz w:val="24"/>
                <w:lang w:val="uk-UA"/>
              </w:rPr>
              <w:t xml:space="preserve">Національно-визвольної війни; соціально-економічне становище українських земель після утворення козацької держави; зміст Зборівського і Білоцерківського договорів, «Березневих статей», Кам`янецької угоди, умови Віленського перемир’я; </w:t>
            </w:r>
          </w:p>
          <w:p w:rsidR="001E45B1" w:rsidRPr="001E45B1" w:rsidRDefault="001E45B1">
            <w:pPr>
              <w:widowControl w:val="0"/>
              <w:tabs>
                <w:tab w:val="left" w:pos="281"/>
              </w:tabs>
              <w:rPr>
                <w:sz w:val="24"/>
                <w:lang w:val="uk-UA"/>
              </w:rPr>
            </w:pPr>
            <w:r w:rsidRPr="001E45B1">
              <w:rPr>
                <w:b/>
                <w:sz w:val="24"/>
                <w:lang w:val="uk-UA"/>
              </w:rPr>
              <w:t>• визначає</w:t>
            </w:r>
            <w:r w:rsidRPr="001E45B1">
              <w:rPr>
                <w:sz w:val="24"/>
                <w:lang w:val="uk-UA"/>
              </w:rPr>
              <w:t xml:space="preserve"> причини та наслідки Національно-визвольної війни українського народу; наслідки українсько-московського договору 1654 р.; утворення українсько-шведсько-трансильванського союзу.</w:t>
            </w:r>
          </w:p>
          <w:p w:rsidR="001E45B1" w:rsidRPr="001E45B1" w:rsidRDefault="001E45B1">
            <w:pPr>
              <w:widowControl w:val="0"/>
              <w:adjustRightInd w:val="0"/>
              <w:textAlignment w:val="center"/>
              <w:rPr>
                <w:sz w:val="24"/>
                <w:lang w:val="uk-UA"/>
              </w:rPr>
            </w:pPr>
            <w:r w:rsidRPr="001E45B1">
              <w:rPr>
                <w:b/>
                <w:sz w:val="24"/>
                <w:lang w:val="uk-UA"/>
              </w:rPr>
              <w:t xml:space="preserve">• пояснює </w:t>
            </w:r>
            <w:r w:rsidRPr="001E45B1">
              <w:rPr>
                <w:sz w:val="24"/>
                <w:lang w:val="uk-UA"/>
              </w:rPr>
              <w:t>особливості здійснення влади гетьмана в козацькій державі; взаємовідносини Війська Запорозького з державами-сусідами;</w:t>
            </w:r>
          </w:p>
          <w:p w:rsidR="001E45B1" w:rsidRPr="001E45B1" w:rsidRDefault="001E45B1">
            <w:pPr>
              <w:widowControl w:val="0"/>
              <w:tabs>
                <w:tab w:val="left" w:pos="281"/>
              </w:tabs>
              <w:rPr>
                <w:sz w:val="24"/>
                <w:lang w:val="uk-UA"/>
              </w:rPr>
            </w:pPr>
            <w:r w:rsidRPr="001E45B1">
              <w:rPr>
                <w:b/>
                <w:sz w:val="24"/>
                <w:lang w:val="uk-UA"/>
              </w:rPr>
              <w:t>• висловлює судження</w:t>
            </w:r>
            <w:r w:rsidRPr="001E45B1">
              <w:rPr>
                <w:sz w:val="24"/>
                <w:lang w:val="uk-UA"/>
              </w:rPr>
              <w:t xml:space="preserve"> щодо діяльності</w:t>
            </w:r>
            <w:r w:rsidRPr="001E45B1">
              <w:rPr>
                <w:b/>
                <w:sz w:val="24"/>
                <w:lang w:val="uk-UA"/>
              </w:rPr>
              <w:t xml:space="preserve"> </w:t>
            </w:r>
            <w:r w:rsidRPr="001E45B1">
              <w:rPr>
                <w:sz w:val="24"/>
                <w:lang w:val="uk-UA"/>
              </w:rPr>
              <w:t>Богдана Хмельницького та його сподвижників в розбудові козацької держави; характер відносин з сусідніми державами;</w:t>
            </w:r>
          </w:p>
          <w:p w:rsidR="001E45B1" w:rsidRPr="001E45B1" w:rsidRDefault="001E45B1">
            <w:pPr>
              <w:widowControl w:val="0"/>
              <w:tabs>
                <w:tab w:val="left" w:pos="281"/>
              </w:tabs>
              <w:rPr>
                <w:sz w:val="24"/>
                <w:lang w:val="uk-UA"/>
              </w:rPr>
            </w:pPr>
            <w:r w:rsidRPr="001E45B1">
              <w:rPr>
                <w:b/>
                <w:sz w:val="24"/>
                <w:lang w:val="uk-UA"/>
              </w:rPr>
              <w:t>• називає дати</w:t>
            </w:r>
            <w:r w:rsidRPr="001E45B1">
              <w:rPr>
                <w:sz w:val="24"/>
                <w:lang w:val="uk-UA"/>
              </w:rPr>
              <w:t xml:space="preserve"> основних битв Національно-визвольної війни, укладення Зборівського, Білоцерківського договорів, Березневих статей, Кам`янецької угоди, Віленського перемир’я;</w:t>
            </w:r>
          </w:p>
          <w:p w:rsidR="001E45B1" w:rsidRPr="001E45B1" w:rsidRDefault="001E45B1">
            <w:pPr>
              <w:widowControl w:val="0"/>
              <w:tabs>
                <w:tab w:val="left" w:pos="281"/>
              </w:tabs>
              <w:ind w:firstLine="709"/>
              <w:jc w:val="both"/>
              <w:rPr>
                <w:rFonts w:eastAsia="Calibri"/>
                <w:b/>
                <w:bCs/>
                <w:sz w:val="24"/>
                <w:szCs w:val="24"/>
                <w:lang w:val="uk-UA" w:eastAsia="en-US"/>
              </w:rPr>
            </w:pPr>
            <w:r w:rsidRPr="001E45B1">
              <w:rPr>
                <w:b/>
                <w:sz w:val="24"/>
                <w:lang w:val="uk-UA"/>
              </w:rPr>
              <w:t>• пояснює, застосовує</w:t>
            </w:r>
            <w:r w:rsidRPr="001E45B1">
              <w:rPr>
                <w:b/>
                <w:iCs/>
                <w:sz w:val="24"/>
                <w:lang w:val="uk-UA"/>
              </w:rPr>
              <w:t xml:space="preserve"> терміни і </w:t>
            </w:r>
            <w:r w:rsidRPr="001E45B1">
              <w:rPr>
                <w:b/>
                <w:sz w:val="24"/>
                <w:lang w:val="uk-UA"/>
              </w:rPr>
              <w:t>поняття:</w:t>
            </w:r>
            <w:r w:rsidRPr="001E45B1">
              <w:rPr>
                <w:sz w:val="24"/>
                <w:lang w:val="uk-UA"/>
              </w:rPr>
              <w:t xml:space="preserve"> «Гетьманщина», «гетьман», «генеральна старшина», «генеральна військова та старшинська ради», «універсал», «полк», «сотня».</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sz w:val="24"/>
                <w:szCs w:val="24"/>
                <w:lang w:val="uk-UA" w:eastAsia="en-US"/>
              </w:rPr>
            </w:pPr>
            <w:r w:rsidRPr="001E45B1">
              <w:rPr>
                <w:b/>
                <w:sz w:val="24"/>
                <w:lang w:val="uk-UA"/>
              </w:rPr>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both"/>
              <w:textAlignment w:val="center"/>
              <w:rPr>
                <w:rFonts w:eastAsia="Calibri"/>
                <w:b/>
                <w:sz w:val="24"/>
                <w:szCs w:val="24"/>
                <w:lang w:val="uk-UA" w:eastAsia="en-US"/>
              </w:rPr>
            </w:pPr>
            <w:r w:rsidRPr="001E45B1">
              <w:rPr>
                <w:b/>
                <w:sz w:val="24"/>
                <w:lang w:val="uk-UA"/>
              </w:rPr>
              <w:t>Історія рідного краю</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bCs/>
                <w:sz w:val="24"/>
                <w:szCs w:val="24"/>
                <w:lang w:val="uk-UA" w:eastAsia="en-US"/>
              </w:rPr>
            </w:pPr>
            <w:r w:rsidRPr="001E45B1">
              <w:rPr>
                <w:b/>
                <w:sz w:val="24"/>
                <w:lang w:val="uk-UA"/>
              </w:rPr>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both"/>
              <w:rPr>
                <w:rFonts w:eastAsia="Calibri"/>
                <w:b/>
                <w:sz w:val="24"/>
                <w:szCs w:val="24"/>
                <w:lang w:val="uk-UA" w:eastAsia="en-US"/>
              </w:rPr>
            </w:pPr>
            <w:r w:rsidRPr="001E45B1">
              <w:rPr>
                <w:b/>
                <w:sz w:val="24"/>
                <w:lang w:val="uk-UA"/>
              </w:rPr>
              <w:t xml:space="preserve">Узагальнення. </w:t>
            </w:r>
            <w:r w:rsidRPr="001E45B1">
              <w:rPr>
                <w:b/>
                <w:bCs/>
                <w:iCs/>
                <w:sz w:val="24"/>
                <w:lang w:val="uk-UA"/>
              </w:rPr>
              <w:t>Тематичний контроль</w:t>
            </w:r>
          </w:p>
        </w:tc>
      </w:tr>
      <w:tr w:rsidR="001E45B1" w:rsidRPr="001E45B1" w:rsidTr="001E45B1">
        <w:trPr>
          <w:jc w:val="center"/>
        </w:trPr>
        <w:tc>
          <w:tcPr>
            <w:tcW w:w="13753" w:type="dxa"/>
            <w:gridSpan w:val="3"/>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jc w:val="center"/>
              <w:rPr>
                <w:rFonts w:eastAsia="Calibri"/>
                <w:b/>
                <w:bCs/>
                <w:iCs/>
                <w:sz w:val="24"/>
                <w:szCs w:val="24"/>
                <w:lang w:val="uk-UA" w:eastAsia="ru-RU"/>
              </w:rPr>
            </w:pPr>
            <w:r w:rsidRPr="001E45B1">
              <w:rPr>
                <w:b/>
                <w:bCs/>
                <w:iCs/>
                <w:sz w:val="24"/>
                <w:lang w:val="uk-UA"/>
              </w:rPr>
              <w:t xml:space="preserve">Розділ ІV. УКРАЇНСЬКІ ЗЕМЛІ НАПРИКІНЦІ 50-х років ХVІІ – </w:t>
            </w:r>
          </w:p>
          <w:p w:rsidR="001E45B1" w:rsidRPr="001E45B1" w:rsidRDefault="001E45B1">
            <w:pPr>
              <w:widowControl w:val="0"/>
              <w:ind w:firstLine="709"/>
              <w:jc w:val="center"/>
              <w:rPr>
                <w:rFonts w:eastAsia="Calibri"/>
                <w:b/>
                <w:sz w:val="24"/>
                <w:szCs w:val="24"/>
                <w:lang w:val="uk-UA" w:eastAsia="en-US"/>
              </w:rPr>
            </w:pPr>
            <w:r w:rsidRPr="001E45B1">
              <w:rPr>
                <w:b/>
                <w:bCs/>
                <w:iCs/>
                <w:sz w:val="24"/>
                <w:lang w:val="uk-UA"/>
              </w:rPr>
              <w:t>НА ПОЧАТКУ ХVІІІ ст.</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sz w:val="24"/>
                <w:lang w:val="uk-UA"/>
              </w:rPr>
              <w:t>9</w:t>
            </w:r>
          </w:p>
        </w:tc>
        <w:tc>
          <w:tcPr>
            <w:tcW w:w="5811" w:type="dxa"/>
            <w:tcBorders>
              <w:top w:val="single" w:sz="4" w:space="0" w:color="000000"/>
              <w:left w:val="single" w:sz="4" w:space="0" w:color="000000"/>
              <w:bottom w:val="single" w:sz="4" w:space="0" w:color="000000"/>
              <w:right w:val="single" w:sz="4" w:space="0" w:color="000000"/>
            </w:tcBorders>
            <w:vAlign w:val="center"/>
          </w:tcPr>
          <w:p w:rsidR="001E45B1" w:rsidRPr="001E45B1" w:rsidRDefault="001E45B1">
            <w:pPr>
              <w:widowControl w:val="0"/>
              <w:adjustRightInd w:val="0"/>
              <w:textAlignment w:val="center"/>
              <w:rPr>
                <w:rFonts w:eastAsia="Calibri"/>
                <w:sz w:val="24"/>
                <w:szCs w:val="24"/>
                <w:lang w:val="uk-UA" w:eastAsia="ru-RU"/>
              </w:rPr>
            </w:pPr>
            <w:r w:rsidRPr="001E45B1">
              <w:rPr>
                <w:sz w:val="24"/>
                <w:lang w:val="uk-UA"/>
              </w:rPr>
              <w:t>Іван Виговський. Гадяцька угода. Україно-московська війна. Конотопська битва. Початок Руїни.</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lastRenderedPageBreak/>
              <w:t>Юрій Хмельницький. Розкол Гетьманської держави. Павло Тетеря та Іван Брюховецький. Андрусівське перемир’я.</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 xml:space="preserve">Петро Дорошенко. Спроби об’єднання Лівобережної та Правобережної Гетьманщини. Дем’ян Многогрішний. Іван Самойлович. Чигиринські походи. Бахчисарайський мир. «Вічний мир».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Припинення існування Правобережної Гетьманщини. Правобережне козацтво в останній чверті ХVІІ ст.</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Заселення і розвиток Слобідської України. Слобідські козачі полки.  Запорозьке козацтво. Іван Сірко.</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b/>
                <w:bCs/>
                <w:sz w:val="24"/>
                <w:lang w:val="uk-UA"/>
              </w:rPr>
            </w:pPr>
            <w:r w:rsidRPr="001E45B1">
              <w:rPr>
                <w:b/>
                <w:bCs/>
                <w:iCs/>
                <w:sz w:val="24"/>
                <w:lang w:val="uk-UA"/>
              </w:rPr>
              <w:t>Практичне заняття:</w:t>
            </w:r>
          </w:p>
          <w:p w:rsidR="001E45B1" w:rsidRPr="001E45B1" w:rsidRDefault="001E45B1">
            <w:pPr>
              <w:widowControl w:val="0"/>
              <w:adjustRightInd w:val="0"/>
              <w:textAlignment w:val="center"/>
              <w:rPr>
                <w:sz w:val="24"/>
                <w:lang w:val="uk-UA"/>
              </w:rPr>
            </w:pPr>
            <w:r w:rsidRPr="001E45B1">
              <w:rPr>
                <w:sz w:val="24"/>
                <w:lang w:val="uk-UA"/>
              </w:rPr>
              <w:t>«Руїна»: причини і наслідки.</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Івана Мазепи. Внутрішня і зовнішня політика. Семен Палій. Північна війна і Україна.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Пилип Орлик і його Конституція. Ліквідація козацтва на Правобережній Україні.</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ind w:firstLine="709"/>
              <w:jc w:val="both"/>
              <w:textAlignment w:val="center"/>
              <w:rPr>
                <w:rFonts w:eastAsia="Calibri"/>
                <w:sz w:val="24"/>
                <w:szCs w:val="24"/>
                <w:lang w:val="uk-UA" w:eastAsia="en-US"/>
              </w:rPr>
            </w:pPr>
            <w:r w:rsidRPr="001E45B1">
              <w:rPr>
                <w:sz w:val="24"/>
                <w:lang w:val="uk-UA"/>
              </w:rPr>
              <w:t xml:space="preserve">Церковне життя. Освіта. Архітектура. Образотворче мистецтво. </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lastRenderedPageBreak/>
              <w:t>Учень/учениця:</w:t>
            </w:r>
          </w:p>
          <w:p w:rsidR="001E45B1" w:rsidRPr="001E45B1" w:rsidRDefault="001E45B1">
            <w:pPr>
              <w:widowControl w:val="0"/>
              <w:tabs>
                <w:tab w:val="left" w:pos="281"/>
              </w:tabs>
              <w:rPr>
                <w:sz w:val="24"/>
                <w:lang w:val="uk-UA"/>
              </w:rPr>
            </w:pPr>
            <w:r w:rsidRPr="001E45B1">
              <w:rPr>
                <w:b/>
                <w:sz w:val="24"/>
                <w:lang w:val="uk-UA"/>
              </w:rPr>
              <w:t>• показує на карті</w:t>
            </w:r>
            <w:r w:rsidRPr="001E45B1">
              <w:rPr>
                <w:sz w:val="24"/>
                <w:lang w:val="uk-UA"/>
              </w:rPr>
              <w:t xml:space="preserve"> території Лівобережної і Правобережної Гетьманщини, Запорозької Січі, Слобідської України; події </w:t>
            </w:r>
            <w:r w:rsidRPr="001E45B1">
              <w:rPr>
                <w:sz w:val="24"/>
                <w:lang w:val="uk-UA"/>
              </w:rPr>
              <w:lastRenderedPageBreak/>
              <w:t>україно-московської війни; межу поділу України за Андрусівським перемир’ям, Бахчисарайським договором, «Вічним миром»; Чигиринські походи; події Північної війни на українських землях; територію поширення повстання Семена Палія;</w:t>
            </w:r>
          </w:p>
          <w:p w:rsidR="001E45B1" w:rsidRPr="001E45B1" w:rsidRDefault="001E45B1">
            <w:pPr>
              <w:widowControl w:val="0"/>
              <w:tabs>
                <w:tab w:val="left" w:pos="281"/>
              </w:tabs>
              <w:rPr>
                <w:sz w:val="24"/>
                <w:lang w:val="uk-UA"/>
              </w:rPr>
            </w:pPr>
            <w:r w:rsidRPr="001E45B1">
              <w:rPr>
                <w:b/>
                <w:sz w:val="24"/>
                <w:lang w:val="uk-UA"/>
              </w:rPr>
              <w:t xml:space="preserve">• характеризує </w:t>
            </w:r>
            <w:r w:rsidRPr="001E45B1">
              <w:rPr>
                <w:sz w:val="24"/>
                <w:lang w:val="uk-UA"/>
              </w:rPr>
              <w:t>зміст політики Росії щодо українських земель; адміністративно-територіальний устрій, господарське та повсякденне життя запорозьких земель; внесок Києво-Могилянської академії в розвиток освіти і науки; історико-культурні пам’ятки доби; основні положенні Конституції Пилипа Орлика;</w:t>
            </w:r>
          </w:p>
          <w:p w:rsidR="001E45B1" w:rsidRPr="001E45B1" w:rsidRDefault="001E45B1">
            <w:pPr>
              <w:widowControl w:val="0"/>
              <w:tabs>
                <w:tab w:val="left" w:pos="281"/>
              </w:tabs>
              <w:rPr>
                <w:sz w:val="24"/>
                <w:lang w:val="uk-UA"/>
              </w:rPr>
            </w:pPr>
            <w:r w:rsidRPr="001E45B1">
              <w:rPr>
                <w:b/>
                <w:sz w:val="24"/>
                <w:lang w:val="uk-UA"/>
              </w:rPr>
              <w:t>• визначає</w:t>
            </w:r>
            <w:r w:rsidRPr="001E45B1">
              <w:rPr>
                <w:sz w:val="24"/>
                <w:lang w:val="uk-UA"/>
              </w:rPr>
              <w:t xml:space="preserve"> причини і наслідки періоду «Руїни»; військово-політичного виступу Івана Мазепи;</w:t>
            </w:r>
          </w:p>
          <w:p w:rsidR="001E45B1" w:rsidRPr="001E45B1" w:rsidRDefault="001E45B1">
            <w:pPr>
              <w:widowControl w:val="0"/>
              <w:tabs>
                <w:tab w:val="left" w:pos="281"/>
              </w:tabs>
              <w:rPr>
                <w:sz w:val="24"/>
                <w:lang w:val="uk-UA"/>
              </w:rPr>
            </w:pPr>
            <w:r w:rsidRPr="001E45B1">
              <w:rPr>
                <w:b/>
                <w:sz w:val="24"/>
                <w:lang w:val="uk-UA"/>
              </w:rPr>
              <w:t xml:space="preserve">• висловлює судження </w:t>
            </w:r>
            <w:r w:rsidRPr="001E45B1">
              <w:rPr>
                <w:sz w:val="24"/>
                <w:lang w:val="uk-UA"/>
              </w:rPr>
              <w:t>щодо діяльності</w:t>
            </w:r>
            <w:r w:rsidRPr="001E45B1">
              <w:rPr>
                <w:b/>
                <w:sz w:val="24"/>
                <w:lang w:val="uk-UA"/>
              </w:rPr>
              <w:t xml:space="preserve"> </w:t>
            </w:r>
            <w:r w:rsidRPr="001E45B1">
              <w:rPr>
                <w:sz w:val="24"/>
                <w:lang w:val="uk-UA"/>
              </w:rPr>
              <w:t>гетьманів</w:t>
            </w:r>
            <w:r w:rsidRPr="001E45B1">
              <w:rPr>
                <w:b/>
                <w:sz w:val="24"/>
                <w:lang w:val="uk-UA"/>
              </w:rPr>
              <w:t xml:space="preserve"> </w:t>
            </w:r>
            <w:r w:rsidRPr="001E45B1">
              <w:rPr>
                <w:sz w:val="24"/>
                <w:lang w:val="uk-UA"/>
              </w:rPr>
              <w:t>Івана Виговського, Юрія Хмельницького, Павла Тетері, Івана Брюховецького,</w:t>
            </w:r>
            <w:r w:rsidRPr="001E45B1">
              <w:rPr>
                <w:b/>
                <w:sz w:val="24"/>
                <w:lang w:val="uk-UA"/>
              </w:rPr>
              <w:t xml:space="preserve"> </w:t>
            </w:r>
            <w:r w:rsidRPr="001E45B1">
              <w:rPr>
                <w:sz w:val="24"/>
                <w:lang w:val="uk-UA"/>
              </w:rPr>
              <w:t>Петра Дорошенка, Дем’яна Многогрішного, Івана Самойловича, Івана Мазепи, Пилипа Орлика; кошових отаманів Івана Сірка, Костя Гордієнка; полковника Семена Палія; Феофана Прокоповича;</w:t>
            </w:r>
          </w:p>
          <w:p w:rsidR="001E45B1" w:rsidRPr="001E45B1" w:rsidRDefault="001E45B1">
            <w:pPr>
              <w:widowControl w:val="0"/>
              <w:tabs>
                <w:tab w:val="left" w:pos="281"/>
              </w:tabs>
              <w:rPr>
                <w:sz w:val="24"/>
                <w:lang w:val="uk-UA"/>
              </w:rPr>
            </w:pPr>
            <w:r w:rsidRPr="001E45B1">
              <w:rPr>
                <w:b/>
                <w:sz w:val="24"/>
                <w:lang w:val="uk-UA"/>
              </w:rPr>
              <w:t xml:space="preserve">• називає </w:t>
            </w:r>
            <w:r w:rsidRPr="001E45B1">
              <w:rPr>
                <w:sz w:val="24"/>
                <w:lang w:val="uk-UA"/>
              </w:rPr>
              <w:t>хронологічні межі періоду Руїни, дати Гадяцької угоди, Андрусівського договору, Бахчисарайського договору, «Вічного миру», повстання під проводом С.Палія; зруйнування Батурина і Чортомлицької Січі, Полтавської битви; ухвалення Конституції Пилипа Орлика;</w:t>
            </w:r>
          </w:p>
          <w:p w:rsidR="001E45B1" w:rsidRPr="001E45B1" w:rsidRDefault="001E45B1">
            <w:pPr>
              <w:widowControl w:val="0"/>
              <w:tabs>
                <w:tab w:val="left" w:pos="281"/>
              </w:tabs>
              <w:ind w:firstLine="709"/>
              <w:jc w:val="both"/>
              <w:rPr>
                <w:rFonts w:eastAsia="Calibri"/>
                <w:sz w:val="24"/>
                <w:szCs w:val="24"/>
                <w:lang w:val="uk-UA" w:eastAsia="en-US"/>
              </w:rPr>
            </w:pPr>
            <w:r w:rsidRPr="001E45B1">
              <w:rPr>
                <w:b/>
                <w:sz w:val="24"/>
                <w:lang w:val="uk-UA"/>
              </w:rPr>
              <w:t>• пояснює, застосовує</w:t>
            </w:r>
            <w:r w:rsidRPr="001E45B1">
              <w:rPr>
                <w:b/>
                <w:iCs/>
                <w:sz w:val="24"/>
                <w:lang w:val="uk-UA"/>
              </w:rPr>
              <w:t xml:space="preserve"> терміни і </w:t>
            </w:r>
            <w:r w:rsidRPr="001E45B1">
              <w:rPr>
                <w:b/>
                <w:sz w:val="24"/>
                <w:lang w:val="uk-UA"/>
              </w:rPr>
              <w:t>поняття:</w:t>
            </w:r>
            <w:r w:rsidRPr="001E45B1">
              <w:rPr>
                <w:sz w:val="24"/>
                <w:lang w:val="uk-UA"/>
              </w:rPr>
              <w:t xml:space="preserve"> «Руїна», «протекторат», «Малоросійська колегія», «козацьке бароко», «Чигиринські походи».</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both"/>
              <w:textAlignment w:val="center"/>
              <w:rPr>
                <w:rFonts w:eastAsia="Calibri"/>
                <w:b/>
                <w:bCs/>
                <w:iCs/>
                <w:sz w:val="24"/>
                <w:szCs w:val="24"/>
                <w:lang w:val="uk-UA" w:eastAsia="en-US"/>
              </w:rPr>
            </w:pPr>
            <w:r w:rsidRPr="001E45B1">
              <w:rPr>
                <w:b/>
                <w:bCs/>
                <w:iCs/>
                <w:sz w:val="24"/>
                <w:lang w:val="uk-UA"/>
              </w:rPr>
              <w:lastRenderedPageBreak/>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both"/>
              <w:rPr>
                <w:rFonts w:eastAsia="Calibri"/>
                <w:b/>
                <w:sz w:val="24"/>
                <w:szCs w:val="24"/>
                <w:lang w:val="uk-UA" w:eastAsia="en-US"/>
              </w:rPr>
            </w:pPr>
            <w:r w:rsidRPr="001E45B1">
              <w:rPr>
                <w:b/>
                <w:bCs/>
                <w:iCs/>
                <w:sz w:val="24"/>
                <w:lang w:val="uk-UA"/>
              </w:rPr>
              <w:t>Історія рідного краю</w:t>
            </w:r>
          </w:p>
        </w:tc>
      </w:tr>
      <w:tr w:rsidR="001E45B1" w:rsidRPr="001E45B1" w:rsidTr="001E45B1">
        <w:trPr>
          <w:trHeight w:val="192"/>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both"/>
              <w:textAlignment w:val="center"/>
              <w:rPr>
                <w:rFonts w:eastAsia="Calibri"/>
                <w:b/>
                <w:bCs/>
                <w:sz w:val="24"/>
                <w:szCs w:val="24"/>
                <w:lang w:val="uk-UA" w:eastAsia="en-US"/>
              </w:rPr>
            </w:pPr>
            <w:r w:rsidRPr="001E45B1">
              <w:rPr>
                <w:b/>
                <w:sz w:val="24"/>
                <w:lang w:val="uk-UA"/>
              </w:rPr>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both"/>
              <w:textAlignment w:val="center"/>
              <w:rPr>
                <w:rFonts w:eastAsia="Calibri"/>
                <w:b/>
                <w:bCs/>
                <w:sz w:val="24"/>
                <w:szCs w:val="24"/>
                <w:lang w:val="uk-UA" w:eastAsia="en-US"/>
              </w:rPr>
            </w:pPr>
            <w:r w:rsidRPr="001E45B1">
              <w:rPr>
                <w:b/>
                <w:sz w:val="24"/>
                <w:lang w:val="uk-UA"/>
              </w:rPr>
              <w:t xml:space="preserve">Узагальнення. </w:t>
            </w:r>
            <w:r w:rsidRPr="001E45B1">
              <w:rPr>
                <w:b/>
                <w:bCs/>
                <w:iCs/>
                <w:sz w:val="24"/>
                <w:lang w:val="uk-UA"/>
              </w:rPr>
              <w:t>Тематичний контроль</w:t>
            </w:r>
          </w:p>
        </w:tc>
      </w:tr>
      <w:tr w:rsidR="001E45B1" w:rsidRPr="001E45B1" w:rsidTr="001E45B1">
        <w:trPr>
          <w:jc w:val="center"/>
        </w:trPr>
        <w:tc>
          <w:tcPr>
            <w:tcW w:w="13753" w:type="dxa"/>
            <w:gridSpan w:val="3"/>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bCs/>
                <w:sz w:val="24"/>
                <w:szCs w:val="24"/>
                <w:lang w:val="uk-UA" w:eastAsia="en-US"/>
              </w:rPr>
            </w:pPr>
            <w:r w:rsidRPr="001E45B1">
              <w:rPr>
                <w:b/>
                <w:bCs/>
                <w:iCs/>
                <w:sz w:val="24"/>
                <w:lang w:val="uk-UA"/>
              </w:rPr>
              <w:t>Розділ V</w:t>
            </w:r>
            <w:r w:rsidRPr="001E45B1">
              <w:rPr>
                <w:iCs/>
                <w:sz w:val="24"/>
                <w:lang w:val="uk-UA"/>
              </w:rPr>
              <w:t xml:space="preserve">. </w:t>
            </w:r>
            <w:r w:rsidRPr="001E45B1">
              <w:rPr>
                <w:b/>
                <w:iCs/>
                <w:sz w:val="24"/>
                <w:lang w:val="uk-UA"/>
              </w:rPr>
              <w:t>УКРАЇНСЬКІ ЗЕМЛІ</w:t>
            </w:r>
            <w:r w:rsidRPr="001E45B1">
              <w:rPr>
                <w:iCs/>
                <w:sz w:val="24"/>
                <w:lang w:val="uk-UA"/>
              </w:rPr>
              <w:t xml:space="preserve"> </w:t>
            </w:r>
            <w:r w:rsidRPr="001E45B1">
              <w:rPr>
                <w:b/>
                <w:bCs/>
                <w:iCs/>
                <w:sz w:val="24"/>
                <w:lang w:val="uk-UA"/>
              </w:rPr>
              <w:t>у 20–90-х рр. ХVІІІ ст.</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center"/>
              <w:rPr>
                <w:rFonts w:eastAsia="Calibri"/>
                <w:b/>
                <w:sz w:val="24"/>
                <w:szCs w:val="24"/>
                <w:lang w:val="uk-UA" w:eastAsia="en-US"/>
              </w:rPr>
            </w:pPr>
            <w:r w:rsidRPr="001E45B1">
              <w:rPr>
                <w:b/>
                <w:sz w:val="24"/>
                <w:lang w:val="uk-UA"/>
              </w:rPr>
              <w:t>10</w:t>
            </w:r>
          </w:p>
        </w:tc>
        <w:tc>
          <w:tcPr>
            <w:tcW w:w="5811" w:type="dxa"/>
            <w:tcBorders>
              <w:top w:val="single" w:sz="4" w:space="0" w:color="000000"/>
              <w:left w:val="single" w:sz="4" w:space="0" w:color="000000"/>
              <w:bottom w:val="single" w:sz="4" w:space="0" w:color="000000"/>
              <w:right w:val="single" w:sz="4" w:space="0" w:color="000000"/>
            </w:tcBorders>
            <w:vAlign w:val="center"/>
          </w:tcPr>
          <w:p w:rsidR="001E45B1" w:rsidRPr="001E45B1" w:rsidRDefault="001E45B1">
            <w:pPr>
              <w:widowControl w:val="0"/>
              <w:adjustRightInd w:val="0"/>
              <w:textAlignment w:val="center"/>
              <w:rPr>
                <w:rFonts w:eastAsia="Calibri"/>
                <w:sz w:val="24"/>
                <w:szCs w:val="24"/>
                <w:lang w:val="uk-UA" w:eastAsia="ru-RU"/>
              </w:rPr>
            </w:pPr>
            <w:r w:rsidRPr="001E45B1">
              <w:rPr>
                <w:sz w:val="24"/>
                <w:lang w:val="uk-UA"/>
              </w:rPr>
              <w:t>Іван Скоропадський, Павло Полуботок. Перша Малоросійська колегія. Данило Апостол. «Правління гетьманського уряду».</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Кирило Розумовський. Ліквідація гетьманства і козацького устрою в Україні. Друга Малоросійська колегія. Запровадження кріпацтва.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 xml:space="preserve">Нова (Підпільненська) Січ. Петро Калнишевський. </w:t>
            </w:r>
            <w:r w:rsidRPr="001E45B1">
              <w:rPr>
                <w:sz w:val="24"/>
                <w:lang w:val="uk-UA"/>
              </w:rPr>
              <w:lastRenderedPageBreak/>
              <w:t xml:space="preserve">Ліквідація Запорозької Січі.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Російсько-турецькі війни XVIII ст. і Україна. Ліквідація Кримського ханства. Колонізація Півдня України.</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 xml:space="preserve">Правобережна Україна.  Гайдамаки. Коліївщина. Буковина, Східна Галичина, Закарпаття. Рух опришків. </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Поділи Речі Посполитої. Зміни становища Правобережної України у складі Російської імперії.</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Західноукраїнські землі у складі володінь австрійських Габсбургів. Реформи Марії-Терезії та Йосипа ІІ.</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Освіта і наука. Києво-Могилянська академія. Григорій Сковорода.</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sz w:val="24"/>
                <w:lang w:val="uk-UA"/>
              </w:rPr>
            </w:pPr>
            <w:r w:rsidRPr="001E45B1">
              <w:rPr>
                <w:sz w:val="24"/>
                <w:lang w:val="uk-UA"/>
              </w:rPr>
              <w:t>Архітектура. Образотворче мистецтво. Музики</w:t>
            </w:r>
          </w:p>
          <w:p w:rsidR="001E45B1" w:rsidRPr="001E45B1" w:rsidRDefault="001E45B1">
            <w:pPr>
              <w:widowControl w:val="0"/>
              <w:adjustRightInd w:val="0"/>
              <w:textAlignment w:val="center"/>
              <w:rPr>
                <w:sz w:val="24"/>
                <w:lang w:val="uk-UA"/>
              </w:rPr>
            </w:pPr>
          </w:p>
          <w:p w:rsidR="001E45B1" w:rsidRPr="001E45B1" w:rsidRDefault="001E45B1">
            <w:pPr>
              <w:widowControl w:val="0"/>
              <w:adjustRightInd w:val="0"/>
              <w:textAlignment w:val="center"/>
              <w:rPr>
                <w:b/>
                <w:bCs/>
                <w:iCs/>
                <w:sz w:val="24"/>
                <w:lang w:val="uk-UA"/>
              </w:rPr>
            </w:pPr>
            <w:r w:rsidRPr="001E45B1">
              <w:rPr>
                <w:b/>
                <w:bCs/>
                <w:iCs/>
                <w:sz w:val="24"/>
                <w:lang w:val="uk-UA"/>
              </w:rPr>
              <w:t>Практичне заняття:</w:t>
            </w:r>
          </w:p>
          <w:p w:rsidR="001E45B1" w:rsidRPr="001E45B1" w:rsidRDefault="001E45B1">
            <w:pPr>
              <w:widowControl w:val="0"/>
              <w:adjustRightInd w:val="0"/>
              <w:ind w:firstLine="709"/>
              <w:jc w:val="both"/>
              <w:textAlignment w:val="center"/>
              <w:rPr>
                <w:rFonts w:eastAsia="Calibri"/>
                <w:sz w:val="24"/>
                <w:szCs w:val="24"/>
                <w:lang w:val="uk-UA" w:eastAsia="en-US"/>
              </w:rPr>
            </w:pPr>
            <w:r w:rsidRPr="001E45B1">
              <w:rPr>
                <w:bCs/>
                <w:iCs/>
                <w:sz w:val="24"/>
                <w:lang w:val="uk-UA"/>
              </w:rPr>
              <w:t>Козацькі літописи ХVІІ – ХVІІІ ст. як історичні джерела.</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lastRenderedPageBreak/>
              <w:t>Учень/учениця:</w:t>
            </w:r>
          </w:p>
          <w:p w:rsidR="001E45B1" w:rsidRPr="001E45B1" w:rsidRDefault="001E45B1">
            <w:pPr>
              <w:widowControl w:val="0"/>
              <w:tabs>
                <w:tab w:val="left" w:pos="281"/>
              </w:tabs>
              <w:rPr>
                <w:sz w:val="24"/>
                <w:lang w:val="uk-UA"/>
              </w:rPr>
            </w:pPr>
            <w:r w:rsidRPr="001E45B1">
              <w:rPr>
                <w:b/>
                <w:sz w:val="24"/>
                <w:lang w:val="uk-UA"/>
              </w:rPr>
              <w:t>• показує на карті</w:t>
            </w:r>
            <w:r w:rsidRPr="001E45B1">
              <w:rPr>
                <w:sz w:val="24"/>
                <w:lang w:val="uk-UA"/>
              </w:rPr>
              <w:t xml:space="preserve"> територію Лівобережної Гетьманщини, Олешківської і Нової Січі, Слобідської України; територіальні зміни, що відбулися унаслідок російсько-турецьких воєн, поділів Речі Посполитої, ліквідації Кримського ханства;</w:t>
            </w:r>
          </w:p>
          <w:p w:rsidR="001E45B1" w:rsidRPr="001E45B1" w:rsidRDefault="001E45B1">
            <w:pPr>
              <w:widowControl w:val="0"/>
              <w:tabs>
                <w:tab w:val="left" w:pos="281"/>
              </w:tabs>
              <w:rPr>
                <w:sz w:val="24"/>
                <w:lang w:val="uk-UA"/>
              </w:rPr>
            </w:pPr>
            <w:r w:rsidRPr="001E45B1">
              <w:rPr>
                <w:b/>
                <w:sz w:val="24"/>
                <w:lang w:val="uk-UA"/>
              </w:rPr>
              <w:t xml:space="preserve">• характеризує </w:t>
            </w:r>
            <w:r w:rsidRPr="001E45B1">
              <w:rPr>
                <w:sz w:val="24"/>
                <w:lang w:val="uk-UA"/>
              </w:rPr>
              <w:t>основні напрями</w:t>
            </w:r>
            <w:r w:rsidRPr="001E45B1">
              <w:rPr>
                <w:b/>
                <w:sz w:val="24"/>
                <w:lang w:val="uk-UA"/>
              </w:rPr>
              <w:t xml:space="preserve"> </w:t>
            </w:r>
            <w:r w:rsidRPr="001E45B1">
              <w:rPr>
                <w:sz w:val="24"/>
                <w:lang w:val="uk-UA"/>
              </w:rPr>
              <w:t>політики Російської і Австрійської імперій щодо українських земель; адміністративно-територіальний устрій, господарське та повсякденне життя запорозьких земель; внесок Києво-</w:t>
            </w:r>
            <w:r w:rsidRPr="001E45B1">
              <w:rPr>
                <w:sz w:val="24"/>
                <w:lang w:val="uk-UA"/>
              </w:rPr>
              <w:lastRenderedPageBreak/>
              <w:t>Могилянської академії в розвиток освіти і науки; історико-культурні пам’ятки доби;</w:t>
            </w:r>
          </w:p>
          <w:p w:rsidR="001E45B1" w:rsidRPr="001E45B1" w:rsidRDefault="001E45B1">
            <w:pPr>
              <w:widowControl w:val="0"/>
              <w:tabs>
                <w:tab w:val="left" w:pos="281"/>
              </w:tabs>
              <w:rPr>
                <w:sz w:val="24"/>
                <w:lang w:val="uk-UA"/>
              </w:rPr>
            </w:pPr>
            <w:r w:rsidRPr="001E45B1">
              <w:rPr>
                <w:b/>
                <w:sz w:val="24"/>
                <w:lang w:val="uk-UA"/>
              </w:rPr>
              <w:t>• визначає</w:t>
            </w:r>
            <w:r w:rsidRPr="001E45B1">
              <w:rPr>
                <w:sz w:val="24"/>
                <w:lang w:val="uk-UA"/>
              </w:rPr>
              <w:t xml:space="preserve"> причини і наслідки скасування гетьманства, ліквідації Запорозької Січі; поділів Речі Посполитої; приєднання земель Правобережжя, Поділля, Волині та Кримського ханства до Росії; особливості розвитку культури козацької доби;</w:t>
            </w:r>
            <w:r w:rsidRPr="001E45B1">
              <w:rPr>
                <w:b/>
                <w:sz w:val="24"/>
                <w:lang w:val="uk-UA"/>
              </w:rPr>
              <w:t xml:space="preserve"> </w:t>
            </w:r>
            <w:r w:rsidRPr="001E45B1">
              <w:rPr>
                <w:sz w:val="24"/>
                <w:lang w:val="uk-UA"/>
              </w:rPr>
              <w:t>причини</w:t>
            </w:r>
            <w:r w:rsidRPr="001E45B1">
              <w:rPr>
                <w:b/>
                <w:sz w:val="24"/>
                <w:lang w:val="uk-UA"/>
              </w:rPr>
              <w:t xml:space="preserve"> </w:t>
            </w:r>
            <w:r w:rsidRPr="001E45B1">
              <w:rPr>
                <w:sz w:val="24"/>
                <w:lang w:val="uk-UA"/>
              </w:rPr>
              <w:t>розгортання гайдамацького та опришківського руху на Правобережжі; наслідки реформ Марії-Терезії та Йосипа ІІ для українських земель;</w:t>
            </w:r>
          </w:p>
          <w:p w:rsidR="001E45B1" w:rsidRPr="001E45B1" w:rsidRDefault="001E45B1">
            <w:pPr>
              <w:widowControl w:val="0"/>
              <w:tabs>
                <w:tab w:val="left" w:pos="281"/>
              </w:tabs>
              <w:rPr>
                <w:sz w:val="24"/>
                <w:lang w:val="uk-UA"/>
              </w:rPr>
            </w:pPr>
            <w:r w:rsidRPr="001E45B1">
              <w:rPr>
                <w:b/>
                <w:sz w:val="24"/>
                <w:lang w:val="uk-UA"/>
              </w:rPr>
              <w:t xml:space="preserve">• висловлює судження </w:t>
            </w:r>
            <w:r w:rsidRPr="001E45B1">
              <w:rPr>
                <w:sz w:val="24"/>
                <w:lang w:val="uk-UA"/>
              </w:rPr>
              <w:t>щодо діяльності гетьманів</w:t>
            </w:r>
            <w:r w:rsidRPr="001E45B1">
              <w:rPr>
                <w:b/>
                <w:sz w:val="24"/>
                <w:lang w:val="uk-UA"/>
              </w:rPr>
              <w:t xml:space="preserve"> </w:t>
            </w:r>
            <w:r w:rsidRPr="001E45B1">
              <w:rPr>
                <w:sz w:val="24"/>
                <w:lang w:val="uk-UA"/>
              </w:rPr>
              <w:t>Івана Скоропадського, Павла Полуботка, Данила Апостола, кошового отамана Петра Калнишевського; Олекси Довбуша, Максима Залізняка, Івана Гонти; Григорія Сковороди;</w:t>
            </w:r>
          </w:p>
          <w:p w:rsidR="001E45B1" w:rsidRPr="001E45B1" w:rsidRDefault="001E45B1">
            <w:pPr>
              <w:widowControl w:val="0"/>
              <w:tabs>
                <w:tab w:val="left" w:pos="281"/>
              </w:tabs>
              <w:rPr>
                <w:sz w:val="24"/>
                <w:lang w:val="uk-UA"/>
              </w:rPr>
            </w:pPr>
            <w:r w:rsidRPr="001E45B1">
              <w:rPr>
                <w:b/>
                <w:sz w:val="24"/>
                <w:lang w:val="uk-UA"/>
              </w:rPr>
              <w:t>• називає дати</w:t>
            </w:r>
            <w:r w:rsidRPr="001E45B1">
              <w:rPr>
                <w:sz w:val="24"/>
                <w:lang w:val="uk-UA"/>
              </w:rPr>
              <w:t xml:space="preserve"> остаточної ліквідації гетьманства і Запорозької Січі, Кримського ханства, поділів Речі Посполитої, закріпачення селян Лівобережної та Слобідської України; Коліївщини;</w:t>
            </w:r>
          </w:p>
          <w:p w:rsidR="001E45B1" w:rsidRPr="001E45B1" w:rsidRDefault="001E45B1">
            <w:pPr>
              <w:widowControl w:val="0"/>
              <w:tabs>
                <w:tab w:val="left" w:pos="281"/>
              </w:tabs>
              <w:ind w:firstLine="709"/>
              <w:jc w:val="both"/>
              <w:rPr>
                <w:rFonts w:eastAsia="Calibri"/>
                <w:b/>
                <w:bCs/>
                <w:i/>
                <w:sz w:val="24"/>
                <w:szCs w:val="24"/>
                <w:lang w:val="uk-UA" w:eastAsia="en-US"/>
              </w:rPr>
            </w:pPr>
            <w:r w:rsidRPr="001E45B1">
              <w:rPr>
                <w:b/>
                <w:sz w:val="24"/>
                <w:lang w:val="uk-UA"/>
              </w:rPr>
              <w:t>• пояснює, застосовує</w:t>
            </w:r>
            <w:r w:rsidRPr="001E45B1">
              <w:rPr>
                <w:b/>
                <w:iCs/>
                <w:sz w:val="24"/>
                <w:lang w:val="uk-UA"/>
              </w:rPr>
              <w:t xml:space="preserve"> терміни і </w:t>
            </w:r>
            <w:r w:rsidRPr="001E45B1">
              <w:rPr>
                <w:b/>
                <w:sz w:val="24"/>
                <w:lang w:val="uk-UA"/>
              </w:rPr>
              <w:t>поняття:</w:t>
            </w:r>
            <w:r w:rsidRPr="001E45B1">
              <w:rPr>
                <w:sz w:val="24"/>
                <w:lang w:val="uk-UA"/>
              </w:rPr>
              <w:t xml:space="preserve"> «гайдамаки», «опришки», «паланка», «Коліївщина», «козацькі літописи», «кріпацтво», «реформи».</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bCs/>
                <w:iCs/>
                <w:sz w:val="24"/>
                <w:szCs w:val="24"/>
                <w:lang w:val="uk-UA" w:eastAsia="en-US"/>
              </w:rPr>
            </w:pPr>
            <w:r w:rsidRPr="001E45B1">
              <w:rPr>
                <w:b/>
                <w:bCs/>
                <w:iCs/>
                <w:sz w:val="24"/>
                <w:lang w:val="uk-UA"/>
              </w:rPr>
              <w:lastRenderedPageBreak/>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both"/>
              <w:rPr>
                <w:rFonts w:eastAsia="Calibri"/>
                <w:b/>
                <w:sz w:val="24"/>
                <w:szCs w:val="24"/>
                <w:lang w:val="uk-UA" w:eastAsia="en-US"/>
              </w:rPr>
            </w:pPr>
            <w:r w:rsidRPr="001E45B1">
              <w:rPr>
                <w:b/>
                <w:bCs/>
                <w:iCs/>
                <w:sz w:val="24"/>
                <w:lang w:val="uk-UA"/>
              </w:rPr>
              <w:t>Історія рідного краю</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sz w:val="24"/>
                <w:szCs w:val="24"/>
                <w:lang w:val="uk-UA" w:eastAsia="en-US"/>
              </w:rPr>
            </w:pPr>
            <w:r w:rsidRPr="001E45B1">
              <w:rPr>
                <w:b/>
                <w:sz w:val="24"/>
                <w:lang w:val="uk-UA"/>
              </w:rPr>
              <w:t>1</w:t>
            </w:r>
          </w:p>
        </w:tc>
        <w:tc>
          <w:tcPr>
            <w:tcW w:w="12600" w:type="dxa"/>
            <w:gridSpan w:val="2"/>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ind w:firstLine="709"/>
              <w:jc w:val="both"/>
              <w:rPr>
                <w:rFonts w:eastAsia="Calibri"/>
                <w:b/>
                <w:sz w:val="24"/>
                <w:szCs w:val="24"/>
                <w:lang w:val="uk-UA" w:eastAsia="en-US"/>
              </w:rPr>
            </w:pPr>
            <w:r w:rsidRPr="001E45B1">
              <w:rPr>
                <w:b/>
                <w:sz w:val="24"/>
                <w:lang w:val="uk-UA"/>
              </w:rPr>
              <w:t xml:space="preserve">Узагальнення. </w:t>
            </w:r>
            <w:r w:rsidRPr="001E45B1">
              <w:rPr>
                <w:b/>
                <w:bCs/>
                <w:iCs/>
                <w:sz w:val="24"/>
                <w:lang w:val="uk-UA"/>
              </w:rPr>
              <w:t>Тематичний контроль</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sz w:val="24"/>
                <w:szCs w:val="24"/>
                <w:lang w:val="uk-UA" w:eastAsia="en-US"/>
              </w:rPr>
            </w:pPr>
            <w:r w:rsidRPr="001E45B1">
              <w:rPr>
                <w:b/>
                <w:sz w:val="24"/>
                <w:lang w:val="uk-UA"/>
              </w:rPr>
              <w:t>1</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t>Узагальнення до курсу:</w:t>
            </w:r>
          </w:p>
          <w:p w:rsidR="001E45B1" w:rsidRPr="001E45B1" w:rsidRDefault="001E45B1">
            <w:pPr>
              <w:widowControl w:val="0"/>
              <w:adjustRightInd w:val="0"/>
              <w:ind w:firstLine="709"/>
              <w:jc w:val="both"/>
              <w:textAlignment w:val="center"/>
              <w:rPr>
                <w:rFonts w:eastAsia="Calibri"/>
                <w:i/>
                <w:sz w:val="24"/>
                <w:szCs w:val="24"/>
                <w:lang w:val="uk-UA" w:eastAsia="en-US"/>
              </w:rPr>
            </w:pPr>
            <w:r w:rsidRPr="001E45B1">
              <w:rPr>
                <w:bCs/>
                <w:sz w:val="24"/>
                <w:lang w:val="uk-UA"/>
              </w:rPr>
              <w:t>«України в ранньомодерну добу та її внесок в загальноєвропейську спадщину».</w:t>
            </w:r>
          </w:p>
        </w:tc>
        <w:tc>
          <w:tcPr>
            <w:tcW w:w="6789"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textAlignment w:val="center"/>
              <w:rPr>
                <w:rFonts w:eastAsia="Calibri"/>
                <w:b/>
                <w:bCs/>
                <w:sz w:val="24"/>
                <w:szCs w:val="24"/>
                <w:lang w:val="uk-UA" w:eastAsia="ru-RU"/>
              </w:rPr>
            </w:pPr>
            <w:r w:rsidRPr="001E45B1">
              <w:rPr>
                <w:b/>
                <w:bCs/>
                <w:sz w:val="24"/>
                <w:lang w:val="uk-UA"/>
              </w:rPr>
              <w:t>Учень/учениця:</w:t>
            </w:r>
          </w:p>
          <w:p w:rsidR="001E45B1" w:rsidRPr="001E45B1" w:rsidRDefault="001E45B1">
            <w:pPr>
              <w:widowControl w:val="0"/>
              <w:adjustRightInd w:val="0"/>
              <w:textAlignment w:val="center"/>
              <w:rPr>
                <w:sz w:val="24"/>
                <w:lang w:val="uk-UA"/>
              </w:rPr>
            </w:pPr>
            <w:r w:rsidRPr="001E45B1">
              <w:rPr>
                <w:b/>
                <w:sz w:val="24"/>
                <w:lang w:val="uk-UA"/>
              </w:rPr>
              <w:t>• </w:t>
            </w:r>
            <w:r w:rsidRPr="001E45B1">
              <w:rPr>
                <w:b/>
                <w:iCs/>
                <w:sz w:val="24"/>
                <w:lang w:val="uk-UA"/>
              </w:rPr>
              <w:t>називає</w:t>
            </w:r>
            <w:r w:rsidRPr="001E45B1">
              <w:rPr>
                <w:iCs/>
                <w:sz w:val="24"/>
                <w:lang w:val="uk-UA"/>
              </w:rPr>
              <w:t xml:space="preserve"> </w:t>
            </w:r>
            <w:r w:rsidRPr="001E45B1">
              <w:rPr>
                <w:sz w:val="24"/>
                <w:lang w:val="uk-UA"/>
              </w:rPr>
              <w:t>періодизацію історії України Раннього Нового часу;</w:t>
            </w:r>
          </w:p>
          <w:p w:rsidR="001E45B1" w:rsidRPr="001E45B1" w:rsidRDefault="001E45B1">
            <w:pPr>
              <w:widowControl w:val="0"/>
              <w:adjustRightInd w:val="0"/>
              <w:textAlignment w:val="center"/>
              <w:rPr>
                <w:sz w:val="24"/>
                <w:lang w:val="uk-UA"/>
              </w:rPr>
            </w:pPr>
            <w:r w:rsidRPr="001E45B1">
              <w:rPr>
                <w:b/>
                <w:sz w:val="24"/>
                <w:lang w:val="uk-UA"/>
              </w:rPr>
              <w:t>• </w:t>
            </w:r>
            <w:r w:rsidRPr="001E45B1">
              <w:rPr>
                <w:b/>
                <w:iCs/>
                <w:sz w:val="24"/>
                <w:lang w:val="uk-UA"/>
              </w:rPr>
              <w:t>характеризує</w:t>
            </w:r>
            <w:r w:rsidRPr="001E45B1">
              <w:rPr>
                <w:b/>
                <w:sz w:val="24"/>
                <w:lang w:val="uk-UA"/>
              </w:rPr>
              <w:t xml:space="preserve"> </w:t>
            </w:r>
            <w:r w:rsidRPr="001E45B1">
              <w:rPr>
                <w:sz w:val="24"/>
                <w:lang w:val="uk-UA"/>
              </w:rPr>
              <w:t>і</w:t>
            </w:r>
            <w:r w:rsidRPr="001E45B1">
              <w:rPr>
                <w:b/>
                <w:sz w:val="24"/>
                <w:lang w:val="uk-UA"/>
              </w:rPr>
              <w:t xml:space="preserve"> </w:t>
            </w:r>
            <w:r w:rsidRPr="001E45B1">
              <w:rPr>
                <w:b/>
                <w:iCs/>
                <w:sz w:val="24"/>
                <w:lang w:val="uk-UA"/>
              </w:rPr>
              <w:t>порівнює</w:t>
            </w:r>
            <w:r w:rsidRPr="001E45B1">
              <w:rPr>
                <w:sz w:val="24"/>
                <w:lang w:val="uk-UA"/>
              </w:rPr>
              <w:t xml:space="preserve"> процес українського державотворення з основними</w:t>
            </w:r>
            <w:r w:rsidRPr="001E45B1">
              <w:rPr>
                <w:i/>
                <w:sz w:val="24"/>
                <w:lang w:val="uk-UA"/>
              </w:rPr>
              <w:t xml:space="preserve"> </w:t>
            </w:r>
            <w:r w:rsidRPr="001E45B1">
              <w:rPr>
                <w:sz w:val="24"/>
                <w:lang w:val="uk-UA"/>
              </w:rPr>
              <w:t>тенденціями політичного розвитку європейських країн;</w:t>
            </w:r>
          </w:p>
          <w:p w:rsidR="001E45B1" w:rsidRPr="001E45B1" w:rsidRDefault="001E45B1">
            <w:pPr>
              <w:widowControl w:val="0"/>
              <w:adjustRightInd w:val="0"/>
              <w:textAlignment w:val="center"/>
              <w:rPr>
                <w:sz w:val="24"/>
                <w:lang w:val="uk-UA"/>
              </w:rPr>
            </w:pPr>
            <w:r w:rsidRPr="001E45B1">
              <w:rPr>
                <w:b/>
                <w:sz w:val="24"/>
                <w:lang w:val="uk-UA"/>
              </w:rPr>
              <w:t xml:space="preserve">• визначає </w:t>
            </w:r>
            <w:r w:rsidRPr="001E45B1">
              <w:rPr>
                <w:sz w:val="24"/>
                <w:lang w:val="uk-UA"/>
              </w:rPr>
              <w:t>особливості козацької доби</w:t>
            </w:r>
            <w:r w:rsidRPr="001E45B1">
              <w:rPr>
                <w:b/>
                <w:sz w:val="24"/>
                <w:lang w:val="uk-UA"/>
              </w:rPr>
              <w:t xml:space="preserve">, </w:t>
            </w:r>
            <w:r w:rsidRPr="001E45B1">
              <w:rPr>
                <w:b/>
                <w:iCs/>
                <w:sz w:val="24"/>
                <w:lang w:val="uk-UA"/>
              </w:rPr>
              <w:t>оцінює</w:t>
            </w:r>
            <w:r w:rsidRPr="001E45B1">
              <w:rPr>
                <w:sz w:val="24"/>
                <w:lang w:val="uk-UA"/>
              </w:rPr>
              <w:t xml:space="preserve"> роль козацтва в історії України;</w:t>
            </w:r>
          </w:p>
          <w:p w:rsidR="001E45B1" w:rsidRPr="001E45B1" w:rsidRDefault="001E45B1">
            <w:pPr>
              <w:widowControl w:val="0"/>
              <w:adjustRightInd w:val="0"/>
              <w:ind w:firstLine="709"/>
              <w:jc w:val="both"/>
              <w:textAlignment w:val="center"/>
              <w:rPr>
                <w:rFonts w:eastAsia="Calibri"/>
                <w:sz w:val="24"/>
                <w:szCs w:val="24"/>
                <w:lang w:val="uk-UA" w:eastAsia="en-US"/>
              </w:rPr>
            </w:pPr>
            <w:r w:rsidRPr="001E45B1">
              <w:rPr>
                <w:b/>
                <w:sz w:val="24"/>
                <w:lang w:val="uk-UA"/>
              </w:rPr>
              <w:t xml:space="preserve">• висловлює судження </w:t>
            </w:r>
            <w:r w:rsidRPr="001E45B1">
              <w:rPr>
                <w:sz w:val="24"/>
                <w:lang w:val="uk-UA"/>
              </w:rPr>
              <w:t>щодо</w:t>
            </w:r>
            <w:r w:rsidRPr="001E45B1">
              <w:rPr>
                <w:b/>
                <w:sz w:val="24"/>
                <w:lang w:val="uk-UA"/>
              </w:rPr>
              <w:t xml:space="preserve"> </w:t>
            </w:r>
            <w:r w:rsidRPr="001E45B1">
              <w:rPr>
                <w:sz w:val="24"/>
                <w:lang w:val="uk-UA"/>
              </w:rPr>
              <w:t>діяльності провідних історичних осіб України XVІ – XVIII ст.</w:t>
            </w:r>
          </w:p>
        </w:tc>
      </w:tr>
      <w:tr w:rsidR="001E45B1" w:rsidRPr="001E45B1" w:rsidTr="001E45B1">
        <w:trPr>
          <w:jc w:val="center"/>
        </w:trPr>
        <w:tc>
          <w:tcPr>
            <w:tcW w:w="1153"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center"/>
              <w:textAlignment w:val="center"/>
              <w:rPr>
                <w:rFonts w:eastAsia="Calibri"/>
                <w:b/>
                <w:sz w:val="24"/>
                <w:szCs w:val="24"/>
                <w:lang w:val="uk-UA" w:eastAsia="en-US"/>
              </w:rPr>
            </w:pPr>
            <w:r w:rsidRPr="001E45B1">
              <w:rPr>
                <w:b/>
                <w:sz w:val="24"/>
                <w:lang w:val="uk-UA"/>
              </w:rPr>
              <w:t>1</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1E45B1" w:rsidRPr="001E45B1" w:rsidRDefault="001E45B1">
            <w:pPr>
              <w:widowControl w:val="0"/>
              <w:adjustRightInd w:val="0"/>
              <w:ind w:firstLine="709"/>
              <w:jc w:val="both"/>
              <w:textAlignment w:val="center"/>
              <w:rPr>
                <w:rFonts w:eastAsia="Calibri"/>
                <w:b/>
                <w:bCs/>
                <w:sz w:val="24"/>
                <w:szCs w:val="24"/>
                <w:lang w:val="uk-UA" w:eastAsia="en-US"/>
              </w:rPr>
            </w:pPr>
            <w:r w:rsidRPr="001E45B1">
              <w:rPr>
                <w:b/>
                <w:bCs/>
                <w:sz w:val="24"/>
                <w:lang w:val="uk-UA"/>
              </w:rPr>
              <w:t>Резерв</w:t>
            </w:r>
          </w:p>
        </w:tc>
        <w:tc>
          <w:tcPr>
            <w:tcW w:w="6789" w:type="dxa"/>
            <w:tcBorders>
              <w:top w:val="single" w:sz="4" w:space="0" w:color="000000"/>
              <w:left w:val="single" w:sz="4" w:space="0" w:color="000000"/>
              <w:bottom w:val="single" w:sz="4" w:space="0" w:color="000000"/>
              <w:right w:val="single" w:sz="4" w:space="0" w:color="000000"/>
            </w:tcBorders>
            <w:vAlign w:val="center"/>
          </w:tcPr>
          <w:p w:rsidR="001E45B1" w:rsidRPr="001E45B1" w:rsidRDefault="001E45B1">
            <w:pPr>
              <w:widowControl w:val="0"/>
              <w:adjustRightInd w:val="0"/>
              <w:ind w:firstLine="709"/>
              <w:jc w:val="both"/>
              <w:textAlignment w:val="center"/>
              <w:rPr>
                <w:rFonts w:eastAsia="Calibri"/>
                <w:b/>
                <w:bCs/>
                <w:sz w:val="24"/>
                <w:szCs w:val="24"/>
                <w:lang w:val="uk-UA" w:eastAsia="en-US"/>
              </w:rPr>
            </w:pPr>
          </w:p>
        </w:tc>
      </w:tr>
    </w:tbl>
    <w:p w:rsidR="001E45B1" w:rsidRPr="001E45B1" w:rsidRDefault="001E45B1" w:rsidP="001E45B1">
      <w:pPr>
        <w:widowControl w:val="0"/>
        <w:adjustRightInd w:val="0"/>
        <w:jc w:val="center"/>
        <w:textAlignment w:val="center"/>
        <w:rPr>
          <w:rFonts w:eastAsia="Calibri"/>
          <w:b/>
          <w:sz w:val="28"/>
          <w:szCs w:val="28"/>
          <w:lang w:val="uk-UA" w:eastAsia="en-US"/>
        </w:rPr>
      </w:pPr>
    </w:p>
    <w:p w:rsidR="001E45B1" w:rsidRPr="001E45B1" w:rsidRDefault="001E45B1" w:rsidP="001E45B1">
      <w:pPr>
        <w:rPr>
          <w:sz w:val="22"/>
          <w:szCs w:val="22"/>
          <w:lang w:val="uk-UA" w:eastAsia="ru-RU"/>
        </w:rPr>
      </w:pPr>
    </w:p>
    <w:p w:rsidR="001E45B1" w:rsidRDefault="001E45B1" w:rsidP="001E45B1">
      <w:pPr>
        <w:jc w:val="center"/>
        <w:rPr>
          <w:b/>
          <w:i/>
          <w:sz w:val="28"/>
          <w:szCs w:val="28"/>
          <w:lang w:val="uk-UA"/>
        </w:rPr>
      </w:pPr>
      <w:r w:rsidRPr="001E45B1">
        <w:rPr>
          <w:b/>
          <w:i/>
          <w:sz w:val="28"/>
          <w:szCs w:val="28"/>
          <w:lang w:val="uk-UA"/>
        </w:rPr>
        <w:lastRenderedPageBreak/>
        <w:t>Всесвітня історія</w:t>
      </w:r>
    </w:p>
    <w:p w:rsidR="001E45B1" w:rsidRPr="001E45B1" w:rsidRDefault="001E45B1" w:rsidP="001E45B1">
      <w:pPr>
        <w:jc w:val="center"/>
        <w:rPr>
          <w:b/>
          <w:i/>
          <w:sz w:val="28"/>
          <w:szCs w:val="28"/>
          <w:lang w:val="uk-UA"/>
        </w:rPr>
      </w:pPr>
      <w:r>
        <w:rPr>
          <w:b/>
          <w:i/>
          <w:sz w:val="28"/>
          <w:szCs w:val="28"/>
          <w:lang w:val="uk-UA"/>
        </w:rPr>
        <w:t>8 клас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812"/>
        <w:gridCol w:w="6662"/>
      </w:tblGrid>
      <w:tr w:rsidR="001E45B1" w:rsidRPr="001E45B1" w:rsidTr="001E45B1">
        <w:tc>
          <w:tcPr>
            <w:tcW w:w="1276" w:type="dxa"/>
            <w:tcBorders>
              <w:top w:val="single" w:sz="4" w:space="0" w:color="auto"/>
              <w:left w:val="single" w:sz="4" w:space="0" w:color="auto"/>
              <w:bottom w:val="single" w:sz="4" w:space="0" w:color="auto"/>
              <w:right w:val="single" w:sz="4" w:space="0" w:color="auto"/>
            </w:tcBorders>
            <w:vAlign w:val="center"/>
            <w:hideMark/>
          </w:tcPr>
          <w:p w:rsidR="001E45B1" w:rsidRPr="001E45B1" w:rsidRDefault="001E45B1">
            <w:pPr>
              <w:adjustRightInd w:val="0"/>
              <w:spacing w:line="288" w:lineRule="auto"/>
              <w:jc w:val="both"/>
              <w:textAlignment w:val="center"/>
              <w:rPr>
                <w:rFonts w:eastAsia="Calibri"/>
                <w:sz w:val="24"/>
                <w:szCs w:val="24"/>
                <w:lang w:val="uk-UA" w:eastAsia="en-US"/>
              </w:rPr>
            </w:pPr>
            <w:r w:rsidRPr="001E45B1">
              <w:rPr>
                <w:bCs/>
                <w:sz w:val="24"/>
                <w:lang w:val="uk-UA"/>
              </w:rPr>
              <w:t>К</w:t>
            </w:r>
            <w:r w:rsidRPr="001E45B1">
              <w:rPr>
                <w:bCs/>
                <w:sz w:val="24"/>
                <w:lang w:val="uk-UA"/>
              </w:rPr>
              <w:softHyphen/>
              <w:t xml:space="preserve">сть </w:t>
            </w:r>
            <w:r w:rsidRPr="001E45B1">
              <w:rPr>
                <w:bCs/>
                <w:sz w:val="24"/>
                <w:lang w:val="uk-UA"/>
              </w:rPr>
              <w:br/>
              <w:t>год</w:t>
            </w:r>
          </w:p>
        </w:tc>
        <w:tc>
          <w:tcPr>
            <w:tcW w:w="5812" w:type="dxa"/>
            <w:tcBorders>
              <w:top w:val="single" w:sz="4" w:space="0" w:color="auto"/>
              <w:left w:val="single" w:sz="4" w:space="0" w:color="auto"/>
              <w:bottom w:val="single" w:sz="4" w:space="0" w:color="auto"/>
              <w:right w:val="single" w:sz="4" w:space="0" w:color="auto"/>
            </w:tcBorders>
            <w:vAlign w:val="center"/>
            <w:hideMark/>
          </w:tcPr>
          <w:p w:rsidR="001E45B1" w:rsidRPr="001E45B1" w:rsidRDefault="001E45B1">
            <w:pPr>
              <w:adjustRightInd w:val="0"/>
              <w:spacing w:line="288" w:lineRule="auto"/>
              <w:ind w:firstLine="709"/>
              <w:jc w:val="center"/>
              <w:textAlignment w:val="center"/>
              <w:rPr>
                <w:rFonts w:eastAsia="Calibri"/>
                <w:bCs/>
                <w:sz w:val="24"/>
                <w:szCs w:val="24"/>
                <w:lang w:val="uk-UA" w:eastAsia="en-US"/>
              </w:rPr>
            </w:pPr>
            <w:r w:rsidRPr="001E45B1">
              <w:rPr>
                <w:bCs/>
                <w:sz w:val="24"/>
                <w:lang w:val="uk-UA"/>
              </w:rPr>
              <w:t>Зміст навчального матеріалу</w:t>
            </w:r>
          </w:p>
        </w:tc>
        <w:tc>
          <w:tcPr>
            <w:tcW w:w="6662" w:type="dxa"/>
            <w:tcBorders>
              <w:top w:val="single" w:sz="4" w:space="0" w:color="auto"/>
              <w:left w:val="single" w:sz="4" w:space="0" w:color="auto"/>
              <w:bottom w:val="single" w:sz="4" w:space="0" w:color="auto"/>
              <w:right w:val="single" w:sz="4" w:space="0" w:color="auto"/>
            </w:tcBorders>
            <w:vAlign w:val="center"/>
            <w:hideMark/>
          </w:tcPr>
          <w:p w:rsidR="001E45B1" w:rsidRPr="001E45B1" w:rsidRDefault="001E45B1">
            <w:pPr>
              <w:adjustRightInd w:val="0"/>
              <w:spacing w:line="288" w:lineRule="auto"/>
              <w:ind w:firstLine="709"/>
              <w:jc w:val="center"/>
              <w:textAlignment w:val="center"/>
              <w:rPr>
                <w:rFonts w:eastAsia="Calibri"/>
                <w:bCs/>
                <w:sz w:val="24"/>
                <w:szCs w:val="24"/>
                <w:lang w:val="uk-UA" w:eastAsia="en-US"/>
              </w:rPr>
            </w:pPr>
            <w:r w:rsidRPr="001E45B1">
              <w:rPr>
                <w:bCs/>
                <w:sz w:val="24"/>
                <w:lang w:val="uk-UA"/>
              </w:rPr>
              <w:t xml:space="preserve">Державні вимоги </w:t>
            </w:r>
            <w:r w:rsidRPr="001E45B1">
              <w:rPr>
                <w:bCs/>
                <w:sz w:val="24"/>
                <w:lang w:val="uk-UA"/>
              </w:rPr>
              <w:br/>
              <w:t>до рівня загальноосвітньої підготовки учнів</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szCs w:val="24"/>
                <w:lang w:val="uk-UA"/>
              </w:rPr>
              <w:t>1</w:t>
            </w:r>
          </w:p>
        </w:tc>
        <w:tc>
          <w:tcPr>
            <w:tcW w:w="5812" w:type="dxa"/>
            <w:tcBorders>
              <w:top w:val="single" w:sz="4" w:space="0" w:color="auto"/>
              <w:left w:val="single" w:sz="4" w:space="0" w:color="auto"/>
              <w:bottom w:val="single" w:sz="4" w:space="0" w:color="auto"/>
              <w:right w:val="single" w:sz="4" w:space="0" w:color="auto"/>
            </w:tcBorders>
          </w:tcPr>
          <w:p w:rsidR="001E45B1" w:rsidRPr="001E45B1" w:rsidRDefault="001E45B1">
            <w:pPr>
              <w:adjustRightInd w:val="0"/>
              <w:spacing w:line="288" w:lineRule="auto"/>
              <w:textAlignment w:val="center"/>
              <w:rPr>
                <w:rFonts w:eastAsia="Calibri"/>
                <w:bCs/>
                <w:sz w:val="24"/>
                <w:szCs w:val="24"/>
                <w:lang w:val="uk-UA" w:eastAsia="ru-RU"/>
              </w:rPr>
            </w:pPr>
          </w:p>
          <w:p w:rsidR="001E45B1" w:rsidRPr="001E45B1" w:rsidRDefault="001E45B1">
            <w:pPr>
              <w:adjustRightInd w:val="0"/>
              <w:textAlignment w:val="center"/>
              <w:rPr>
                <w:bCs/>
                <w:i/>
                <w:iCs/>
                <w:sz w:val="24"/>
                <w:szCs w:val="24"/>
                <w:lang w:val="uk-UA"/>
              </w:rPr>
            </w:pPr>
            <w:r w:rsidRPr="001E45B1">
              <w:rPr>
                <w:bCs/>
                <w:i/>
                <w:iCs/>
                <w:sz w:val="24"/>
                <w:szCs w:val="24"/>
                <w:lang w:val="uk-UA"/>
              </w:rPr>
              <w:t>ВСТУП</w:t>
            </w:r>
          </w:p>
          <w:p w:rsidR="001E45B1" w:rsidRPr="001E45B1" w:rsidRDefault="001E45B1">
            <w:pPr>
              <w:adjustRightInd w:val="0"/>
              <w:textAlignment w:val="center"/>
              <w:rPr>
                <w:i/>
                <w:sz w:val="24"/>
                <w:szCs w:val="24"/>
                <w:lang w:val="uk-UA"/>
              </w:rPr>
            </w:pPr>
            <w:r w:rsidRPr="001E45B1">
              <w:rPr>
                <w:spacing w:val="-2"/>
                <w:sz w:val="24"/>
                <w:szCs w:val="24"/>
                <w:lang w:val="uk-UA"/>
              </w:rPr>
              <w:t xml:space="preserve"> </w:t>
            </w:r>
            <w:r w:rsidRPr="001E45B1">
              <w:rPr>
                <w:sz w:val="24"/>
                <w:szCs w:val="24"/>
                <w:lang w:val="uk-UA"/>
              </w:rPr>
              <w:t xml:space="preserve">Середні віки в історії людства. </w:t>
            </w:r>
          </w:p>
          <w:p w:rsidR="001E45B1" w:rsidRPr="001E45B1" w:rsidRDefault="001E45B1">
            <w:pPr>
              <w:ind w:firstLine="709"/>
              <w:jc w:val="both"/>
              <w:rPr>
                <w:rFonts w:eastAsia="Calibri"/>
                <w:sz w:val="24"/>
                <w:szCs w:val="24"/>
                <w:lang w:val="uk-UA" w:eastAsia="en-US"/>
              </w:rPr>
            </w:pPr>
            <w:r w:rsidRPr="001E45B1">
              <w:rPr>
                <w:spacing w:val="-2"/>
                <w:sz w:val="24"/>
                <w:szCs w:val="24"/>
                <w:lang w:val="uk-UA"/>
              </w:rPr>
              <w:t>Поняття і періодизація Нового часу, Ранньомодерної доби.</w:t>
            </w:r>
          </w:p>
        </w:tc>
        <w:tc>
          <w:tcPr>
            <w:tcW w:w="6662" w:type="dxa"/>
            <w:tcBorders>
              <w:top w:val="single" w:sz="4" w:space="0" w:color="auto"/>
              <w:left w:val="single" w:sz="4" w:space="0" w:color="auto"/>
              <w:bottom w:val="single" w:sz="4" w:space="0" w:color="auto"/>
              <w:right w:val="single" w:sz="4" w:space="0" w:color="auto"/>
            </w:tcBorders>
            <w:hideMark/>
          </w:tcPr>
          <w:p w:rsidR="001E45B1" w:rsidRPr="001E45B1" w:rsidRDefault="001E45B1">
            <w:pPr>
              <w:adjustRightInd w:val="0"/>
              <w:spacing w:line="288" w:lineRule="auto"/>
              <w:ind w:left="170" w:hanging="170"/>
              <w:textAlignment w:val="center"/>
              <w:rPr>
                <w:rFonts w:eastAsia="Calibri"/>
                <w:bCs/>
                <w:sz w:val="24"/>
                <w:szCs w:val="24"/>
                <w:lang w:val="uk-UA" w:eastAsia="ru-RU"/>
              </w:rPr>
            </w:pPr>
            <w:r w:rsidRPr="001E45B1">
              <w:rPr>
                <w:bCs/>
                <w:sz w:val="24"/>
                <w:szCs w:val="24"/>
                <w:lang w:val="uk-UA"/>
              </w:rPr>
              <w:t>Учень/ учениця:</w:t>
            </w:r>
          </w:p>
          <w:p w:rsidR="001E45B1" w:rsidRPr="001E45B1" w:rsidRDefault="001E45B1" w:rsidP="001E45B1">
            <w:pPr>
              <w:pStyle w:val="a8"/>
              <w:numPr>
                <w:ilvl w:val="0"/>
                <w:numId w:val="6"/>
              </w:numPr>
              <w:adjustRightInd w:val="0"/>
              <w:spacing w:line="288" w:lineRule="auto"/>
              <w:ind w:left="273" w:hanging="273"/>
              <w:textAlignment w:val="center"/>
              <w:rPr>
                <w:bCs/>
                <w:sz w:val="24"/>
                <w:szCs w:val="24"/>
                <w:lang w:val="uk-UA"/>
              </w:rPr>
            </w:pPr>
            <w:r w:rsidRPr="001E45B1">
              <w:rPr>
                <w:i/>
                <w:iCs/>
                <w:sz w:val="24"/>
                <w:szCs w:val="24"/>
                <w:lang w:val="uk-UA"/>
              </w:rPr>
              <w:t>показує на карті</w:t>
            </w:r>
            <w:r w:rsidRPr="001E45B1">
              <w:rPr>
                <w:sz w:val="24"/>
                <w:szCs w:val="24"/>
                <w:lang w:val="uk-UA"/>
              </w:rPr>
              <w:t xml:space="preserve"> </w:t>
            </w:r>
            <w:r w:rsidRPr="001E45B1">
              <w:rPr>
                <w:iCs/>
                <w:sz w:val="24"/>
                <w:szCs w:val="24"/>
                <w:lang w:val="uk-UA"/>
              </w:rPr>
              <w:t>провідні</w:t>
            </w:r>
            <w:r w:rsidRPr="001E45B1">
              <w:rPr>
                <w:i/>
                <w:iCs/>
                <w:sz w:val="24"/>
                <w:szCs w:val="24"/>
                <w:lang w:val="uk-UA"/>
              </w:rPr>
              <w:t xml:space="preserve"> </w:t>
            </w:r>
            <w:r w:rsidRPr="001E45B1">
              <w:rPr>
                <w:sz w:val="24"/>
                <w:szCs w:val="24"/>
                <w:lang w:val="uk-UA"/>
              </w:rPr>
              <w:t>європейські</w:t>
            </w:r>
          </w:p>
          <w:p w:rsidR="001E45B1" w:rsidRPr="001E45B1" w:rsidRDefault="001E45B1">
            <w:pPr>
              <w:ind w:left="273" w:hanging="273"/>
              <w:rPr>
                <w:sz w:val="24"/>
                <w:szCs w:val="24"/>
                <w:lang w:val="uk-UA"/>
              </w:rPr>
            </w:pPr>
            <w:r w:rsidRPr="001E45B1">
              <w:rPr>
                <w:sz w:val="24"/>
                <w:szCs w:val="24"/>
                <w:lang w:val="uk-UA"/>
              </w:rPr>
              <w:t xml:space="preserve">    держави;</w:t>
            </w:r>
          </w:p>
          <w:p w:rsidR="001E45B1" w:rsidRPr="001E45B1" w:rsidRDefault="001E45B1" w:rsidP="001E45B1">
            <w:pPr>
              <w:pStyle w:val="a8"/>
              <w:numPr>
                <w:ilvl w:val="0"/>
                <w:numId w:val="7"/>
              </w:numPr>
              <w:autoSpaceDE/>
              <w:autoSpaceDN/>
              <w:spacing w:line="360" w:lineRule="auto"/>
              <w:ind w:left="273" w:hanging="273"/>
              <w:rPr>
                <w:sz w:val="24"/>
                <w:szCs w:val="24"/>
                <w:lang w:val="uk-UA"/>
              </w:rPr>
            </w:pPr>
            <w:r w:rsidRPr="001E45B1">
              <w:rPr>
                <w:i/>
                <w:iCs/>
                <w:spacing w:val="-4"/>
                <w:sz w:val="24"/>
                <w:szCs w:val="24"/>
                <w:lang w:val="uk-UA"/>
              </w:rPr>
              <w:t>характеризує</w:t>
            </w:r>
            <w:r w:rsidRPr="001E45B1">
              <w:rPr>
                <w:sz w:val="24"/>
                <w:szCs w:val="24"/>
                <w:lang w:val="uk-UA"/>
              </w:rPr>
              <w:t xml:space="preserve">  </w:t>
            </w:r>
            <w:r w:rsidRPr="001E45B1">
              <w:rPr>
                <w:spacing w:val="-4"/>
                <w:sz w:val="24"/>
                <w:szCs w:val="24"/>
                <w:lang w:val="uk-UA"/>
              </w:rPr>
              <w:t xml:space="preserve">цивілізаційної спадщини Середньовіччя; </w:t>
            </w:r>
            <w:r w:rsidRPr="001E45B1">
              <w:rPr>
                <w:sz w:val="24"/>
                <w:szCs w:val="24"/>
                <w:lang w:val="uk-UA"/>
              </w:rPr>
              <w:t xml:space="preserve"> особливості розвитку світу напередодні Нового часу;</w:t>
            </w:r>
          </w:p>
          <w:p w:rsidR="001E45B1" w:rsidRPr="001E45B1" w:rsidRDefault="001E45B1" w:rsidP="001E45B1">
            <w:pPr>
              <w:pStyle w:val="a8"/>
              <w:numPr>
                <w:ilvl w:val="0"/>
                <w:numId w:val="7"/>
              </w:numPr>
              <w:autoSpaceDE/>
              <w:autoSpaceDN/>
              <w:spacing w:line="360" w:lineRule="auto"/>
              <w:ind w:left="273" w:hanging="273"/>
              <w:rPr>
                <w:sz w:val="24"/>
                <w:szCs w:val="24"/>
                <w:lang w:val="uk-UA"/>
              </w:rPr>
            </w:pPr>
            <w:r w:rsidRPr="001E45B1">
              <w:rPr>
                <w:i/>
                <w:iCs/>
                <w:sz w:val="24"/>
                <w:szCs w:val="24"/>
                <w:lang w:val="uk-UA"/>
              </w:rPr>
              <w:t xml:space="preserve">називає </w:t>
            </w:r>
            <w:r w:rsidRPr="001E45B1">
              <w:rPr>
                <w:sz w:val="24"/>
                <w:szCs w:val="24"/>
                <w:lang w:val="uk-UA"/>
              </w:rPr>
              <w:t xml:space="preserve"> хронологічні межі та періодизацію Середніх віків та Нового часу;</w:t>
            </w:r>
          </w:p>
          <w:p w:rsidR="001E45B1" w:rsidRPr="001E45B1" w:rsidRDefault="001E45B1" w:rsidP="001E45B1">
            <w:pPr>
              <w:pStyle w:val="a8"/>
              <w:numPr>
                <w:ilvl w:val="0"/>
                <w:numId w:val="7"/>
              </w:numPr>
              <w:autoSpaceDE/>
              <w:autoSpaceDN/>
              <w:spacing w:line="360" w:lineRule="auto"/>
              <w:ind w:left="273" w:hanging="273"/>
              <w:rPr>
                <w:sz w:val="24"/>
                <w:szCs w:val="24"/>
                <w:lang w:val="uk-UA" w:eastAsia="ru-RU"/>
              </w:rPr>
            </w:pPr>
            <w:r w:rsidRPr="001E45B1">
              <w:rPr>
                <w:i/>
                <w:sz w:val="24"/>
                <w:szCs w:val="24"/>
                <w:lang w:val="uk-UA"/>
              </w:rPr>
              <w:t>пояснює, застосовує</w:t>
            </w:r>
            <w:r w:rsidRPr="001E45B1">
              <w:rPr>
                <w:sz w:val="24"/>
                <w:szCs w:val="24"/>
                <w:lang w:val="uk-UA"/>
              </w:rPr>
              <w:t xml:space="preserve"> поняття і терміни: «Новий час», «ранній Новий час», «Ранньомодерна доба»</w:t>
            </w:r>
          </w:p>
        </w:tc>
      </w:tr>
      <w:tr w:rsidR="001E45B1" w:rsidRPr="001E45B1" w:rsidTr="001E45B1">
        <w:tc>
          <w:tcPr>
            <w:tcW w:w="13750" w:type="dxa"/>
            <w:gridSpan w:val="3"/>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b/>
                <w:sz w:val="24"/>
                <w:szCs w:val="24"/>
                <w:lang w:val="uk-UA" w:eastAsia="en-US"/>
              </w:rPr>
            </w:pPr>
            <w:r w:rsidRPr="001E45B1">
              <w:rPr>
                <w:b/>
                <w:bCs/>
                <w:i/>
                <w:iCs/>
                <w:sz w:val="24"/>
                <w:lang w:val="uk-UA"/>
              </w:rPr>
              <w:t>Розділ І. ВЕЛИКІ ГЕОГРАФІЧНІ ВІДКРИТТЯ ТА СТАНОВЛЕННЯ КАПІТАЛІСТИЧНИХ ВІДНОСИН</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tcPr>
          <w:p w:rsidR="001E45B1" w:rsidRPr="001E45B1" w:rsidRDefault="001E45B1">
            <w:pPr>
              <w:rPr>
                <w:rFonts w:eastAsia="Calibri"/>
                <w:sz w:val="24"/>
                <w:szCs w:val="24"/>
                <w:lang w:val="uk-UA" w:eastAsia="ru-RU"/>
              </w:rPr>
            </w:pPr>
            <w:r w:rsidRPr="001E45B1">
              <w:rPr>
                <w:sz w:val="24"/>
                <w:szCs w:val="24"/>
                <w:lang w:val="uk-UA"/>
              </w:rPr>
              <w:t>5</w:t>
            </w:r>
          </w:p>
          <w:p w:rsidR="001E45B1" w:rsidRPr="001E45B1" w:rsidRDefault="001E45B1">
            <w:pPr>
              <w:rPr>
                <w:sz w:val="24"/>
                <w:szCs w:val="24"/>
                <w:lang w:val="uk-UA"/>
              </w:rPr>
            </w:pPr>
          </w:p>
          <w:p w:rsidR="001E45B1" w:rsidRPr="001E45B1" w:rsidRDefault="001E45B1">
            <w:pPr>
              <w:ind w:firstLine="709"/>
              <w:jc w:val="both"/>
              <w:rPr>
                <w:rFonts w:eastAsia="Calibri"/>
                <w:sz w:val="24"/>
                <w:szCs w:val="24"/>
                <w:lang w:val="uk-UA" w:eastAsia="en-US"/>
              </w:rPr>
            </w:pPr>
          </w:p>
        </w:tc>
        <w:tc>
          <w:tcPr>
            <w:tcW w:w="5812" w:type="dxa"/>
            <w:tcBorders>
              <w:top w:val="single" w:sz="4" w:space="0" w:color="auto"/>
              <w:left w:val="single" w:sz="4" w:space="0" w:color="auto"/>
              <w:bottom w:val="single" w:sz="4" w:space="0" w:color="auto"/>
              <w:right w:val="single" w:sz="4" w:space="0" w:color="auto"/>
            </w:tcBorders>
          </w:tcPr>
          <w:p w:rsidR="001E45B1" w:rsidRPr="001E45B1" w:rsidRDefault="001E45B1">
            <w:pPr>
              <w:adjustRightInd w:val="0"/>
              <w:textAlignment w:val="center"/>
              <w:rPr>
                <w:rFonts w:eastAsia="Calibri"/>
                <w:sz w:val="24"/>
                <w:szCs w:val="24"/>
                <w:lang w:val="uk-UA" w:eastAsia="ru-RU"/>
              </w:rPr>
            </w:pPr>
            <w:r w:rsidRPr="001E45B1">
              <w:rPr>
                <w:sz w:val="24"/>
                <w:szCs w:val="24"/>
                <w:lang w:val="uk-UA"/>
              </w:rPr>
              <w:t>Причини й передумови Великих географічних відкриттів XV— XVI ст. Подорожі Х. Колумба, В. да Гами, Ф. Магелана.</w:t>
            </w:r>
          </w:p>
          <w:p w:rsidR="001E45B1" w:rsidRPr="001E45B1" w:rsidRDefault="001E45B1">
            <w:pPr>
              <w:adjustRightInd w:val="0"/>
              <w:textAlignment w:val="center"/>
              <w:rPr>
                <w:bCs/>
                <w:i/>
                <w:iCs/>
                <w:sz w:val="24"/>
                <w:szCs w:val="24"/>
                <w:lang w:val="uk-UA"/>
              </w:rPr>
            </w:pPr>
          </w:p>
          <w:p w:rsidR="001E45B1" w:rsidRPr="001E45B1" w:rsidRDefault="001E45B1">
            <w:pPr>
              <w:adjustRightInd w:val="0"/>
              <w:textAlignment w:val="center"/>
              <w:rPr>
                <w:sz w:val="24"/>
                <w:szCs w:val="24"/>
                <w:lang w:val="uk-UA"/>
              </w:rPr>
            </w:pPr>
            <w:r w:rsidRPr="001E45B1">
              <w:rPr>
                <w:sz w:val="24"/>
                <w:szCs w:val="24"/>
                <w:lang w:val="uk-UA"/>
              </w:rPr>
              <w:t xml:space="preserve">Конкіста – завоювання Нового світу. Створення колоніальних імперій. Зміна поглядів на світ. </w:t>
            </w:r>
          </w:p>
          <w:p w:rsidR="001E45B1" w:rsidRPr="001E45B1" w:rsidRDefault="001E45B1">
            <w:pPr>
              <w:rPr>
                <w:sz w:val="24"/>
                <w:szCs w:val="24"/>
                <w:lang w:val="uk-UA"/>
              </w:rPr>
            </w:pPr>
          </w:p>
          <w:p w:rsidR="001E45B1" w:rsidRPr="001E45B1" w:rsidRDefault="001E45B1">
            <w:pPr>
              <w:pStyle w:val="a8"/>
              <w:adjustRightInd w:val="0"/>
              <w:spacing w:line="360" w:lineRule="auto"/>
              <w:ind w:left="0"/>
              <w:textAlignment w:val="center"/>
              <w:rPr>
                <w:sz w:val="24"/>
                <w:szCs w:val="24"/>
                <w:lang w:val="uk-UA"/>
              </w:rPr>
            </w:pPr>
            <w:r w:rsidRPr="001E45B1">
              <w:rPr>
                <w:sz w:val="24"/>
                <w:szCs w:val="24"/>
                <w:lang w:val="uk-UA"/>
              </w:rPr>
              <w:t xml:space="preserve">Торгівельний капітал. </w:t>
            </w:r>
            <w:r w:rsidRPr="001E45B1">
              <w:rPr>
                <w:spacing w:val="-5"/>
                <w:sz w:val="24"/>
                <w:szCs w:val="24"/>
                <w:lang w:val="uk-UA"/>
              </w:rPr>
              <w:t>Мануфактурне виробництво і наймана праця. Розвиток техніки</w:t>
            </w:r>
            <w:r w:rsidRPr="001E45B1">
              <w:rPr>
                <w:sz w:val="24"/>
                <w:szCs w:val="24"/>
                <w:lang w:val="uk-UA"/>
              </w:rPr>
              <w:t xml:space="preserve">. Становлення капіталістичних відносин.  </w:t>
            </w:r>
          </w:p>
          <w:p w:rsidR="001E45B1" w:rsidRPr="001E45B1" w:rsidRDefault="001E45B1">
            <w:pPr>
              <w:pStyle w:val="a8"/>
              <w:adjustRightInd w:val="0"/>
              <w:spacing w:line="360" w:lineRule="auto"/>
              <w:ind w:left="360"/>
              <w:textAlignment w:val="center"/>
              <w:rPr>
                <w:bCs/>
                <w:i/>
                <w:iCs/>
                <w:sz w:val="24"/>
                <w:szCs w:val="24"/>
                <w:lang w:val="uk-UA"/>
              </w:rPr>
            </w:pPr>
          </w:p>
          <w:p w:rsidR="001E45B1" w:rsidRPr="001E45B1" w:rsidRDefault="001E45B1">
            <w:pPr>
              <w:rPr>
                <w:i/>
                <w:iCs/>
                <w:sz w:val="24"/>
                <w:szCs w:val="24"/>
                <w:lang w:val="uk-UA"/>
              </w:rPr>
            </w:pPr>
            <w:r w:rsidRPr="001E45B1">
              <w:rPr>
                <w:sz w:val="24"/>
                <w:szCs w:val="24"/>
                <w:lang w:val="uk-UA"/>
              </w:rPr>
              <w:t>Повсякденне життя населення Західної Європи</w:t>
            </w:r>
            <w:r w:rsidRPr="001E45B1">
              <w:rPr>
                <w:i/>
                <w:iCs/>
                <w:sz w:val="24"/>
                <w:szCs w:val="24"/>
                <w:lang w:val="uk-UA"/>
              </w:rPr>
              <w:t>.</w:t>
            </w:r>
          </w:p>
          <w:p w:rsidR="001E45B1" w:rsidRPr="001E45B1" w:rsidRDefault="001E45B1">
            <w:pPr>
              <w:rPr>
                <w:i/>
                <w:iCs/>
                <w:sz w:val="24"/>
                <w:szCs w:val="24"/>
                <w:lang w:val="uk-UA"/>
              </w:rPr>
            </w:pPr>
          </w:p>
          <w:p w:rsidR="001E45B1" w:rsidRPr="001E45B1" w:rsidRDefault="001E45B1">
            <w:pPr>
              <w:rPr>
                <w:i/>
                <w:iCs/>
                <w:sz w:val="24"/>
                <w:szCs w:val="24"/>
                <w:lang w:val="uk-UA"/>
              </w:rPr>
            </w:pPr>
            <w:r w:rsidRPr="001E45B1">
              <w:rPr>
                <w:i/>
                <w:iCs/>
                <w:sz w:val="24"/>
                <w:szCs w:val="24"/>
                <w:lang w:val="uk-UA"/>
              </w:rPr>
              <w:t>Практичне заняття (на вибір вчителя):</w:t>
            </w:r>
          </w:p>
          <w:p w:rsidR="001E45B1" w:rsidRPr="001E45B1" w:rsidRDefault="001E45B1">
            <w:pPr>
              <w:rPr>
                <w:i/>
                <w:iCs/>
                <w:sz w:val="24"/>
                <w:szCs w:val="24"/>
                <w:lang w:val="uk-UA"/>
              </w:rPr>
            </w:pPr>
            <w:r w:rsidRPr="001E45B1">
              <w:rPr>
                <w:sz w:val="24"/>
                <w:szCs w:val="24"/>
                <w:lang w:val="uk-UA"/>
              </w:rPr>
              <w:t>Наслідки Великих географічних відкриттів для історії людства / Цивілізації доколумбової Америки</w:t>
            </w:r>
          </w:p>
          <w:p w:rsidR="001E45B1" w:rsidRPr="001E45B1" w:rsidRDefault="001E45B1">
            <w:pPr>
              <w:ind w:firstLine="709"/>
              <w:jc w:val="both"/>
              <w:rPr>
                <w:rFonts w:eastAsia="Calibri"/>
                <w:sz w:val="24"/>
                <w:szCs w:val="24"/>
                <w:lang w:val="uk-UA" w:eastAsia="en-US"/>
              </w:rPr>
            </w:pPr>
          </w:p>
        </w:tc>
        <w:tc>
          <w:tcPr>
            <w:tcW w:w="6662" w:type="dxa"/>
            <w:tcBorders>
              <w:top w:val="single" w:sz="4" w:space="0" w:color="auto"/>
              <w:left w:val="single" w:sz="4" w:space="0" w:color="auto"/>
              <w:bottom w:val="single" w:sz="4" w:space="0" w:color="auto"/>
              <w:right w:val="single" w:sz="4" w:space="0" w:color="auto"/>
            </w:tcBorders>
            <w:hideMark/>
          </w:tcPr>
          <w:p w:rsidR="001E45B1" w:rsidRPr="001E45B1" w:rsidRDefault="001E45B1">
            <w:pPr>
              <w:adjustRightInd w:val="0"/>
              <w:spacing w:line="288" w:lineRule="auto"/>
              <w:ind w:left="273" w:hanging="170"/>
              <w:textAlignment w:val="center"/>
              <w:rPr>
                <w:rFonts w:eastAsia="Calibri"/>
                <w:bCs/>
                <w:sz w:val="24"/>
                <w:szCs w:val="24"/>
                <w:lang w:val="uk-UA" w:eastAsia="ru-RU"/>
              </w:rPr>
            </w:pPr>
            <w:r w:rsidRPr="001E45B1">
              <w:rPr>
                <w:bCs/>
                <w:sz w:val="24"/>
                <w:szCs w:val="24"/>
                <w:lang w:val="uk-UA"/>
              </w:rPr>
              <w:t>Учень/ учениця:</w:t>
            </w:r>
          </w:p>
          <w:p w:rsidR="001E45B1" w:rsidRPr="001E45B1" w:rsidRDefault="001E45B1" w:rsidP="001E45B1">
            <w:pPr>
              <w:pStyle w:val="a8"/>
              <w:numPr>
                <w:ilvl w:val="0"/>
                <w:numId w:val="8"/>
              </w:numPr>
              <w:autoSpaceDE/>
              <w:autoSpaceDN/>
              <w:spacing w:line="360" w:lineRule="auto"/>
              <w:ind w:left="273"/>
              <w:rPr>
                <w:sz w:val="24"/>
                <w:szCs w:val="24"/>
                <w:lang w:val="uk-UA"/>
              </w:rPr>
            </w:pPr>
            <w:r w:rsidRPr="001E45B1">
              <w:rPr>
                <w:i/>
                <w:iCs/>
                <w:sz w:val="24"/>
                <w:szCs w:val="24"/>
                <w:lang w:val="uk-UA"/>
              </w:rPr>
              <w:t xml:space="preserve"> показує на карті</w:t>
            </w:r>
            <w:r w:rsidRPr="001E45B1">
              <w:rPr>
                <w:sz w:val="24"/>
                <w:szCs w:val="24"/>
                <w:lang w:val="uk-UA"/>
              </w:rPr>
              <w:t xml:space="preserve"> основних</w:t>
            </w:r>
          </w:p>
          <w:p w:rsidR="001E45B1" w:rsidRPr="001E45B1" w:rsidRDefault="001E45B1">
            <w:pPr>
              <w:ind w:left="273"/>
              <w:rPr>
                <w:sz w:val="24"/>
                <w:szCs w:val="24"/>
                <w:lang w:val="uk-UA"/>
              </w:rPr>
            </w:pPr>
            <w:r w:rsidRPr="001E45B1">
              <w:rPr>
                <w:sz w:val="24"/>
                <w:szCs w:val="24"/>
                <w:lang w:val="uk-UA"/>
              </w:rPr>
              <w:t>географічних  відкриттів; напрямки  нових торговельних шляхів, центри світової торгівлі.</w:t>
            </w:r>
          </w:p>
          <w:p w:rsidR="001E45B1" w:rsidRPr="001E45B1" w:rsidRDefault="001E45B1" w:rsidP="001E45B1">
            <w:pPr>
              <w:pStyle w:val="a8"/>
              <w:numPr>
                <w:ilvl w:val="0"/>
                <w:numId w:val="8"/>
              </w:numPr>
              <w:autoSpaceDE/>
              <w:autoSpaceDN/>
              <w:spacing w:line="360" w:lineRule="auto"/>
              <w:ind w:left="273"/>
              <w:rPr>
                <w:sz w:val="24"/>
                <w:szCs w:val="24"/>
                <w:lang w:val="uk-UA"/>
              </w:rPr>
            </w:pPr>
            <w:r w:rsidRPr="001E45B1">
              <w:rPr>
                <w:i/>
                <w:iCs/>
                <w:spacing w:val="-4"/>
                <w:sz w:val="24"/>
                <w:szCs w:val="24"/>
                <w:lang w:val="uk-UA"/>
              </w:rPr>
              <w:t>характеризує</w:t>
            </w:r>
            <w:r w:rsidRPr="001E45B1">
              <w:rPr>
                <w:spacing w:val="-4"/>
                <w:sz w:val="24"/>
                <w:szCs w:val="24"/>
                <w:lang w:val="uk-UA"/>
              </w:rPr>
              <w:t xml:space="preserve"> </w:t>
            </w:r>
            <w:r w:rsidRPr="001E45B1">
              <w:rPr>
                <w:sz w:val="24"/>
                <w:szCs w:val="24"/>
                <w:lang w:val="uk-UA"/>
              </w:rPr>
              <w:t xml:space="preserve"> подорожі європейців;</w:t>
            </w:r>
          </w:p>
          <w:p w:rsidR="001E45B1" w:rsidRPr="001E45B1" w:rsidRDefault="001E45B1">
            <w:pPr>
              <w:pStyle w:val="a8"/>
              <w:spacing w:line="360" w:lineRule="auto"/>
              <w:ind w:left="273"/>
              <w:rPr>
                <w:sz w:val="24"/>
                <w:szCs w:val="24"/>
                <w:lang w:val="uk-UA"/>
              </w:rPr>
            </w:pPr>
            <w:r w:rsidRPr="001E45B1">
              <w:rPr>
                <w:sz w:val="24"/>
                <w:szCs w:val="24"/>
                <w:lang w:val="uk-UA"/>
              </w:rPr>
              <w:t xml:space="preserve"> життя народів доколумбової Америки (ацтеки, майя, інки);</w:t>
            </w:r>
            <w:r w:rsidRPr="001E45B1">
              <w:rPr>
                <w:spacing w:val="-4"/>
                <w:sz w:val="24"/>
                <w:szCs w:val="24"/>
                <w:lang w:val="uk-UA"/>
              </w:rPr>
              <w:t xml:space="preserve"> зміни у житті людей після</w:t>
            </w:r>
            <w:r w:rsidRPr="001E45B1">
              <w:rPr>
                <w:sz w:val="24"/>
                <w:szCs w:val="24"/>
                <w:lang w:val="uk-UA"/>
              </w:rPr>
              <w:t xml:space="preserve"> Великих</w:t>
            </w:r>
          </w:p>
          <w:p w:rsidR="001E45B1" w:rsidRPr="001E45B1" w:rsidRDefault="001E45B1">
            <w:pPr>
              <w:pStyle w:val="a8"/>
              <w:spacing w:line="360" w:lineRule="auto"/>
              <w:ind w:left="273"/>
              <w:rPr>
                <w:sz w:val="24"/>
                <w:szCs w:val="24"/>
                <w:lang w:val="uk-UA"/>
              </w:rPr>
            </w:pPr>
            <w:r w:rsidRPr="001E45B1">
              <w:rPr>
                <w:sz w:val="24"/>
                <w:szCs w:val="24"/>
                <w:lang w:val="uk-UA"/>
              </w:rPr>
              <w:t xml:space="preserve"> географічних відкриттів; технічні досягнення раннього Нового часу;</w:t>
            </w:r>
          </w:p>
          <w:p w:rsidR="001E45B1" w:rsidRPr="001E45B1" w:rsidRDefault="001E45B1" w:rsidP="001E45B1">
            <w:pPr>
              <w:pStyle w:val="a8"/>
              <w:numPr>
                <w:ilvl w:val="0"/>
                <w:numId w:val="8"/>
              </w:numPr>
              <w:autoSpaceDE/>
              <w:autoSpaceDN/>
              <w:spacing w:line="360" w:lineRule="auto"/>
              <w:ind w:left="273"/>
              <w:rPr>
                <w:sz w:val="24"/>
                <w:szCs w:val="24"/>
                <w:lang w:val="uk-UA"/>
              </w:rPr>
            </w:pPr>
            <w:r w:rsidRPr="001E45B1">
              <w:rPr>
                <w:i/>
                <w:iCs/>
                <w:sz w:val="24"/>
                <w:szCs w:val="24"/>
                <w:lang w:val="uk-UA"/>
              </w:rPr>
              <w:t xml:space="preserve">визначає </w:t>
            </w:r>
            <w:r w:rsidRPr="001E45B1">
              <w:rPr>
                <w:sz w:val="24"/>
                <w:szCs w:val="24"/>
                <w:lang w:val="uk-UA"/>
              </w:rPr>
              <w:t xml:space="preserve">причини  і наслідки Великих географічних відкриттів;  </w:t>
            </w:r>
          </w:p>
          <w:p w:rsidR="001E45B1" w:rsidRPr="001E45B1" w:rsidRDefault="001E45B1" w:rsidP="001E45B1">
            <w:pPr>
              <w:pStyle w:val="a8"/>
              <w:numPr>
                <w:ilvl w:val="0"/>
                <w:numId w:val="8"/>
              </w:numPr>
              <w:autoSpaceDE/>
              <w:autoSpaceDN/>
              <w:spacing w:line="360" w:lineRule="auto"/>
              <w:ind w:left="273"/>
              <w:rPr>
                <w:sz w:val="24"/>
                <w:szCs w:val="24"/>
                <w:lang w:val="uk-UA"/>
              </w:rPr>
            </w:pPr>
            <w:r w:rsidRPr="001E45B1">
              <w:rPr>
                <w:i/>
                <w:iCs/>
                <w:sz w:val="24"/>
                <w:szCs w:val="24"/>
                <w:lang w:val="uk-UA"/>
              </w:rPr>
              <w:t xml:space="preserve">називає період </w:t>
            </w:r>
            <w:r w:rsidRPr="001E45B1">
              <w:rPr>
                <w:sz w:val="24"/>
                <w:szCs w:val="24"/>
                <w:lang w:val="uk-UA"/>
              </w:rPr>
              <w:t>Великих географічних</w:t>
            </w:r>
          </w:p>
          <w:p w:rsidR="001E45B1" w:rsidRPr="001E45B1" w:rsidRDefault="001E45B1">
            <w:pPr>
              <w:ind w:left="273"/>
              <w:rPr>
                <w:sz w:val="24"/>
                <w:szCs w:val="24"/>
                <w:lang w:val="uk-UA"/>
              </w:rPr>
            </w:pPr>
            <w:r w:rsidRPr="001E45B1">
              <w:rPr>
                <w:sz w:val="24"/>
                <w:szCs w:val="24"/>
                <w:lang w:val="uk-UA"/>
              </w:rPr>
              <w:t>відкриттів, дати подорожей Х. Колумба, Васко да Гами, Ф. Магелана;</w:t>
            </w:r>
          </w:p>
          <w:p w:rsidR="001E45B1" w:rsidRPr="001E45B1" w:rsidRDefault="001E45B1" w:rsidP="001E45B1">
            <w:pPr>
              <w:pStyle w:val="a8"/>
              <w:numPr>
                <w:ilvl w:val="0"/>
                <w:numId w:val="8"/>
              </w:numPr>
              <w:autoSpaceDE/>
              <w:autoSpaceDN/>
              <w:spacing w:line="360" w:lineRule="auto"/>
              <w:ind w:left="273"/>
              <w:rPr>
                <w:sz w:val="24"/>
                <w:szCs w:val="24"/>
                <w:lang w:val="uk-UA" w:eastAsia="ru-RU"/>
              </w:rPr>
            </w:pPr>
            <w:r w:rsidRPr="001E45B1">
              <w:rPr>
                <w:i/>
                <w:sz w:val="24"/>
                <w:szCs w:val="24"/>
                <w:lang w:val="uk-UA"/>
              </w:rPr>
              <w:t>пояснює, застосовує</w:t>
            </w:r>
            <w:r w:rsidRPr="001E45B1">
              <w:rPr>
                <w:sz w:val="24"/>
                <w:szCs w:val="24"/>
                <w:lang w:val="uk-UA"/>
              </w:rPr>
              <w:t xml:space="preserve"> поняття і терміни: </w:t>
            </w:r>
            <w:r w:rsidRPr="001E45B1">
              <w:rPr>
                <w:spacing w:val="-5"/>
                <w:sz w:val="24"/>
                <w:szCs w:val="24"/>
                <w:lang w:val="uk-UA"/>
              </w:rPr>
              <w:t xml:space="preserve">«Великі географічні </w:t>
            </w:r>
            <w:r w:rsidRPr="001E45B1">
              <w:rPr>
                <w:spacing w:val="-5"/>
                <w:sz w:val="24"/>
                <w:szCs w:val="24"/>
                <w:lang w:val="uk-UA"/>
              </w:rPr>
              <w:lastRenderedPageBreak/>
              <w:t>відкриття», «конкіста», «колоніальна імперія»,   «зустріч цивілізацій»,</w:t>
            </w:r>
            <w:r w:rsidRPr="001E45B1">
              <w:rPr>
                <w:sz w:val="24"/>
                <w:szCs w:val="24"/>
                <w:lang w:val="uk-UA"/>
              </w:rPr>
              <w:t xml:space="preserve"> «Революція цін», </w:t>
            </w:r>
            <w:r w:rsidRPr="001E45B1">
              <w:rPr>
                <w:spacing w:val="-2"/>
                <w:sz w:val="24"/>
                <w:szCs w:val="24"/>
                <w:lang w:val="uk-UA"/>
              </w:rPr>
              <w:t>«</w:t>
            </w:r>
            <w:r w:rsidRPr="001E45B1">
              <w:rPr>
                <w:spacing w:val="-7"/>
                <w:sz w:val="24"/>
                <w:szCs w:val="24"/>
                <w:lang w:val="uk-UA"/>
              </w:rPr>
              <w:t>мануфактура», «капіталізм», «буржуазія», «найманий робітник»</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lang w:val="uk-UA"/>
              </w:rPr>
              <w:lastRenderedPageBreak/>
              <w:t>1</w:t>
            </w:r>
          </w:p>
        </w:tc>
        <w:tc>
          <w:tcPr>
            <w:tcW w:w="12474" w:type="dxa"/>
            <w:gridSpan w:val="2"/>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bCs/>
                <w:i/>
                <w:iCs/>
                <w:sz w:val="24"/>
                <w:lang w:val="uk-UA"/>
              </w:rPr>
              <w:t>Узагальнення. Тематичне оцінювання</w:t>
            </w:r>
          </w:p>
        </w:tc>
      </w:tr>
      <w:tr w:rsidR="001E45B1" w:rsidRPr="001E45B1" w:rsidTr="001E45B1">
        <w:tc>
          <w:tcPr>
            <w:tcW w:w="13750" w:type="dxa"/>
            <w:gridSpan w:val="3"/>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b/>
                <w:sz w:val="24"/>
                <w:szCs w:val="24"/>
                <w:lang w:val="uk-UA" w:eastAsia="en-US"/>
              </w:rPr>
            </w:pPr>
            <w:r w:rsidRPr="001E45B1">
              <w:rPr>
                <w:b/>
                <w:bCs/>
                <w:i/>
                <w:iCs/>
                <w:sz w:val="24"/>
                <w:lang w:val="uk-UA"/>
              </w:rPr>
              <w:t>Розділ ІІ.</w:t>
            </w:r>
            <w:r w:rsidRPr="001E45B1">
              <w:rPr>
                <w:b/>
                <w:bCs/>
                <w:sz w:val="24"/>
                <w:lang w:val="uk-UA"/>
              </w:rPr>
              <w:t xml:space="preserve"> </w:t>
            </w:r>
            <w:r w:rsidRPr="001E45B1">
              <w:rPr>
                <w:b/>
                <w:bCs/>
                <w:i/>
                <w:sz w:val="24"/>
                <w:lang w:val="uk-UA"/>
              </w:rPr>
              <w:t>ВИСОКЕ ВІДРОДЖЕННЯ.</w:t>
            </w:r>
            <w:r w:rsidRPr="001E45B1">
              <w:rPr>
                <w:b/>
                <w:bCs/>
                <w:i/>
                <w:iCs/>
                <w:spacing w:val="-2"/>
                <w:sz w:val="24"/>
                <w:lang w:val="uk-UA"/>
              </w:rPr>
              <w:t xml:space="preserve"> РЕФОРМАЦІЯ В ЗАХІДНІЙ ЄВРОПІ </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tcPr>
          <w:p w:rsidR="001E45B1" w:rsidRPr="001E45B1" w:rsidRDefault="001E45B1">
            <w:pPr>
              <w:rPr>
                <w:rFonts w:eastAsia="Calibri"/>
                <w:sz w:val="24"/>
                <w:szCs w:val="24"/>
                <w:lang w:val="uk-UA" w:eastAsia="ru-RU"/>
              </w:rPr>
            </w:pPr>
          </w:p>
          <w:p w:rsidR="001E45B1" w:rsidRPr="001E45B1" w:rsidRDefault="001E45B1">
            <w:pPr>
              <w:ind w:firstLine="709"/>
              <w:jc w:val="both"/>
              <w:rPr>
                <w:rFonts w:eastAsia="Calibri"/>
                <w:sz w:val="24"/>
                <w:szCs w:val="24"/>
                <w:lang w:val="uk-UA" w:eastAsia="en-US"/>
              </w:rPr>
            </w:pPr>
            <w:r w:rsidRPr="001E45B1">
              <w:rPr>
                <w:sz w:val="24"/>
                <w:szCs w:val="24"/>
                <w:lang w:val="uk-UA"/>
              </w:rPr>
              <w:t>5</w:t>
            </w:r>
          </w:p>
        </w:tc>
        <w:tc>
          <w:tcPr>
            <w:tcW w:w="5812" w:type="dxa"/>
            <w:tcBorders>
              <w:top w:val="single" w:sz="4" w:space="0" w:color="auto"/>
              <w:left w:val="single" w:sz="4" w:space="0" w:color="auto"/>
              <w:bottom w:val="single" w:sz="4" w:space="0" w:color="auto"/>
              <w:right w:val="single" w:sz="4" w:space="0" w:color="auto"/>
            </w:tcBorders>
          </w:tcPr>
          <w:p w:rsidR="001E45B1" w:rsidRPr="001E45B1" w:rsidRDefault="001E45B1">
            <w:pPr>
              <w:adjustRightInd w:val="0"/>
              <w:textAlignment w:val="center"/>
              <w:rPr>
                <w:rFonts w:eastAsia="Calibri"/>
                <w:sz w:val="24"/>
                <w:szCs w:val="24"/>
                <w:lang w:val="uk-UA" w:eastAsia="ru-RU"/>
              </w:rPr>
            </w:pPr>
            <w:r w:rsidRPr="001E45B1">
              <w:rPr>
                <w:sz w:val="24"/>
                <w:szCs w:val="24"/>
                <w:lang w:val="uk-UA"/>
              </w:rPr>
              <w:t>Гуманізм. М. Сервантес, Еразм Роттердамський, Н. Макіавелі,</w:t>
            </w:r>
          </w:p>
          <w:p w:rsidR="001E45B1" w:rsidRPr="001E45B1" w:rsidRDefault="001E45B1">
            <w:pPr>
              <w:adjustRightInd w:val="0"/>
              <w:textAlignment w:val="center"/>
              <w:rPr>
                <w:sz w:val="24"/>
                <w:szCs w:val="24"/>
                <w:lang w:val="uk-UA"/>
              </w:rPr>
            </w:pPr>
            <w:r w:rsidRPr="001E45B1">
              <w:rPr>
                <w:sz w:val="24"/>
                <w:szCs w:val="24"/>
                <w:lang w:val="uk-UA"/>
              </w:rPr>
              <w:t xml:space="preserve">Високе Відродження. </w:t>
            </w:r>
          </w:p>
          <w:p w:rsidR="001E45B1" w:rsidRPr="001E45B1" w:rsidRDefault="001E45B1">
            <w:pPr>
              <w:adjustRightInd w:val="0"/>
              <w:textAlignment w:val="center"/>
              <w:rPr>
                <w:sz w:val="24"/>
                <w:szCs w:val="24"/>
                <w:lang w:val="uk-UA"/>
              </w:rPr>
            </w:pPr>
            <w:r w:rsidRPr="001E45B1">
              <w:rPr>
                <w:sz w:val="24"/>
                <w:szCs w:val="24"/>
                <w:lang w:val="uk-UA"/>
              </w:rPr>
              <w:t xml:space="preserve">Леонардо да Вінчі, Рафаель, Мікеланджело.  </w:t>
            </w:r>
          </w:p>
          <w:p w:rsidR="001E45B1" w:rsidRPr="001E45B1" w:rsidRDefault="001E45B1">
            <w:pPr>
              <w:adjustRightInd w:val="0"/>
              <w:textAlignment w:val="center"/>
              <w:rPr>
                <w:sz w:val="24"/>
                <w:szCs w:val="24"/>
                <w:lang w:val="uk-UA"/>
              </w:rPr>
            </w:pPr>
            <w:r w:rsidRPr="001E45B1">
              <w:rPr>
                <w:sz w:val="24"/>
                <w:szCs w:val="24"/>
                <w:lang w:val="uk-UA"/>
              </w:rPr>
              <w:t xml:space="preserve">Північне Відродження. П. Брейгель, А. Дюрер. </w:t>
            </w:r>
          </w:p>
          <w:p w:rsidR="001E45B1" w:rsidRPr="001E45B1" w:rsidRDefault="001E45B1">
            <w:pPr>
              <w:adjustRightInd w:val="0"/>
              <w:textAlignment w:val="center"/>
              <w:rPr>
                <w:sz w:val="24"/>
                <w:szCs w:val="24"/>
                <w:lang w:val="uk-UA"/>
              </w:rPr>
            </w:pPr>
            <w:r w:rsidRPr="001E45B1">
              <w:rPr>
                <w:sz w:val="24"/>
                <w:szCs w:val="24"/>
                <w:lang w:val="uk-UA"/>
              </w:rPr>
              <w:t>Зародження культури бароко. Рембрант, Рубенс, Тиціан.</w:t>
            </w:r>
          </w:p>
          <w:p w:rsidR="001E45B1" w:rsidRPr="001E45B1" w:rsidRDefault="001E45B1">
            <w:pPr>
              <w:adjustRightInd w:val="0"/>
              <w:textAlignment w:val="center"/>
              <w:rPr>
                <w:sz w:val="24"/>
                <w:szCs w:val="24"/>
                <w:lang w:val="uk-UA"/>
              </w:rPr>
            </w:pPr>
          </w:p>
          <w:p w:rsidR="001E45B1" w:rsidRPr="001E45B1" w:rsidRDefault="001E45B1">
            <w:pPr>
              <w:adjustRightInd w:val="0"/>
              <w:textAlignment w:val="center"/>
              <w:rPr>
                <w:sz w:val="24"/>
                <w:szCs w:val="24"/>
                <w:lang w:val="uk-UA"/>
              </w:rPr>
            </w:pPr>
            <w:r w:rsidRPr="001E45B1">
              <w:rPr>
                <w:i/>
                <w:sz w:val="24"/>
                <w:szCs w:val="24"/>
                <w:lang w:val="uk-UA"/>
              </w:rPr>
              <w:t>Практичне заняття</w:t>
            </w:r>
            <w:r w:rsidRPr="001E45B1">
              <w:rPr>
                <w:i/>
                <w:iCs/>
                <w:sz w:val="24"/>
                <w:szCs w:val="24"/>
                <w:lang w:val="uk-UA"/>
              </w:rPr>
              <w:t xml:space="preserve">(на вибір вчителя): </w:t>
            </w:r>
            <w:r w:rsidRPr="001E45B1">
              <w:rPr>
                <w:sz w:val="24"/>
                <w:szCs w:val="24"/>
                <w:lang w:val="uk-UA"/>
              </w:rPr>
              <w:t>Гуманістичні ідеї в творах Е.Роттердамського / Ідеї гуманізму в шедеврах Високого Відродження</w:t>
            </w:r>
          </w:p>
          <w:p w:rsidR="001E45B1" w:rsidRPr="001E45B1" w:rsidRDefault="001E45B1">
            <w:pPr>
              <w:adjustRightInd w:val="0"/>
              <w:textAlignment w:val="center"/>
              <w:rPr>
                <w:sz w:val="24"/>
                <w:szCs w:val="24"/>
                <w:lang w:val="uk-UA"/>
              </w:rPr>
            </w:pPr>
          </w:p>
          <w:p w:rsidR="001E45B1" w:rsidRPr="001E45B1" w:rsidRDefault="001E45B1">
            <w:pPr>
              <w:adjustRightInd w:val="0"/>
              <w:textAlignment w:val="center"/>
              <w:rPr>
                <w:sz w:val="24"/>
                <w:szCs w:val="24"/>
                <w:lang w:val="uk-UA"/>
              </w:rPr>
            </w:pPr>
            <w:r w:rsidRPr="001E45B1">
              <w:rPr>
                <w:sz w:val="24"/>
                <w:szCs w:val="24"/>
                <w:lang w:val="uk-UA"/>
              </w:rPr>
              <w:t xml:space="preserve">Католицька церква напередодні Реформації. М. Лютер і народження протестантизму. Т. Мюнцер. Поширення Реформації. Ж. Кальвін.  </w:t>
            </w:r>
            <w:r w:rsidRPr="001E45B1">
              <w:rPr>
                <w:spacing w:val="-2"/>
                <w:sz w:val="24"/>
                <w:szCs w:val="24"/>
                <w:lang w:val="uk-UA"/>
              </w:rPr>
              <w:t>Аугсбурзький релігійний мир 1555 р</w:t>
            </w:r>
            <w:r w:rsidRPr="001E45B1">
              <w:rPr>
                <w:sz w:val="24"/>
                <w:szCs w:val="24"/>
                <w:lang w:val="uk-UA"/>
              </w:rPr>
              <w:t>.</w:t>
            </w:r>
          </w:p>
          <w:p w:rsidR="001E45B1" w:rsidRPr="001E45B1" w:rsidRDefault="001E45B1">
            <w:pPr>
              <w:pStyle w:val="a8"/>
              <w:adjustRightInd w:val="0"/>
              <w:spacing w:line="360" w:lineRule="auto"/>
              <w:ind w:left="0"/>
              <w:textAlignment w:val="center"/>
              <w:rPr>
                <w:sz w:val="24"/>
                <w:szCs w:val="24"/>
                <w:lang w:val="uk-UA"/>
              </w:rPr>
            </w:pPr>
          </w:p>
          <w:p w:rsidR="001E45B1" w:rsidRPr="001E45B1" w:rsidRDefault="001E45B1">
            <w:pPr>
              <w:adjustRightInd w:val="0"/>
              <w:textAlignment w:val="center"/>
              <w:rPr>
                <w:sz w:val="24"/>
                <w:szCs w:val="24"/>
                <w:lang w:val="uk-UA"/>
              </w:rPr>
            </w:pPr>
            <w:r w:rsidRPr="001E45B1">
              <w:rPr>
                <w:sz w:val="24"/>
                <w:szCs w:val="24"/>
                <w:lang w:val="uk-UA"/>
              </w:rPr>
              <w:t>Контрреформація в Європі. І. Лойола. Єзуїти. Тридентський собор.</w:t>
            </w:r>
          </w:p>
          <w:p w:rsidR="001E45B1" w:rsidRPr="001E45B1" w:rsidRDefault="001E45B1">
            <w:pPr>
              <w:adjustRightInd w:val="0"/>
              <w:textAlignment w:val="center"/>
              <w:rPr>
                <w:sz w:val="24"/>
                <w:szCs w:val="24"/>
                <w:lang w:val="uk-UA"/>
              </w:rPr>
            </w:pPr>
          </w:p>
          <w:p w:rsidR="001E45B1" w:rsidRPr="001E45B1" w:rsidRDefault="001E45B1">
            <w:pPr>
              <w:adjustRightInd w:val="0"/>
              <w:spacing w:line="360" w:lineRule="auto"/>
              <w:ind w:firstLine="709"/>
              <w:jc w:val="both"/>
              <w:textAlignment w:val="center"/>
              <w:rPr>
                <w:rFonts w:eastAsia="Calibri"/>
                <w:sz w:val="24"/>
                <w:szCs w:val="24"/>
                <w:lang w:val="uk-UA" w:eastAsia="en-US"/>
              </w:rPr>
            </w:pPr>
            <w:r w:rsidRPr="001E45B1">
              <w:rPr>
                <w:sz w:val="24"/>
                <w:szCs w:val="24"/>
                <w:lang w:val="uk-UA"/>
              </w:rPr>
              <w:t xml:space="preserve">Народження нової європейської науки. Р.Декарт, Й.Кеплер, Н.Коперник, Г. Галілей. </w:t>
            </w:r>
          </w:p>
        </w:tc>
        <w:tc>
          <w:tcPr>
            <w:tcW w:w="6662" w:type="dxa"/>
            <w:tcBorders>
              <w:top w:val="single" w:sz="4" w:space="0" w:color="auto"/>
              <w:left w:val="single" w:sz="4" w:space="0" w:color="auto"/>
              <w:bottom w:val="single" w:sz="4" w:space="0" w:color="auto"/>
              <w:right w:val="single" w:sz="4" w:space="0" w:color="auto"/>
            </w:tcBorders>
            <w:hideMark/>
          </w:tcPr>
          <w:p w:rsidR="001E45B1" w:rsidRPr="001E45B1" w:rsidRDefault="001E45B1">
            <w:pPr>
              <w:adjustRightInd w:val="0"/>
              <w:spacing w:line="288" w:lineRule="auto"/>
              <w:textAlignment w:val="center"/>
              <w:rPr>
                <w:rFonts w:eastAsia="Calibri"/>
                <w:bCs/>
                <w:sz w:val="24"/>
                <w:szCs w:val="24"/>
                <w:lang w:val="uk-UA" w:eastAsia="ru-RU"/>
              </w:rPr>
            </w:pPr>
            <w:r w:rsidRPr="001E45B1">
              <w:rPr>
                <w:bCs/>
                <w:sz w:val="24"/>
                <w:szCs w:val="24"/>
                <w:lang w:val="uk-UA"/>
              </w:rPr>
              <w:t>Учень/ учениця:</w:t>
            </w:r>
          </w:p>
          <w:p w:rsidR="001E45B1" w:rsidRPr="001E45B1" w:rsidRDefault="001E45B1" w:rsidP="001E45B1">
            <w:pPr>
              <w:numPr>
                <w:ilvl w:val="0"/>
                <w:numId w:val="8"/>
              </w:numPr>
              <w:autoSpaceDE/>
              <w:autoSpaceDN/>
              <w:spacing w:line="360" w:lineRule="auto"/>
              <w:rPr>
                <w:spacing w:val="-5"/>
                <w:sz w:val="24"/>
                <w:szCs w:val="24"/>
                <w:lang w:val="uk-UA"/>
              </w:rPr>
            </w:pPr>
            <w:r w:rsidRPr="001E45B1">
              <w:rPr>
                <w:i/>
                <w:iCs/>
                <w:sz w:val="24"/>
                <w:szCs w:val="24"/>
                <w:lang w:val="uk-UA"/>
              </w:rPr>
              <w:t>показує на карті</w:t>
            </w:r>
            <w:r w:rsidRPr="001E45B1">
              <w:rPr>
                <w:sz w:val="24"/>
                <w:szCs w:val="24"/>
                <w:lang w:val="uk-UA"/>
              </w:rPr>
              <w:t xml:space="preserve"> </w:t>
            </w:r>
            <w:r w:rsidRPr="001E45B1">
              <w:rPr>
                <w:spacing w:val="-5"/>
                <w:sz w:val="24"/>
                <w:szCs w:val="24"/>
                <w:lang w:val="uk-UA"/>
              </w:rPr>
              <w:t xml:space="preserve">регіони поширення реформації; культурні  центри Європи раннього Нового часу;  </w:t>
            </w:r>
          </w:p>
          <w:p w:rsidR="001E45B1" w:rsidRPr="001E45B1" w:rsidRDefault="001E45B1" w:rsidP="001E45B1">
            <w:pPr>
              <w:numPr>
                <w:ilvl w:val="0"/>
                <w:numId w:val="8"/>
              </w:numPr>
              <w:autoSpaceDE/>
              <w:autoSpaceDN/>
              <w:spacing w:line="360" w:lineRule="auto"/>
              <w:rPr>
                <w:sz w:val="24"/>
                <w:szCs w:val="24"/>
                <w:lang w:val="uk-UA"/>
              </w:rPr>
            </w:pPr>
            <w:r w:rsidRPr="001E45B1">
              <w:rPr>
                <w:i/>
                <w:sz w:val="24"/>
                <w:szCs w:val="24"/>
                <w:lang w:val="uk-UA"/>
              </w:rPr>
              <w:t>характеризує</w:t>
            </w:r>
            <w:r w:rsidRPr="001E45B1">
              <w:rPr>
                <w:sz w:val="24"/>
                <w:szCs w:val="24"/>
                <w:lang w:val="uk-UA"/>
              </w:rPr>
              <w:t xml:space="preserve"> </w:t>
            </w:r>
            <w:r w:rsidRPr="001E45B1">
              <w:rPr>
                <w:i/>
                <w:iCs/>
                <w:sz w:val="24"/>
                <w:szCs w:val="24"/>
                <w:lang w:val="uk-UA"/>
              </w:rPr>
              <w:t xml:space="preserve"> </w:t>
            </w:r>
            <w:r w:rsidRPr="001E45B1">
              <w:rPr>
                <w:sz w:val="24"/>
                <w:szCs w:val="24"/>
                <w:lang w:val="uk-UA"/>
              </w:rPr>
              <w:t xml:space="preserve"> процес</w:t>
            </w:r>
            <w:r w:rsidRPr="001E45B1">
              <w:rPr>
                <w:spacing w:val="-2"/>
                <w:sz w:val="24"/>
                <w:szCs w:val="24"/>
                <w:lang w:val="uk-UA"/>
              </w:rPr>
              <w:t xml:space="preserve">  Реформації і Контрреформації в Європі;  </w:t>
            </w:r>
          </w:p>
          <w:p w:rsidR="001E45B1" w:rsidRPr="001E45B1" w:rsidRDefault="001E45B1">
            <w:pPr>
              <w:pStyle w:val="a8"/>
              <w:spacing w:line="360" w:lineRule="auto"/>
              <w:ind w:left="360"/>
              <w:rPr>
                <w:sz w:val="24"/>
                <w:szCs w:val="24"/>
                <w:lang w:val="uk-UA"/>
              </w:rPr>
            </w:pPr>
            <w:r w:rsidRPr="001E45B1">
              <w:rPr>
                <w:sz w:val="24"/>
                <w:szCs w:val="24"/>
                <w:lang w:val="uk-UA"/>
              </w:rPr>
              <w:t>основні риси Ренесансу і бароко;</w:t>
            </w:r>
          </w:p>
          <w:p w:rsidR="001E45B1" w:rsidRPr="001E45B1" w:rsidRDefault="001E45B1">
            <w:pPr>
              <w:pStyle w:val="a8"/>
              <w:spacing w:line="360" w:lineRule="auto"/>
              <w:ind w:left="360"/>
              <w:rPr>
                <w:spacing w:val="-2"/>
                <w:sz w:val="24"/>
                <w:szCs w:val="24"/>
                <w:lang w:val="uk-UA"/>
              </w:rPr>
            </w:pPr>
            <w:r w:rsidRPr="001E45B1">
              <w:rPr>
                <w:spacing w:val="-2"/>
                <w:sz w:val="24"/>
                <w:szCs w:val="24"/>
                <w:lang w:val="uk-UA"/>
              </w:rPr>
              <w:t>досягнення науки;</w:t>
            </w:r>
          </w:p>
          <w:p w:rsidR="001E45B1" w:rsidRPr="001E45B1" w:rsidRDefault="001E45B1" w:rsidP="001E45B1">
            <w:pPr>
              <w:pStyle w:val="a8"/>
              <w:numPr>
                <w:ilvl w:val="0"/>
                <w:numId w:val="9"/>
              </w:numPr>
              <w:autoSpaceDE/>
              <w:autoSpaceDN/>
              <w:spacing w:line="360" w:lineRule="auto"/>
              <w:ind w:left="360"/>
              <w:rPr>
                <w:sz w:val="24"/>
                <w:szCs w:val="24"/>
                <w:lang w:val="uk-UA"/>
              </w:rPr>
            </w:pPr>
            <w:r w:rsidRPr="001E45B1">
              <w:rPr>
                <w:i/>
                <w:sz w:val="24"/>
                <w:szCs w:val="24"/>
                <w:lang w:val="uk-UA"/>
              </w:rPr>
              <w:t>пояснює</w:t>
            </w:r>
            <w:r w:rsidRPr="001E45B1">
              <w:rPr>
                <w:sz w:val="24"/>
                <w:szCs w:val="24"/>
                <w:lang w:val="uk-UA"/>
              </w:rPr>
              <w:t xml:space="preserve"> вплив ідей Гуманізму на становлення європейської науки і суспільства;</w:t>
            </w:r>
          </w:p>
          <w:p w:rsidR="001E45B1" w:rsidRPr="001E45B1" w:rsidRDefault="001E45B1" w:rsidP="001E45B1">
            <w:pPr>
              <w:pStyle w:val="a8"/>
              <w:numPr>
                <w:ilvl w:val="0"/>
                <w:numId w:val="9"/>
              </w:numPr>
              <w:autoSpaceDE/>
              <w:autoSpaceDN/>
              <w:spacing w:line="360" w:lineRule="auto"/>
              <w:ind w:left="360"/>
              <w:rPr>
                <w:sz w:val="24"/>
                <w:szCs w:val="24"/>
                <w:lang w:val="uk-UA"/>
              </w:rPr>
            </w:pPr>
            <w:r w:rsidRPr="001E45B1">
              <w:rPr>
                <w:i/>
                <w:iCs/>
                <w:sz w:val="24"/>
                <w:szCs w:val="24"/>
                <w:lang w:val="uk-UA"/>
              </w:rPr>
              <w:t xml:space="preserve"> визначає </w:t>
            </w:r>
            <w:r w:rsidRPr="001E45B1">
              <w:rPr>
                <w:sz w:val="24"/>
                <w:szCs w:val="24"/>
                <w:lang w:val="uk-UA"/>
              </w:rPr>
              <w:t>причини і наслідки Реформації та Контрреформації; основні ідеї</w:t>
            </w:r>
            <w:r w:rsidRPr="001E45B1">
              <w:rPr>
                <w:iCs/>
                <w:spacing w:val="-2"/>
                <w:sz w:val="24"/>
                <w:szCs w:val="24"/>
                <w:lang w:val="uk-UA"/>
              </w:rPr>
              <w:t xml:space="preserve"> М. Лютера, Т. Мюнцера</w:t>
            </w:r>
            <w:r w:rsidRPr="001E45B1">
              <w:rPr>
                <w:i/>
                <w:iCs/>
                <w:spacing w:val="-2"/>
                <w:sz w:val="24"/>
                <w:szCs w:val="24"/>
                <w:lang w:val="uk-UA"/>
              </w:rPr>
              <w:t>,</w:t>
            </w:r>
            <w:r w:rsidRPr="001E45B1">
              <w:rPr>
                <w:iCs/>
                <w:spacing w:val="-2"/>
                <w:sz w:val="24"/>
                <w:szCs w:val="24"/>
                <w:lang w:val="uk-UA"/>
              </w:rPr>
              <w:t xml:space="preserve"> Ж.Кальвіна, Е.Роттердамського</w:t>
            </w:r>
          </w:p>
          <w:p w:rsidR="001E45B1" w:rsidRPr="001E45B1" w:rsidRDefault="001E45B1" w:rsidP="001E45B1">
            <w:pPr>
              <w:pStyle w:val="a8"/>
              <w:numPr>
                <w:ilvl w:val="0"/>
                <w:numId w:val="9"/>
              </w:numPr>
              <w:autoSpaceDE/>
              <w:autoSpaceDN/>
              <w:spacing w:line="360" w:lineRule="auto"/>
              <w:ind w:left="360"/>
              <w:rPr>
                <w:spacing w:val="-2"/>
                <w:sz w:val="24"/>
                <w:szCs w:val="24"/>
                <w:lang w:val="uk-UA"/>
              </w:rPr>
            </w:pPr>
            <w:r w:rsidRPr="001E45B1">
              <w:rPr>
                <w:i/>
                <w:iCs/>
                <w:sz w:val="24"/>
                <w:szCs w:val="24"/>
                <w:lang w:val="uk-UA"/>
              </w:rPr>
              <w:t xml:space="preserve">називає </w:t>
            </w:r>
            <w:r w:rsidRPr="001E45B1">
              <w:rPr>
                <w:sz w:val="24"/>
                <w:szCs w:val="24"/>
                <w:lang w:val="uk-UA"/>
              </w:rPr>
              <w:t xml:space="preserve"> дату </w:t>
            </w:r>
            <w:r w:rsidRPr="001E45B1">
              <w:rPr>
                <w:iCs/>
                <w:sz w:val="24"/>
                <w:szCs w:val="24"/>
                <w:lang w:val="uk-UA"/>
              </w:rPr>
              <w:t xml:space="preserve">початку </w:t>
            </w:r>
            <w:r w:rsidRPr="001E45B1">
              <w:rPr>
                <w:sz w:val="24"/>
                <w:szCs w:val="24"/>
                <w:lang w:val="uk-UA"/>
              </w:rPr>
              <w:t>Реформації,  хронологічні межі епохи Ренесансу;</w:t>
            </w:r>
            <w:r w:rsidRPr="001E45B1">
              <w:rPr>
                <w:spacing w:val="-2"/>
                <w:sz w:val="24"/>
                <w:szCs w:val="24"/>
                <w:lang w:val="uk-UA"/>
              </w:rPr>
              <w:t xml:space="preserve"> видатні пам’ятки культури епохи   Ренесансу й бароко; </w:t>
            </w:r>
          </w:p>
          <w:p w:rsidR="001E45B1" w:rsidRPr="001E45B1" w:rsidRDefault="001E45B1" w:rsidP="001E45B1">
            <w:pPr>
              <w:pStyle w:val="a8"/>
              <w:numPr>
                <w:ilvl w:val="0"/>
                <w:numId w:val="9"/>
              </w:numPr>
              <w:autoSpaceDE/>
              <w:autoSpaceDN/>
              <w:spacing w:line="360" w:lineRule="auto"/>
              <w:ind w:left="360"/>
              <w:rPr>
                <w:sz w:val="24"/>
                <w:szCs w:val="24"/>
                <w:lang w:val="uk-UA" w:eastAsia="ru-RU"/>
              </w:rPr>
            </w:pPr>
            <w:r w:rsidRPr="001E45B1">
              <w:rPr>
                <w:i/>
                <w:iCs/>
                <w:spacing w:val="-2"/>
                <w:sz w:val="24"/>
                <w:szCs w:val="24"/>
                <w:lang w:val="uk-UA"/>
              </w:rPr>
              <w:t xml:space="preserve"> </w:t>
            </w:r>
            <w:r w:rsidRPr="001E45B1">
              <w:rPr>
                <w:i/>
                <w:sz w:val="24"/>
                <w:szCs w:val="24"/>
                <w:lang w:val="uk-UA"/>
              </w:rPr>
              <w:t>пояснює, застосовує</w:t>
            </w:r>
            <w:r w:rsidRPr="001E45B1">
              <w:rPr>
                <w:sz w:val="24"/>
                <w:szCs w:val="24"/>
                <w:lang w:val="uk-UA"/>
              </w:rPr>
              <w:t xml:space="preserve"> поняття і терміни: </w:t>
            </w:r>
            <w:r w:rsidRPr="001E45B1">
              <w:rPr>
                <w:spacing w:val="-4"/>
                <w:sz w:val="24"/>
                <w:szCs w:val="24"/>
                <w:lang w:val="uk-UA"/>
              </w:rPr>
              <w:t xml:space="preserve">«Реформація», «протестантизм», «лютеранство», «кальвінізм», </w:t>
            </w:r>
            <w:r w:rsidRPr="001E45B1">
              <w:rPr>
                <w:sz w:val="24"/>
                <w:szCs w:val="24"/>
                <w:lang w:val="uk-UA"/>
              </w:rPr>
              <w:t>«селянська війна»</w:t>
            </w:r>
            <w:r w:rsidRPr="001E45B1">
              <w:rPr>
                <w:spacing w:val="-4"/>
                <w:sz w:val="24"/>
                <w:szCs w:val="24"/>
                <w:lang w:val="uk-UA"/>
              </w:rPr>
              <w:t>, «Контрреформація», «орден  єзуїтів» «Високе Відродження», «Північне Відродження», «бароко»</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lang w:val="uk-UA"/>
              </w:rPr>
              <w:t>1</w:t>
            </w:r>
          </w:p>
        </w:tc>
        <w:tc>
          <w:tcPr>
            <w:tcW w:w="12474" w:type="dxa"/>
            <w:gridSpan w:val="2"/>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bCs/>
                <w:i/>
                <w:iCs/>
                <w:sz w:val="24"/>
                <w:lang w:val="uk-UA"/>
              </w:rPr>
              <w:t>Узагальнення. Тематичне оцінювання</w:t>
            </w:r>
          </w:p>
        </w:tc>
      </w:tr>
      <w:tr w:rsidR="001E45B1" w:rsidRPr="001E45B1" w:rsidTr="001E45B1">
        <w:tc>
          <w:tcPr>
            <w:tcW w:w="13750" w:type="dxa"/>
            <w:gridSpan w:val="3"/>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b/>
                <w:sz w:val="24"/>
                <w:szCs w:val="24"/>
                <w:lang w:val="uk-UA" w:eastAsia="en-US"/>
              </w:rPr>
            </w:pPr>
            <w:r w:rsidRPr="001E45B1">
              <w:rPr>
                <w:b/>
                <w:bCs/>
                <w:i/>
                <w:iCs/>
                <w:sz w:val="24"/>
                <w:lang w:val="uk-UA"/>
              </w:rPr>
              <w:t>Розділ ІІІ.  ДЕРЖАВИ ЗАХІДНОЇ ЄВРОПИ у ХVІ — ХVІІ ст.</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szCs w:val="24"/>
                <w:lang w:val="uk-UA"/>
              </w:rPr>
              <w:t>7</w:t>
            </w:r>
          </w:p>
        </w:tc>
        <w:tc>
          <w:tcPr>
            <w:tcW w:w="5812" w:type="dxa"/>
            <w:tcBorders>
              <w:top w:val="single" w:sz="4" w:space="0" w:color="auto"/>
              <w:left w:val="single" w:sz="4" w:space="0" w:color="auto"/>
              <w:bottom w:val="single" w:sz="4" w:space="0" w:color="auto"/>
              <w:right w:val="single" w:sz="4" w:space="0" w:color="auto"/>
            </w:tcBorders>
          </w:tcPr>
          <w:p w:rsidR="001E45B1" w:rsidRPr="001E45B1" w:rsidRDefault="001E45B1">
            <w:pPr>
              <w:adjustRightInd w:val="0"/>
              <w:textAlignment w:val="center"/>
              <w:rPr>
                <w:rFonts w:eastAsia="Calibri"/>
                <w:sz w:val="24"/>
                <w:szCs w:val="24"/>
                <w:lang w:val="uk-UA" w:eastAsia="ru-RU"/>
              </w:rPr>
            </w:pPr>
            <w:r w:rsidRPr="001E45B1">
              <w:rPr>
                <w:sz w:val="24"/>
                <w:szCs w:val="24"/>
                <w:lang w:val="uk-UA"/>
              </w:rPr>
              <w:t xml:space="preserve">Становлення абсолютної монархії у Франції. Франциск І. Особливості Реформації у Франції. </w:t>
            </w:r>
            <w:r w:rsidRPr="001E45B1">
              <w:rPr>
                <w:sz w:val="24"/>
                <w:szCs w:val="24"/>
                <w:lang w:val="uk-UA"/>
              </w:rPr>
              <w:lastRenderedPageBreak/>
              <w:t xml:space="preserve">Релігійні війни. Нантський едикт. </w:t>
            </w:r>
          </w:p>
          <w:p w:rsidR="001E45B1" w:rsidRPr="001E45B1" w:rsidRDefault="001E45B1">
            <w:pPr>
              <w:adjustRightInd w:val="0"/>
              <w:textAlignment w:val="center"/>
              <w:rPr>
                <w:sz w:val="24"/>
                <w:szCs w:val="24"/>
                <w:lang w:val="uk-UA"/>
              </w:rPr>
            </w:pPr>
          </w:p>
          <w:p w:rsidR="001E45B1" w:rsidRPr="001E45B1" w:rsidRDefault="001E45B1">
            <w:pPr>
              <w:adjustRightInd w:val="0"/>
              <w:textAlignment w:val="center"/>
              <w:rPr>
                <w:sz w:val="24"/>
                <w:szCs w:val="24"/>
                <w:lang w:val="uk-UA"/>
              </w:rPr>
            </w:pPr>
            <w:r w:rsidRPr="001E45B1">
              <w:rPr>
                <w:sz w:val="24"/>
                <w:szCs w:val="24"/>
                <w:lang w:val="uk-UA"/>
              </w:rPr>
              <w:t>Кардинал А. Рішельє. Абсолютизм за Людовіка XIV. Ж.-Б.Кольбер.</w:t>
            </w:r>
          </w:p>
          <w:p w:rsidR="001E45B1" w:rsidRPr="001E45B1" w:rsidRDefault="001E45B1">
            <w:pPr>
              <w:adjustRightInd w:val="0"/>
              <w:textAlignment w:val="center"/>
              <w:rPr>
                <w:sz w:val="24"/>
                <w:szCs w:val="24"/>
                <w:lang w:val="uk-UA"/>
              </w:rPr>
            </w:pPr>
          </w:p>
          <w:p w:rsidR="001E45B1" w:rsidRPr="001E45B1" w:rsidRDefault="001E45B1">
            <w:pPr>
              <w:adjustRightInd w:val="0"/>
              <w:textAlignment w:val="center"/>
              <w:rPr>
                <w:sz w:val="24"/>
                <w:szCs w:val="24"/>
                <w:lang w:val="uk-UA"/>
              </w:rPr>
            </w:pPr>
            <w:r w:rsidRPr="001E45B1">
              <w:rPr>
                <w:sz w:val="24"/>
                <w:szCs w:val="24"/>
                <w:lang w:val="uk-UA"/>
              </w:rPr>
              <w:t>Королівська реформація в Англії. Генріх VIII. Єлизавета І. «Криваве законодавство»</w:t>
            </w:r>
          </w:p>
          <w:p w:rsidR="001E45B1" w:rsidRPr="001E45B1" w:rsidRDefault="001E45B1">
            <w:pPr>
              <w:adjustRightInd w:val="0"/>
              <w:textAlignment w:val="center"/>
              <w:rPr>
                <w:sz w:val="24"/>
                <w:szCs w:val="24"/>
                <w:lang w:val="uk-UA"/>
              </w:rPr>
            </w:pPr>
          </w:p>
          <w:p w:rsidR="001E45B1" w:rsidRPr="001E45B1" w:rsidRDefault="001E45B1">
            <w:pPr>
              <w:adjustRightInd w:val="0"/>
              <w:textAlignment w:val="center"/>
              <w:rPr>
                <w:spacing w:val="-4"/>
                <w:sz w:val="24"/>
                <w:szCs w:val="24"/>
                <w:lang w:val="uk-UA"/>
              </w:rPr>
            </w:pPr>
            <w:r w:rsidRPr="001E45B1">
              <w:rPr>
                <w:sz w:val="24"/>
                <w:szCs w:val="24"/>
                <w:lang w:val="uk-UA"/>
              </w:rPr>
              <w:t xml:space="preserve">Англійська революція. О. Кромвель. Навігаційний акт. Реставрація і "Славна революція". </w:t>
            </w:r>
            <w:r w:rsidRPr="001E45B1">
              <w:rPr>
                <w:spacing w:val="-4"/>
                <w:sz w:val="24"/>
                <w:szCs w:val="24"/>
                <w:lang w:val="uk-UA"/>
              </w:rPr>
              <w:t>«Білль про права».  Парламентська монархія.</w:t>
            </w:r>
          </w:p>
          <w:p w:rsidR="001E45B1" w:rsidRPr="001E45B1" w:rsidRDefault="001E45B1">
            <w:pPr>
              <w:adjustRightInd w:val="0"/>
              <w:textAlignment w:val="center"/>
              <w:rPr>
                <w:spacing w:val="-4"/>
                <w:sz w:val="24"/>
                <w:szCs w:val="24"/>
                <w:lang w:val="uk-UA"/>
              </w:rPr>
            </w:pPr>
          </w:p>
          <w:p w:rsidR="001E45B1" w:rsidRPr="001E45B1" w:rsidRDefault="001E45B1">
            <w:pPr>
              <w:adjustRightInd w:val="0"/>
              <w:textAlignment w:val="center"/>
              <w:rPr>
                <w:sz w:val="24"/>
                <w:szCs w:val="24"/>
                <w:lang w:val="uk-UA"/>
              </w:rPr>
            </w:pPr>
            <w:r w:rsidRPr="001E45B1">
              <w:rPr>
                <w:sz w:val="24"/>
                <w:szCs w:val="24"/>
                <w:lang w:val="uk-UA"/>
              </w:rPr>
              <w:t>Володіння Габсбургів. Карл V, Філіп ІІ.</w:t>
            </w:r>
          </w:p>
          <w:p w:rsidR="001E45B1" w:rsidRPr="001E45B1" w:rsidRDefault="001E45B1">
            <w:pPr>
              <w:adjustRightInd w:val="0"/>
              <w:textAlignment w:val="center"/>
              <w:rPr>
                <w:sz w:val="24"/>
                <w:szCs w:val="24"/>
                <w:lang w:val="uk-UA"/>
              </w:rPr>
            </w:pPr>
            <w:r w:rsidRPr="001E45B1">
              <w:rPr>
                <w:sz w:val="24"/>
                <w:szCs w:val="24"/>
                <w:lang w:val="uk-UA"/>
              </w:rPr>
              <w:t>Національно-</w:t>
            </w:r>
            <w:r w:rsidRPr="001E45B1">
              <w:rPr>
                <w:sz w:val="24"/>
                <w:szCs w:val="24"/>
                <w:lang w:val="uk-UA"/>
              </w:rPr>
              <w:softHyphen/>
              <w:t>визвольна війна</w:t>
            </w:r>
          </w:p>
          <w:p w:rsidR="001E45B1" w:rsidRPr="001E45B1" w:rsidRDefault="001E45B1">
            <w:pPr>
              <w:adjustRightInd w:val="0"/>
              <w:textAlignment w:val="center"/>
              <w:rPr>
                <w:sz w:val="24"/>
                <w:szCs w:val="24"/>
                <w:lang w:val="uk-UA"/>
              </w:rPr>
            </w:pPr>
            <w:r w:rsidRPr="001E45B1">
              <w:rPr>
                <w:sz w:val="24"/>
                <w:szCs w:val="24"/>
                <w:lang w:val="uk-UA"/>
              </w:rPr>
              <w:t>у Нідерландах. Утрехтська унія. В.Оранський.</w:t>
            </w:r>
          </w:p>
          <w:p w:rsidR="001E45B1" w:rsidRPr="001E45B1" w:rsidRDefault="001E45B1">
            <w:pPr>
              <w:adjustRightInd w:val="0"/>
              <w:textAlignment w:val="center"/>
              <w:rPr>
                <w:i/>
                <w:position w:val="-4"/>
                <w:sz w:val="24"/>
                <w:szCs w:val="24"/>
                <w:lang w:val="uk-UA"/>
              </w:rPr>
            </w:pPr>
          </w:p>
          <w:p w:rsidR="001E45B1" w:rsidRPr="001E45B1" w:rsidRDefault="001E45B1">
            <w:pPr>
              <w:adjustRightInd w:val="0"/>
              <w:textAlignment w:val="center"/>
              <w:rPr>
                <w:i/>
                <w:position w:val="-4"/>
                <w:sz w:val="24"/>
                <w:szCs w:val="24"/>
                <w:lang w:val="uk-UA"/>
              </w:rPr>
            </w:pPr>
            <w:r w:rsidRPr="001E45B1">
              <w:rPr>
                <w:i/>
                <w:position w:val="-4"/>
                <w:sz w:val="24"/>
                <w:szCs w:val="24"/>
                <w:lang w:val="uk-UA"/>
              </w:rPr>
              <w:t xml:space="preserve">Практичне заняття </w:t>
            </w:r>
            <w:r w:rsidRPr="001E45B1">
              <w:rPr>
                <w:i/>
                <w:iCs/>
                <w:sz w:val="24"/>
                <w:szCs w:val="24"/>
                <w:lang w:val="uk-UA"/>
              </w:rPr>
              <w:t>(на вибір вчителя):</w:t>
            </w:r>
          </w:p>
          <w:p w:rsidR="001E45B1" w:rsidRPr="001E45B1" w:rsidRDefault="001E45B1">
            <w:pPr>
              <w:adjustRightInd w:val="0"/>
              <w:textAlignment w:val="center"/>
              <w:rPr>
                <w:position w:val="-4"/>
                <w:sz w:val="24"/>
                <w:szCs w:val="24"/>
                <w:lang w:val="uk-UA"/>
              </w:rPr>
            </w:pPr>
            <w:r w:rsidRPr="001E45B1">
              <w:rPr>
                <w:position w:val="-4"/>
                <w:sz w:val="24"/>
                <w:szCs w:val="24"/>
                <w:lang w:val="uk-UA"/>
              </w:rPr>
              <w:t>Розвиток монархічних форм правління у країнах Західної Європи / Образ абсолютного монарха країн Західної Європи.</w:t>
            </w:r>
          </w:p>
          <w:p w:rsidR="001E45B1" w:rsidRPr="001E45B1" w:rsidRDefault="001E45B1">
            <w:pPr>
              <w:adjustRightInd w:val="0"/>
              <w:textAlignment w:val="center"/>
              <w:rPr>
                <w:position w:val="-4"/>
                <w:sz w:val="24"/>
                <w:szCs w:val="24"/>
                <w:lang w:val="uk-UA"/>
              </w:rPr>
            </w:pPr>
          </w:p>
          <w:p w:rsidR="001E45B1" w:rsidRPr="001E45B1" w:rsidRDefault="001E45B1">
            <w:pPr>
              <w:adjustRightInd w:val="0"/>
              <w:spacing w:line="360" w:lineRule="auto"/>
              <w:ind w:firstLine="709"/>
              <w:jc w:val="both"/>
              <w:textAlignment w:val="center"/>
              <w:rPr>
                <w:rFonts w:eastAsia="Calibri"/>
                <w:sz w:val="24"/>
                <w:szCs w:val="24"/>
                <w:lang w:val="uk-UA" w:eastAsia="en-US"/>
              </w:rPr>
            </w:pPr>
            <w:r w:rsidRPr="001E45B1">
              <w:rPr>
                <w:position w:val="-4"/>
                <w:sz w:val="24"/>
                <w:szCs w:val="24"/>
                <w:lang w:val="uk-UA"/>
              </w:rPr>
              <w:t xml:space="preserve">Тридцятилітня війна. Вестфальська система міжнародних відносин  </w:t>
            </w:r>
          </w:p>
        </w:tc>
        <w:tc>
          <w:tcPr>
            <w:tcW w:w="6662" w:type="dxa"/>
            <w:tcBorders>
              <w:top w:val="single" w:sz="4" w:space="0" w:color="auto"/>
              <w:left w:val="single" w:sz="4" w:space="0" w:color="auto"/>
              <w:bottom w:val="single" w:sz="4" w:space="0" w:color="auto"/>
              <w:right w:val="single" w:sz="4" w:space="0" w:color="auto"/>
            </w:tcBorders>
            <w:hideMark/>
          </w:tcPr>
          <w:p w:rsidR="001E45B1" w:rsidRPr="001E45B1" w:rsidRDefault="001E45B1">
            <w:pPr>
              <w:adjustRightInd w:val="0"/>
              <w:spacing w:line="288" w:lineRule="auto"/>
              <w:ind w:firstLine="273"/>
              <w:textAlignment w:val="center"/>
              <w:rPr>
                <w:rFonts w:eastAsia="Calibri"/>
                <w:bCs/>
                <w:sz w:val="24"/>
                <w:szCs w:val="24"/>
                <w:lang w:val="uk-UA" w:eastAsia="ru-RU"/>
              </w:rPr>
            </w:pPr>
            <w:r w:rsidRPr="001E45B1">
              <w:rPr>
                <w:bCs/>
                <w:sz w:val="24"/>
                <w:szCs w:val="24"/>
                <w:lang w:val="uk-UA"/>
              </w:rPr>
              <w:lastRenderedPageBreak/>
              <w:t>Учень/ учениця:</w:t>
            </w:r>
          </w:p>
          <w:p w:rsidR="001E45B1" w:rsidRPr="001E45B1" w:rsidRDefault="001E45B1" w:rsidP="001E45B1">
            <w:pPr>
              <w:pStyle w:val="a8"/>
              <w:numPr>
                <w:ilvl w:val="0"/>
                <w:numId w:val="10"/>
              </w:numPr>
              <w:autoSpaceDE/>
              <w:autoSpaceDN/>
              <w:spacing w:line="360" w:lineRule="auto"/>
              <w:ind w:left="273" w:hanging="273"/>
              <w:rPr>
                <w:sz w:val="24"/>
                <w:szCs w:val="24"/>
                <w:lang w:val="uk-UA"/>
              </w:rPr>
            </w:pPr>
            <w:r w:rsidRPr="001E45B1">
              <w:rPr>
                <w:i/>
                <w:iCs/>
                <w:sz w:val="24"/>
                <w:szCs w:val="24"/>
                <w:lang w:val="uk-UA"/>
              </w:rPr>
              <w:lastRenderedPageBreak/>
              <w:t>показує  на карті</w:t>
            </w:r>
            <w:r w:rsidRPr="001E45B1">
              <w:rPr>
                <w:sz w:val="24"/>
                <w:szCs w:val="24"/>
                <w:lang w:val="uk-UA"/>
              </w:rPr>
              <w:t xml:space="preserve"> територію Англії, Франції, володінь Карла V Габсбурга, Об’єднані провінції Нідерландів; шлях «Великої армади»; територіальні зміни, що відбулися в результаті Тридцятилітньої війни;</w:t>
            </w:r>
          </w:p>
          <w:p w:rsidR="001E45B1" w:rsidRPr="001E45B1" w:rsidRDefault="001E45B1" w:rsidP="001E45B1">
            <w:pPr>
              <w:pStyle w:val="a8"/>
              <w:numPr>
                <w:ilvl w:val="0"/>
                <w:numId w:val="10"/>
              </w:numPr>
              <w:adjustRightInd w:val="0"/>
              <w:spacing w:line="360" w:lineRule="auto"/>
              <w:ind w:left="273" w:hanging="273"/>
              <w:textAlignment w:val="center"/>
              <w:rPr>
                <w:sz w:val="24"/>
                <w:szCs w:val="24"/>
                <w:lang w:val="uk-UA"/>
              </w:rPr>
            </w:pPr>
            <w:r w:rsidRPr="001E45B1">
              <w:rPr>
                <w:i/>
                <w:iCs/>
                <w:sz w:val="24"/>
                <w:szCs w:val="24"/>
                <w:lang w:val="uk-UA"/>
              </w:rPr>
              <w:t xml:space="preserve">характеризує </w:t>
            </w:r>
            <w:r w:rsidRPr="001E45B1">
              <w:rPr>
                <w:sz w:val="24"/>
                <w:szCs w:val="24"/>
                <w:lang w:val="uk-UA"/>
              </w:rPr>
              <w:t xml:space="preserve"> основні  риси </w:t>
            </w:r>
            <w:r w:rsidRPr="001E45B1">
              <w:rPr>
                <w:spacing w:val="-5"/>
                <w:sz w:val="24"/>
                <w:szCs w:val="24"/>
                <w:lang w:val="uk-UA"/>
              </w:rPr>
              <w:t xml:space="preserve">політичного  і  релігійного розвитку західноєвропейських країн; </w:t>
            </w:r>
            <w:r w:rsidRPr="001E45B1">
              <w:rPr>
                <w:sz w:val="24"/>
                <w:szCs w:val="24"/>
                <w:lang w:val="uk-UA"/>
              </w:rPr>
              <w:t xml:space="preserve">абсолютизм в різних країнах Європи; </w:t>
            </w:r>
            <w:r w:rsidRPr="001E45B1">
              <w:rPr>
                <w:spacing w:val="-2"/>
                <w:sz w:val="24"/>
                <w:szCs w:val="24"/>
                <w:lang w:val="uk-UA"/>
              </w:rPr>
              <w:t xml:space="preserve"> </w:t>
            </w:r>
            <w:r w:rsidRPr="001E45B1">
              <w:rPr>
                <w:sz w:val="24"/>
                <w:szCs w:val="24"/>
                <w:lang w:val="uk-UA"/>
              </w:rPr>
              <w:t xml:space="preserve">причини і наслідки релігійних війн у Франції, </w:t>
            </w:r>
            <w:r w:rsidRPr="001E45B1">
              <w:rPr>
                <w:spacing w:val="-2"/>
                <w:sz w:val="24"/>
                <w:szCs w:val="24"/>
                <w:lang w:val="uk-UA"/>
              </w:rPr>
              <w:t>національно-</w:t>
            </w:r>
            <w:r w:rsidRPr="001E45B1">
              <w:rPr>
                <w:spacing w:val="-2"/>
                <w:sz w:val="24"/>
                <w:szCs w:val="24"/>
                <w:lang w:val="uk-UA"/>
              </w:rPr>
              <w:softHyphen/>
              <w:t>визвольної війни у Нідерландах,  Англійської революції;</w:t>
            </w:r>
            <w:r w:rsidRPr="001E45B1">
              <w:rPr>
                <w:sz w:val="24"/>
                <w:szCs w:val="24"/>
                <w:lang w:val="uk-UA"/>
              </w:rPr>
              <w:t xml:space="preserve"> </w:t>
            </w:r>
          </w:p>
          <w:p w:rsidR="001E45B1" w:rsidRPr="001E45B1" w:rsidRDefault="001E45B1" w:rsidP="001E45B1">
            <w:pPr>
              <w:pStyle w:val="a8"/>
              <w:numPr>
                <w:ilvl w:val="0"/>
                <w:numId w:val="10"/>
              </w:numPr>
              <w:adjustRightInd w:val="0"/>
              <w:spacing w:line="360" w:lineRule="auto"/>
              <w:ind w:left="273" w:hanging="273"/>
              <w:textAlignment w:val="center"/>
              <w:rPr>
                <w:sz w:val="24"/>
                <w:szCs w:val="24"/>
                <w:lang w:val="uk-UA"/>
              </w:rPr>
            </w:pPr>
            <w:r w:rsidRPr="001E45B1">
              <w:rPr>
                <w:sz w:val="24"/>
                <w:szCs w:val="24"/>
                <w:lang w:val="uk-UA"/>
              </w:rPr>
              <w:t>висловлює власні судження щодо діяльності кардинала Рішельє, О. Кромвеля, В. Оранського;</w:t>
            </w:r>
          </w:p>
          <w:p w:rsidR="001E45B1" w:rsidRPr="001E45B1" w:rsidRDefault="001E45B1" w:rsidP="001E45B1">
            <w:pPr>
              <w:pStyle w:val="a8"/>
              <w:numPr>
                <w:ilvl w:val="0"/>
                <w:numId w:val="10"/>
              </w:numPr>
              <w:adjustRightInd w:val="0"/>
              <w:spacing w:line="360" w:lineRule="auto"/>
              <w:ind w:left="273" w:hanging="273"/>
              <w:textAlignment w:val="center"/>
              <w:rPr>
                <w:sz w:val="24"/>
                <w:szCs w:val="24"/>
                <w:lang w:val="uk-UA"/>
              </w:rPr>
            </w:pPr>
            <w:r w:rsidRPr="001E45B1">
              <w:rPr>
                <w:i/>
                <w:iCs/>
                <w:sz w:val="24"/>
                <w:szCs w:val="24"/>
                <w:lang w:val="uk-UA"/>
              </w:rPr>
              <w:t xml:space="preserve">називає </w:t>
            </w:r>
            <w:r w:rsidRPr="001E45B1">
              <w:rPr>
                <w:sz w:val="24"/>
                <w:szCs w:val="24"/>
                <w:lang w:val="uk-UA"/>
              </w:rPr>
              <w:t>хронологічні межі Тридцятилітньої війни, релігійних війн у Франції, національно</w:t>
            </w:r>
            <w:r w:rsidRPr="001E45B1">
              <w:rPr>
                <w:sz w:val="24"/>
                <w:szCs w:val="24"/>
                <w:lang w:val="uk-UA"/>
              </w:rPr>
              <w:softHyphen/>
              <w:t>-визвольної війни в Нідерландах, Англійської революції;</w:t>
            </w:r>
          </w:p>
          <w:p w:rsidR="001E45B1" w:rsidRPr="001E45B1" w:rsidRDefault="001E45B1" w:rsidP="001E45B1">
            <w:pPr>
              <w:pStyle w:val="a8"/>
              <w:numPr>
                <w:ilvl w:val="0"/>
                <w:numId w:val="10"/>
              </w:numPr>
              <w:autoSpaceDE/>
              <w:autoSpaceDN/>
              <w:spacing w:line="360" w:lineRule="auto"/>
              <w:ind w:left="273" w:hanging="273"/>
              <w:rPr>
                <w:sz w:val="24"/>
                <w:szCs w:val="24"/>
                <w:lang w:val="uk-UA" w:eastAsia="ru-RU"/>
              </w:rPr>
            </w:pPr>
            <w:r w:rsidRPr="001E45B1">
              <w:rPr>
                <w:i/>
                <w:iCs/>
                <w:spacing w:val="-2"/>
                <w:sz w:val="24"/>
                <w:szCs w:val="24"/>
                <w:lang w:val="uk-UA"/>
              </w:rPr>
              <w:t xml:space="preserve"> </w:t>
            </w:r>
            <w:r w:rsidRPr="001E45B1">
              <w:rPr>
                <w:i/>
                <w:sz w:val="24"/>
                <w:szCs w:val="24"/>
                <w:lang w:val="uk-UA"/>
              </w:rPr>
              <w:t>пояснює, застосовує</w:t>
            </w:r>
            <w:r w:rsidRPr="001E45B1">
              <w:rPr>
                <w:sz w:val="24"/>
                <w:szCs w:val="24"/>
                <w:lang w:val="uk-UA"/>
              </w:rPr>
              <w:t xml:space="preserve"> поняття і терміни: </w:t>
            </w:r>
            <w:r w:rsidRPr="001E45B1">
              <w:rPr>
                <w:spacing w:val="-4"/>
                <w:sz w:val="24"/>
                <w:szCs w:val="24"/>
                <w:lang w:val="uk-UA"/>
              </w:rPr>
              <w:t>«релігійні війни», «</w:t>
            </w:r>
            <w:r w:rsidRPr="001E45B1">
              <w:rPr>
                <w:sz w:val="24"/>
                <w:szCs w:val="24"/>
                <w:lang w:val="uk-UA"/>
              </w:rPr>
              <w:t>абсолютизм», «протекціонізм», «меркантилізм»</w:t>
            </w:r>
            <w:r w:rsidRPr="001E45B1">
              <w:rPr>
                <w:i/>
                <w:iCs/>
                <w:sz w:val="24"/>
                <w:szCs w:val="24"/>
                <w:lang w:val="uk-UA"/>
              </w:rPr>
              <w:t xml:space="preserve">, </w:t>
            </w:r>
            <w:r w:rsidRPr="001E45B1">
              <w:rPr>
                <w:sz w:val="24"/>
                <w:szCs w:val="24"/>
                <w:lang w:val="uk-UA"/>
              </w:rPr>
              <w:t xml:space="preserve">«Славна революція», «національно </w:t>
            </w:r>
            <w:r w:rsidRPr="001E45B1">
              <w:rPr>
                <w:sz w:val="24"/>
                <w:szCs w:val="24"/>
                <w:lang w:val="uk-UA"/>
              </w:rPr>
              <w:softHyphen/>
              <w:t>визвольна війна», «протекторат»</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i/>
                <w:sz w:val="24"/>
                <w:szCs w:val="24"/>
                <w:lang w:val="uk-UA" w:eastAsia="en-US"/>
              </w:rPr>
            </w:pPr>
            <w:r w:rsidRPr="001E45B1">
              <w:rPr>
                <w:i/>
                <w:sz w:val="24"/>
                <w:lang w:val="uk-UA"/>
              </w:rPr>
              <w:lastRenderedPageBreak/>
              <w:t>1</w:t>
            </w:r>
          </w:p>
        </w:tc>
        <w:tc>
          <w:tcPr>
            <w:tcW w:w="12474" w:type="dxa"/>
            <w:gridSpan w:val="2"/>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i/>
                <w:sz w:val="24"/>
                <w:szCs w:val="24"/>
                <w:lang w:val="uk-UA" w:eastAsia="en-US"/>
              </w:rPr>
            </w:pPr>
            <w:r w:rsidRPr="001E45B1">
              <w:rPr>
                <w:i/>
                <w:sz w:val="24"/>
                <w:lang w:val="uk-UA"/>
              </w:rPr>
              <w:t>Узагальнення. Тематичне оцінювання</w:t>
            </w:r>
          </w:p>
        </w:tc>
      </w:tr>
      <w:tr w:rsidR="001E45B1" w:rsidRPr="001E45B1" w:rsidTr="001E45B1">
        <w:tc>
          <w:tcPr>
            <w:tcW w:w="13750" w:type="dxa"/>
            <w:gridSpan w:val="3"/>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b/>
                <w:sz w:val="24"/>
                <w:szCs w:val="24"/>
                <w:lang w:val="uk-UA" w:eastAsia="en-US"/>
              </w:rPr>
            </w:pPr>
            <w:r w:rsidRPr="001E45B1">
              <w:rPr>
                <w:b/>
                <w:bCs/>
                <w:i/>
                <w:iCs/>
                <w:sz w:val="24"/>
                <w:lang w:val="uk-UA"/>
              </w:rPr>
              <w:t>Розділ ІV. ОСМАНСЬКА ІМПЕРІЯ. КРАЇНИ СХІДНОЇ ЄВРОПИ у ХVІ — першій половині ХVІІІ ст.</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szCs w:val="24"/>
                <w:lang w:val="uk-UA"/>
              </w:rPr>
              <w:t>4</w:t>
            </w:r>
          </w:p>
        </w:tc>
        <w:tc>
          <w:tcPr>
            <w:tcW w:w="5812" w:type="dxa"/>
            <w:tcBorders>
              <w:top w:val="single" w:sz="4" w:space="0" w:color="auto"/>
              <w:left w:val="single" w:sz="4" w:space="0" w:color="auto"/>
              <w:bottom w:val="single" w:sz="4" w:space="0" w:color="auto"/>
              <w:right w:val="single" w:sz="4" w:space="0" w:color="auto"/>
            </w:tcBorders>
          </w:tcPr>
          <w:p w:rsidR="001E45B1" w:rsidRPr="001E45B1" w:rsidRDefault="001E45B1">
            <w:pPr>
              <w:pStyle w:val="a8"/>
              <w:adjustRightInd w:val="0"/>
              <w:spacing w:line="360" w:lineRule="auto"/>
              <w:ind w:left="0"/>
              <w:textAlignment w:val="center"/>
              <w:rPr>
                <w:bCs/>
                <w:sz w:val="24"/>
                <w:szCs w:val="24"/>
                <w:lang w:val="uk-UA" w:eastAsia="ru-RU"/>
              </w:rPr>
            </w:pPr>
            <w:r w:rsidRPr="001E45B1">
              <w:rPr>
                <w:bCs/>
                <w:sz w:val="24"/>
                <w:szCs w:val="24"/>
                <w:lang w:val="uk-UA"/>
              </w:rPr>
              <w:t>Експансія Османської імперії. Сулейман Пишний. Народи Південно-Східної Європи під владою турків-османів</w:t>
            </w:r>
          </w:p>
          <w:p w:rsidR="001E45B1" w:rsidRPr="001E45B1" w:rsidRDefault="001E45B1">
            <w:pPr>
              <w:adjustRightInd w:val="0"/>
              <w:textAlignment w:val="center"/>
              <w:rPr>
                <w:bCs/>
                <w:sz w:val="24"/>
                <w:szCs w:val="24"/>
                <w:lang w:val="uk-UA"/>
              </w:rPr>
            </w:pPr>
          </w:p>
          <w:p w:rsidR="001E45B1" w:rsidRPr="001E45B1" w:rsidRDefault="001E45B1">
            <w:pPr>
              <w:pStyle w:val="a8"/>
              <w:adjustRightInd w:val="0"/>
              <w:spacing w:line="360" w:lineRule="auto"/>
              <w:ind w:left="0"/>
              <w:textAlignment w:val="center"/>
              <w:rPr>
                <w:sz w:val="24"/>
                <w:szCs w:val="24"/>
                <w:lang w:val="uk-UA"/>
              </w:rPr>
            </w:pPr>
            <w:r w:rsidRPr="001E45B1">
              <w:rPr>
                <w:sz w:val="24"/>
                <w:szCs w:val="24"/>
                <w:lang w:val="uk-UA"/>
              </w:rPr>
              <w:t>Річ Посполита. Характерні риси шляхетської демократії.</w:t>
            </w:r>
          </w:p>
          <w:p w:rsidR="001E45B1" w:rsidRPr="001E45B1" w:rsidRDefault="001E45B1">
            <w:pPr>
              <w:adjustRightInd w:val="0"/>
              <w:textAlignment w:val="center"/>
              <w:rPr>
                <w:sz w:val="24"/>
                <w:szCs w:val="24"/>
                <w:lang w:val="uk-UA"/>
              </w:rPr>
            </w:pPr>
          </w:p>
          <w:p w:rsidR="001E45B1" w:rsidRPr="001E45B1" w:rsidRDefault="001E45B1">
            <w:pPr>
              <w:pStyle w:val="a8"/>
              <w:adjustRightInd w:val="0"/>
              <w:spacing w:line="360" w:lineRule="auto"/>
              <w:ind w:left="0"/>
              <w:textAlignment w:val="center"/>
              <w:rPr>
                <w:sz w:val="24"/>
                <w:szCs w:val="24"/>
                <w:lang w:val="uk-UA"/>
              </w:rPr>
            </w:pPr>
            <w:r w:rsidRPr="001E45B1">
              <w:rPr>
                <w:sz w:val="24"/>
                <w:szCs w:val="24"/>
                <w:lang w:val="uk-UA"/>
              </w:rPr>
              <w:t xml:space="preserve">Московське царство. Іван IV Грозний. Смутний час. </w:t>
            </w:r>
            <w:r w:rsidRPr="001E45B1">
              <w:rPr>
                <w:sz w:val="24"/>
                <w:szCs w:val="24"/>
                <w:lang w:val="uk-UA"/>
              </w:rPr>
              <w:lastRenderedPageBreak/>
              <w:t xml:space="preserve">Початок правління династії Романових. Реформи патріарха Никона. Внутрішня та зовнішня політика Петра І. Народження Російської імперії. </w:t>
            </w:r>
          </w:p>
          <w:p w:rsidR="001E45B1" w:rsidRPr="001E45B1" w:rsidRDefault="001E45B1">
            <w:pPr>
              <w:rPr>
                <w:sz w:val="24"/>
                <w:szCs w:val="24"/>
                <w:lang w:val="uk-UA"/>
              </w:rPr>
            </w:pPr>
          </w:p>
          <w:p w:rsidR="001E45B1" w:rsidRPr="001E45B1" w:rsidRDefault="001E45B1">
            <w:pPr>
              <w:ind w:firstLine="709"/>
              <w:jc w:val="both"/>
              <w:rPr>
                <w:rFonts w:eastAsia="Calibri"/>
                <w:sz w:val="24"/>
                <w:szCs w:val="24"/>
                <w:lang w:val="uk-UA" w:eastAsia="en-US"/>
              </w:rPr>
            </w:pPr>
          </w:p>
        </w:tc>
        <w:tc>
          <w:tcPr>
            <w:tcW w:w="6662" w:type="dxa"/>
            <w:tcBorders>
              <w:top w:val="single" w:sz="4" w:space="0" w:color="auto"/>
              <w:left w:val="single" w:sz="4" w:space="0" w:color="auto"/>
              <w:bottom w:val="single" w:sz="4" w:space="0" w:color="auto"/>
              <w:right w:val="single" w:sz="4" w:space="0" w:color="auto"/>
            </w:tcBorders>
            <w:hideMark/>
          </w:tcPr>
          <w:p w:rsidR="001E45B1" w:rsidRPr="001E45B1" w:rsidRDefault="001E45B1">
            <w:pPr>
              <w:adjustRightInd w:val="0"/>
              <w:spacing w:line="288" w:lineRule="auto"/>
              <w:ind w:left="273" w:hanging="273"/>
              <w:textAlignment w:val="center"/>
              <w:rPr>
                <w:rFonts w:eastAsia="Calibri"/>
                <w:bCs/>
                <w:sz w:val="24"/>
                <w:szCs w:val="24"/>
                <w:lang w:val="uk-UA" w:eastAsia="ru-RU"/>
              </w:rPr>
            </w:pPr>
            <w:r w:rsidRPr="001E45B1">
              <w:rPr>
                <w:bCs/>
                <w:sz w:val="24"/>
                <w:szCs w:val="24"/>
                <w:lang w:val="uk-UA"/>
              </w:rPr>
              <w:lastRenderedPageBreak/>
              <w:t>Учень/ учениця:</w:t>
            </w:r>
          </w:p>
          <w:p w:rsidR="001E45B1" w:rsidRPr="001E45B1" w:rsidRDefault="001E45B1" w:rsidP="001E45B1">
            <w:pPr>
              <w:pStyle w:val="a8"/>
              <w:numPr>
                <w:ilvl w:val="0"/>
                <w:numId w:val="11"/>
              </w:numPr>
              <w:autoSpaceDE/>
              <w:autoSpaceDN/>
              <w:spacing w:line="360" w:lineRule="auto"/>
              <w:ind w:left="273" w:hanging="273"/>
              <w:rPr>
                <w:sz w:val="24"/>
                <w:szCs w:val="24"/>
                <w:lang w:val="uk-UA"/>
              </w:rPr>
            </w:pPr>
            <w:r w:rsidRPr="001E45B1">
              <w:rPr>
                <w:i/>
                <w:iCs/>
                <w:sz w:val="24"/>
                <w:szCs w:val="24"/>
                <w:lang w:val="uk-UA"/>
              </w:rPr>
              <w:t xml:space="preserve"> показує на карті</w:t>
            </w:r>
            <w:r w:rsidRPr="001E45B1">
              <w:rPr>
                <w:sz w:val="24"/>
                <w:szCs w:val="24"/>
                <w:lang w:val="uk-UA"/>
              </w:rPr>
              <w:t xml:space="preserve"> території Османської</w:t>
            </w:r>
          </w:p>
          <w:p w:rsidR="001E45B1" w:rsidRPr="001E45B1" w:rsidRDefault="001E45B1">
            <w:pPr>
              <w:ind w:left="273" w:hanging="273"/>
              <w:rPr>
                <w:sz w:val="24"/>
                <w:szCs w:val="24"/>
                <w:lang w:val="uk-UA"/>
              </w:rPr>
            </w:pPr>
            <w:r w:rsidRPr="001E45B1">
              <w:rPr>
                <w:sz w:val="24"/>
                <w:szCs w:val="24"/>
                <w:lang w:val="uk-UA"/>
              </w:rPr>
              <w:t xml:space="preserve">     Імперії, Російської держави, Речі Посполитої;</w:t>
            </w:r>
          </w:p>
          <w:p w:rsidR="001E45B1" w:rsidRPr="001E45B1" w:rsidRDefault="001E45B1" w:rsidP="001E45B1">
            <w:pPr>
              <w:pStyle w:val="a8"/>
              <w:numPr>
                <w:ilvl w:val="0"/>
                <w:numId w:val="10"/>
              </w:numPr>
              <w:autoSpaceDE/>
              <w:autoSpaceDN/>
              <w:spacing w:line="360" w:lineRule="auto"/>
              <w:ind w:left="273" w:hanging="273"/>
              <w:rPr>
                <w:sz w:val="24"/>
                <w:szCs w:val="24"/>
                <w:lang w:val="uk-UA"/>
              </w:rPr>
            </w:pPr>
            <w:r w:rsidRPr="001E45B1">
              <w:rPr>
                <w:i/>
                <w:sz w:val="24"/>
                <w:szCs w:val="24"/>
                <w:lang w:val="uk-UA"/>
              </w:rPr>
              <w:t>характеризує</w:t>
            </w:r>
            <w:r w:rsidRPr="001E45B1">
              <w:rPr>
                <w:sz w:val="24"/>
                <w:szCs w:val="24"/>
                <w:lang w:val="uk-UA"/>
              </w:rPr>
              <w:t xml:space="preserve"> внутрішню та зовнішню  політику </w:t>
            </w:r>
            <w:r w:rsidRPr="001E45B1">
              <w:rPr>
                <w:bCs/>
                <w:sz w:val="24"/>
                <w:szCs w:val="24"/>
                <w:lang w:val="uk-UA"/>
              </w:rPr>
              <w:t>Османської імперії, Речі Посполитої та Російської держави;</w:t>
            </w:r>
          </w:p>
          <w:p w:rsidR="001E45B1" w:rsidRPr="001E45B1" w:rsidRDefault="001E45B1" w:rsidP="001E45B1">
            <w:pPr>
              <w:pStyle w:val="a8"/>
              <w:numPr>
                <w:ilvl w:val="0"/>
                <w:numId w:val="11"/>
              </w:numPr>
              <w:autoSpaceDE/>
              <w:autoSpaceDN/>
              <w:spacing w:line="360" w:lineRule="auto"/>
              <w:ind w:left="273" w:hanging="273"/>
              <w:rPr>
                <w:sz w:val="24"/>
                <w:szCs w:val="24"/>
                <w:lang w:val="uk-UA"/>
              </w:rPr>
            </w:pPr>
            <w:r w:rsidRPr="001E45B1">
              <w:rPr>
                <w:i/>
                <w:iCs/>
                <w:sz w:val="24"/>
                <w:szCs w:val="24"/>
                <w:lang w:val="uk-UA"/>
              </w:rPr>
              <w:t xml:space="preserve">визначає </w:t>
            </w:r>
            <w:r w:rsidRPr="001E45B1">
              <w:rPr>
                <w:sz w:val="24"/>
                <w:szCs w:val="24"/>
                <w:lang w:val="uk-UA"/>
              </w:rPr>
              <w:t>причини і наслідки османських</w:t>
            </w:r>
          </w:p>
          <w:p w:rsidR="001E45B1" w:rsidRPr="001E45B1" w:rsidRDefault="001E45B1">
            <w:pPr>
              <w:ind w:left="273" w:hanging="273"/>
              <w:rPr>
                <w:i/>
                <w:iCs/>
                <w:spacing w:val="-2"/>
                <w:sz w:val="24"/>
                <w:szCs w:val="24"/>
                <w:lang w:val="uk-UA"/>
              </w:rPr>
            </w:pPr>
            <w:r w:rsidRPr="001E45B1">
              <w:rPr>
                <w:sz w:val="24"/>
                <w:szCs w:val="24"/>
                <w:lang w:val="uk-UA"/>
              </w:rPr>
              <w:t xml:space="preserve">    завоювань в Європі, Північної війни; </w:t>
            </w:r>
            <w:r w:rsidRPr="001E45B1">
              <w:rPr>
                <w:iCs/>
                <w:spacing w:val="-5"/>
                <w:sz w:val="24"/>
                <w:szCs w:val="24"/>
                <w:lang w:val="uk-UA"/>
              </w:rPr>
              <w:t xml:space="preserve">значення </w:t>
            </w:r>
            <w:r w:rsidRPr="001E45B1">
              <w:rPr>
                <w:spacing w:val="-2"/>
                <w:sz w:val="24"/>
                <w:szCs w:val="24"/>
                <w:lang w:val="uk-UA"/>
              </w:rPr>
              <w:t xml:space="preserve"> реформ Петра І;</w:t>
            </w:r>
            <w:r w:rsidRPr="001E45B1">
              <w:rPr>
                <w:i/>
                <w:iCs/>
                <w:spacing w:val="-2"/>
                <w:sz w:val="24"/>
                <w:szCs w:val="24"/>
                <w:lang w:val="uk-UA"/>
              </w:rPr>
              <w:t xml:space="preserve"> </w:t>
            </w:r>
          </w:p>
          <w:p w:rsidR="001E45B1" w:rsidRPr="001E45B1" w:rsidRDefault="001E45B1" w:rsidP="001E45B1">
            <w:pPr>
              <w:pStyle w:val="a8"/>
              <w:numPr>
                <w:ilvl w:val="0"/>
                <w:numId w:val="10"/>
              </w:numPr>
              <w:adjustRightInd w:val="0"/>
              <w:spacing w:line="360" w:lineRule="auto"/>
              <w:ind w:left="273" w:hanging="273"/>
              <w:textAlignment w:val="center"/>
              <w:rPr>
                <w:spacing w:val="-5"/>
                <w:sz w:val="24"/>
                <w:szCs w:val="24"/>
                <w:lang w:val="uk-UA"/>
              </w:rPr>
            </w:pPr>
            <w:r w:rsidRPr="001E45B1">
              <w:rPr>
                <w:i/>
                <w:iCs/>
                <w:spacing w:val="-5"/>
                <w:sz w:val="24"/>
                <w:szCs w:val="24"/>
                <w:lang w:val="uk-UA"/>
              </w:rPr>
              <w:t xml:space="preserve">висловлює судження </w:t>
            </w:r>
            <w:r w:rsidRPr="001E45B1">
              <w:rPr>
                <w:spacing w:val="-5"/>
                <w:sz w:val="24"/>
                <w:szCs w:val="24"/>
                <w:lang w:val="uk-UA"/>
              </w:rPr>
              <w:t xml:space="preserve">щодо діяльності  Сулеймана Пишного, </w:t>
            </w:r>
            <w:r w:rsidRPr="001E45B1">
              <w:rPr>
                <w:spacing w:val="-5"/>
                <w:sz w:val="24"/>
                <w:szCs w:val="24"/>
                <w:lang w:val="uk-UA"/>
              </w:rPr>
              <w:lastRenderedPageBreak/>
              <w:t xml:space="preserve">Сигізмунда ІІ Августа, Івана IV Грозного, </w:t>
            </w:r>
            <w:r w:rsidRPr="001E45B1">
              <w:rPr>
                <w:sz w:val="24"/>
                <w:szCs w:val="24"/>
                <w:lang w:val="uk-UA"/>
              </w:rPr>
              <w:t>Олексія Михайловича,</w:t>
            </w:r>
            <w:r w:rsidRPr="001E45B1">
              <w:rPr>
                <w:spacing w:val="-5"/>
                <w:sz w:val="24"/>
                <w:szCs w:val="24"/>
                <w:lang w:val="uk-UA"/>
              </w:rPr>
              <w:t xml:space="preserve"> Петра I;</w:t>
            </w:r>
          </w:p>
          <w:p w:rsidR="001E45B1" w:rsidRPr="001E45B1" w:rsidRDefault="001E45B1" w:rsidP="001E45B1">
            <w:pPr>
              <w:pStyle w:val="a8"/>
              <w:numPr>
                <w:ilvl w:val="0"/>
                <w:numId w:val="11"/>
              </w:numPr>
              <w:autoSpaceDE/>
              <w:autoSpaceDN/>
              <w:spacing w:line="360" w:lineRule="auto"/>
              <w:ind w:left="273" w:hanging="273"/>
              <w:rPr>
                <w:iCs/>
                <w:sz w:val="24"/>
                <w:szCs w:val="24"/>
                <w:lang w:val="uk-UA"/>
              </w:rPr>
            </w:pPr>
            <w:r w:rsidRPr="001E45B1">
              <w:rPr>
                <w:i/>
                <w:iCs/>
                <w:sz w:val="24"/>
                <w:szCs w:val="24"/>
                <w:lang w:val="uk-UA"/>
              </w:rPr>
              <w:t xml:space="preserve">називає </w:t>
            </w:r>
            <w:r w:rsidRPr="001E45B1">
              <w:rPr>
                <w:iCs/>
                <w:sz w:val="24"/>
                <w:szCs w:val="24"/>
                <w:lang w:val="uk-UA"/>
              </w:rPr>
              <w:t>дати Люблінської унії, зупинки османської експансії (облога Відня 1683 р.), проголошення Росії імперією;</w:t>
            </w:r>
          </w:p>
          <w:p w:rsidR="001E45B1" w:rsidRPr="001E45B1" w:rsidRDefault="001E45B1" w:rsidP="001E45B1">
            <w:pPr>
              <w:pStyle w:val="a8"/>
              <w:numPr>
                <w:ilvl w:val="0"/>
                <w:numId w:val="11"/>
              </w:numPr>
              <w:autoSpaceDE/>
              <w:autoSpaceDN/>
              <w:spacing w:line="360" w:lineRule="auto"/>
              <w:ind w:left="273" w:hanging="273"/>
              <w:rPr>
                <w:sz w:val="24"/>
                <w:szCs w:val="24"/>
                <w:lang w:val="uk-UA" w:eastAsia="ru-RU"/>
              </w:rPr>
            </w:pPr>
            <w:r w:rsidRPr="001E45B1">
              <w:rPr>
                <w:i/>
                <w:sz w:val="24"/>
                <w:szCs w:val="24"/>
                <w:lang w:val="uk-UA"/>
              </w:rPr>
              <w:t>пояснює, застосовує</w:t>
            </w:r>
            <w:r w:rsidRPr="001E45B1">
              <w:rPr>
                <w:sz w:val="24"/>
                <w:szCs w:val="24"/>
                <w:lang w:val="uk-UA"/>
              </w:rPr>
              <w:t xml:space="preserve"> поняття і терміни: </w:t>
            </w:r>
            <w:r w:rsidRPr="001E45B1">
              <w:rPr>
                <w:spacing w:val="-4"/>
                <w:sz w:val="24"/>
                <w:szCs w:val="24"/>
                <w:lang w:val="uk-UA"/>
              </w:rPr>
              <w:t xml:space="preserve">«султан»,  </w:t>
            </w:r>
            <w:r w:rsidRPr="001E45B1">
              <w:rPr>
                <w:sz w:val="24"/>
                <w:szCs w:val="24"/>
                <w:lang w:val="uk-UA"/>
              </w:rPr>
              <w:t xml:space="preserve"> «шляхта», «опричнина», «Смута»,  «церковний розкол», «сейм», «Земський собор», «самодержавство»</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lang w:val="uk-UA"/>
              </w:rPr>
              <w:lastRenderedPageBreak/>
              <w:t>1</w:t>
            </w:r>
          </w:p>
        </w:tc>
        <w:tc>
          <w:tcPr>
            <w:tcW w:w="12474" w:type="dxa"/>
            <w:gridSpan w:val="2"/>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bCs/>
                <w:i/>
                <w:iCs/>
                <w:sz w:val="24"/>
                <w:lang w:val="uk-UA"/>
              </w:rPr>
              <w:t>Узагальнення. Тематичне оцінювання</w:t>
            </w:r>
          </w:p>
        </w:tc>
      </w:tr>
      <w:tr w:rsidR="001E45B1" w:rsidRPr="001E45B1" w:rsidTr="001E45B1">
        <w:tc>
          <w:tcPr>
            <w:tcW w:w="13750" w:type="dxa"/>
            <w:gridSpan w:val="3"/>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b/>
                <w:sz w:val="24"/>
                <w:szCs w:val="24"/>
                <w:lang w:val="uk-UA" w:eastAsia="en-US"/>
              </w:rPr>
            </w:pPr>
            <w:r w:rsidRPr="001E45B1">
              <w:rPr>
                <w:b/>
                <w:bCs/>
                <w:i/>
                <w:iCs/>
                <w:sz w:val="24"/>
                <w:lang w:val="uk-UA"/>
              </w:rPr>
              <w:t xml:space="preserve">Розділ V. ЕПОХА ПРОСВІТНИЦТВА </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tcPr>
          <w:p w:rsidR="001E45B1" w:rsidRPr="001E45B1" w:rsidRDefault="001E45B1">
            <w:pPr>
              <w:rPr>
                <w:rFonts w:eastAsia="Calibri"/>
                <w:sz w:val="24"/>
                <w:szCs w:val="24"/>
                <w:lang w:val="uk-UA" w:eastAsia="ru-RU"/>
              </w:rPr>
            </w:pPr>
          </w:p>
          <w:p w:rsidR="001E45B1" w:rsidRPr="001E45B1" w:rsidRDefault="001E45B1">
            <w:pPr>
              <w:ind w:firstLine="709"/>
              <w:jc w:val="both"/>
              <w:rPr>
                <w:rFonts w:eastAsia="Calibri"/>
                <w:sz w:val="24"/>
                <w:szCs w:val="24"/>
                <w:lang w:val="uk-UA" w:eastAsia="en-US"/>
              </w:rPr>
            </w:pPr>
            <w:r w:rsidRPr="001E45B1">
              <w:rPr>
                <w:sz w:val="24"/>
                <w:szCs w:val="24"/>
                <w:lang w:val="uk-UA"/>
              </w:rPr>
              <w:t>5</w:t>
            </w:r>
          </w:p>
        </w:tc>
        <w:tc>
          <w:tcPr>
            <w:tcW w:w="5812" w:type="dxa"/>
            <w:tcBorders>
              <w:top w:val="single" w:sz="4" w:space="0" w:color="auto"/>
              <w:left w:val="single" w:sz="4" w:space="0" w:color="auto"/>
              <w:bottom w:val="single" w:sz="4" w:space="0" w:color="auto"/>
              <w:right w:val="single" w:sz="4" w:space="0" w:color="auto"/>
            </w:tcBorders>
          </w:tcPr>
          <w:p w:rsidR="001E45B1" w:rsidRPr="001E45B1" w:rsidRDefault="001E45B1">
            <w:pPr>
              <w:adjustRightInd w:val="0"/>
              <w:spacing w:line="288" w:lineRule="auto"/>
              <w:textAlignment w:val="center"/>
              <w:rPr>
                <w:rFonts w:eastAsia="Calibri"/>
                <w:sz w:val="24"/>
                <w:szCs w:val="24"/>
                <w:lang w:val="uk-UA" w:eastAsia="ru-RU"/>
              </w:rPr>
            </w:pPr>
            <w:r w:rsidRPr="001E45B1">
              <w:rPr>
                <w:sz w:val="24"/>
                <w:szCs w:val="24"/>
                <w:lang w:val="uk-UA"/>
              </w:rPr>
              <w:t xml:space="preserve">Початок промислового перевороту і його вплив  на життя різних верств населення. А.Сміт. </w:t>
            </w:r>
          </w:p>
          <w:p w:rsidR="001E45B1" w:rsidRPr="001E45B1" w:rsidRDefault="001E45B1">
            <w:pPr>
              <w:adjustRightInd w:val="0"/>
              <w:spacing w:line="288" w:lineRule="auto"/>
              <w:textAlignment w:val="center"/>
              <w:rPr>
                <w:sz w:val="24"/>
                <w:szCs w:val="24"/>
                <w:lang w:val="uk-UA"/>
              </w:rPr>
            </w:pPr>
            <w:r w:rsidRPr="001E45B1">
              <w:rPr>
                <w:sz w:val="24"/>
                <w:szCs w:val="24"/>
                <w:lang w:val="uk-UA"/>
              </w:rPr>
              <w:t>Просвітництво. Енциклопедисти. Масони. Класицизм.</w:t>
            </w:r>
          </w:p>
          <w:p w:rsidR="001E45B1" w:rsidRPr="001E45B1" w:rsidRDefault="001E45B1">
            <w:pPr>
              <w:adjustRightInd w:val="0"/>
              <w:spacing w:line="288" w:lineRule="auto"/>
              <w:textAlignment w:val="center"/>
              <w:rPr>
                <w:sz w:val="24"/>
                <w:szCs w:val="24"/>
                <w:lang w:val="uk-UA"/>
              </w:rPr>
            </w:pPr>
          </w:p>
          <w:p w:rsidR="001E45B1" w:rsidRPr="001E45B1" w:rsidRDefault="001E45B1">
            <w:pPr>
              <w:adjustRightInd w:val="0"/>
              <w:spacing w:line="288" w:lineRule="auto"/>
              <w:textAlignment w:val="center"/>
              <w:rPr>
                <w:sz w:val="24"/>
                <w:szCs w:val="24"/>
                <w:lang w:val="uk-UA"/>
              </w:rPr>
            </w:pPr>
            <w:r w:rsidRPr="001E45B1">
              <w:rPr>
                <w:sz w:val="24"/>
                <w:szCs w:val="24"/>
                <w:lang w:val="uk-UA"/>
              </w:rPr>
              <w:t xml:space="preserve">Освічений абсолютизм. </w:t>
            </w:r>
          </w:p>
          <w:p w:rsidR="001E45B1" w:rsidRPr="001E45B1" w:rsidRDefault="001E45B1">
            <w:pPr>
              <w:adjustRightInd w:val="0"/>
              <w:spacing w:line="288" w:lineRule="auto"/>
              <w:textAlignment w:val="center"/>
              <w:rPr>
                <w:sz w:val="24"/>
                <w:szCs w:val="24"/>
                <w:lang w:val="uk-UA"/>
              </w:rPr>
            </w:pPr>
            <w:r w:rsidRPr="001E45B1">
              <w:rPr>
                <w:sz w:val="24"/>
                <w:szCs w:val="24"/>
                <w:lang w:val="uk-UA"/>
              </w:rPr>
              <w:t>Володіння австрійських Габсбургів. Марія</w:t>
            </w:r>
            <w:r w:rsidRPr="001E45B1">
              <w:rPr>
                <w:sz w:val="24"/>
                <w:szCs w:val="24"/>
                <w:lang w:val="uk-UA"/>
              </w:rPr>
              <w:softHyphen/>
              <w:t xml:space="preserve">Терезія. Йосип ІІ. Королівство Пруссія. Фрідріх ІІ. Російська імперія. Єлизавета І. Катерина ІІ. </w:t>
            </w:r>
          </w:p>
          <w:p w:rsidR="001E45B1" w:rsidRPr="001E45B1" w:rsidRDefault="001E45B1">
            <w:pPr>
              <w:adjustRightInd w:val="0"/>
              <w:spacing w:line="288" w:lineRule="auto"/>
              <w:textAlignment w:val="center"/>
              <w:rPr>
                <w:sz w:val="24"/>
                <w:szCs w:val="24"/>
                <w:lang w:val="uk-UA"/>
              </w:rPr>
            </w:pPr>
          </w:p>
          <w:p w:rsidR="001E45B1" w:rsidRPr="001E45B1" w:rsidRDefault="001E45B1">
            <w:pPr>
              <w:adjustRightInd w:val="0"/>
              <w:spacing w:line="288" w:lineRule="auto"/>
              <w:textAlignment w:val="center"/>
              <w:rPr>
                <w:sz w:val="24"/>
                <w:szCs w:val="24"/>
                <w:lang w:val="uk-UA"/>
              </w:rPr>
            </w:pPr>
            <w:r w:rsidRPr="001E45B1">
              <w:rPr>
                <w:sz w:val="24"/>
                <w:szCs w:val="24"/>
                <w:lang w:val="uk-UA"/>
              </w:rPr>
              <w:t>Міжнародні відносини. Війна за іспанську спадщину, війна за австрійську спадщину, Семилітня війна. Поділи Речі Посполитої. Початок боротьби за спадщину Османської імперії.</w:t>
            </w:r>
          </w:p>
          <w:p w:rsidR="001E45B1" w:rsidRPr="001E45B1" w:rsidRDefault="001E45B1">
            <w:pPr>
              <w:adjustRightInd w:val="0"/>
              <w:spacing w:line="288" w:lineRule="auto"/>
              <w:textAlignment w:val="center"/>
              <w:rPr>
                <w:sz w:val="24"/>
                <w:szCs w:val="24"/>
                <w:lang w:val="uk-UA"/>
              </w:rPr>
            </w:pPr>
          </w:p>
          <w:p w:rsidR="001E45B1" w:rsidRPr="001E45B1" w:rsidRDefault="001E45B1">
            <w:pPr>
              <w:pStyle w:val="a8"/>
              <w:adjustRightInd w:val="0"/>
              <w:spacing w:line="288" w:lineRule="auto"/>
              <w:ind w:left="0"/>
              <w:textAlignment w:val="center"/>
              <w:rPr>
                <w:sz w:val="24"/>
                <w:szCs w:val="24"/>
                <w:lang w:val="uk-UA"/>
              </w:rPr>
            </w:pPr>
            <w:r w:rsidRPr="001E45B1">
              <w:rPr>
                <w:sz w:val="24"/>
                <w:szCs w:val="24"/>
                <w:lang w:val="uk-UA"/>
              </w:rPr>
              <w:t>Англійські колонії в Північній Америці. Декларація незалежності. Війна за незалежність. Утворення США. Конституція США</w:t>
            </w:r>
          </w:p>
          <w:p w:rsidR="001E45B1" w:rsidRPr="001E45B1" w:rsidRDefault="001E45B1">
            <w:pPr>
              <w:rPr>
                <w:sz w:val="24"/>
                <w:szCs w:val="24"/>
                <w:lang w:val="uk-UA"/>
              </w:rPr>
            </w:pPr>
          </w:p>
          <w:p w:rsidR="001E45B1" w:rsidRPr="001E45B1" w:rsidRDefault="001E45B1">
            <w:pPr>
              <w:rPr>
                <w:i/>
                <w:sz w:val="24"/>
                <w:szCs w:val="24"/>
                <w:lang w:val="uk-UA"/>
              </w:rPr>
            </w:pPr>
            <w:r w:rsidRPr="001E45B1">
              <w:rPr>
                <w:i/>
                <w:sz w:val="24"/>
                <w:szCs w:val="24"/>
                <w:lang w:val="uk-UA"/>
              </w:rPr>
              <w:t xml:space="preserve">Практичне заняття </w:t>
            </w:r>
            <w:r w:rsidRPr="001E45B1">
              <w:rPr>
                <w:i/>
                <w:iCs/>
                <w:sz w:val="24"/>
                <w:szCs w:val="24"/>
                <w:lang w:val="uk-UA"/>
              </w:rPr>
              <w:t>(на вибір вчителя):</w:t>
            </w:r>
          </w:p>
          <w:p w:rsidR="001E45B1" w:rsidRPr="001E45B1" w:rsidRDefault="001E45B1">
            <w:pPr>
              <w:adjustRightInd w:val="0"/>
              <w:spacing w:line="288" w:lineRule="auto"/>
              <w:textAlignment w:val="center"/>
              <w:rPr>
                <w:spacing w:val="-2"/>
                <w:sz w:val="24"/>
                <w:szCs w:val="24"/>
                <w:lang w:val="uk-UA"/>
              </w:rPr>
            </w:pPr>
            <w:r w:rsidRPr="001E45B1">
              <w:rPr>
                <w:spacing w:val="-2"/>
                <w:sz w:val="24"/>
                <w:szCs w:val="24"/>
                <w:lang w:val="uk-UA"/>
              </w:rPr>
              <w:t>Особливості державного устрою США /</w:t>
            </w:r>
          </w:p>
          <w:p w:rsidR="001E45B1" w:rsidRPr="001E45B1" w:rsidRDefault="001E45B1">
            <w:pPr>
              <w:rPr>
                <w:i/>
                <w:iCs/>
                <w:sz w:val="24"/>
                <w:szCs w:val="24"/>
                <w:lang w:val="uk-UA"/>
              </w:rPr>
            </w:pPr>
            <w:r w:rsidRPr="001E45B1">
              <w:rPr>
                <w:sz w:val="24"/>
                <w:szCs w:val="24"/>
                <w:lang w:val="uk-UA"/>
              </w:rPr>
              <w:t xml:space="preserve">Повсякденне життя в країнах Західної Європи у ХVІІІ </w:t>
            </w:r>
            <w:r w:rsidRPr="001E45B1">
              <w:rPr>
                <w:sz w:val="24"/>
                <w:szCs w:val="24"/>
                <w:lang w:val="uk-UA"/>
              </w:rPr>
              <w:lastRenderedPageBreak/>
              <w:t>ст.</w:t>
            </w:r>
          </w:p>
          <w:p w:rsidR="001E45B1" w:rsidRPr="001E45B1" w:rsidRDefault="001E45B1">
            <w:pPr>
              <w:adjustRightInd w:val="0"/>
              <w:spacing w:line="288" w:lineRule="auto"/>
              <w:ind w:firstLine="709"/>
              <w:jc w:val="both"/>
              <w:textAlignment w:val="center"/>
              <w:rPr>
                <w:rFonts w:eastAsia="Calibri"/>
                <w:sz w:val="24"/>
                <w:szCs w:val="24"/>
                <w:lang w:val="uk-UA" w:eastAsia="en-US"/>
              </w:rPr>
            </w:pPr>
          </w:p>
        </w:tc>
        <w:tc>
          <w:tcPr>
            <w:tcW w:w="6662" w:type="dxa"/>
            <w:tcBorders>
              <w:top w:val="single" w:sz="4" w:space="0" w:color="auto"/>
              <w:left w:val="single" w:sz="4" w:space="0" w:color="auto"/>
              <w:bottom w:val="single" w:sz="4" w:space="0" w:color="auto"/>
              <w:right w:val="single" w:sz="4" w:space="0" w:color="auto"/>
            </w:tcBorders>
          </w:tcPr>
          <w:p w:rsidR="001E45B1" w:rsidRPr="001E45B1" w:rsidRDefault="001E45B1">
            <w:pPr>
              <w:adjustRightInd w:val="0"/>
              <w:ind w:left="170" w:hanging="170"/>
              <w:textAlignment w:val="center"/>
              <w:rPr>
                <w:rFonts w:eastAsia="Calibri"/>
                <w:bCs/>
                <w:sz w:val="24"/>
                <w:szCs w:val="24"/>
                <w:lang w:val="uk-UA" w:eastAsia="ru-RU"/>
              </w:rPr>
            </w:pPr>
            <w:r w:rsidRPr="001E45B1">
              <w:rPr>
                <w:bCs/>
                <w:sz w:val="24"/>
                <w:szCs w:val="24"/>
                <w:lang w:val="uk-UA"/>
              </w:rPr>
              <w:lastRenderedPageBreak/>
              <w:t>Учень/ учениця:</w:t>
            </w:r>
          </w:p>
          <w:p w:rsidR="001E45B1" w:rsidRPr="001E45B1" w:rsidRDefault="001E45B1" w:rsidP="001E45B1">
            <w:pPr>
              <w:pStyle w:val="a8"/>
              <w:numPr>
                <w:ilvl w:val="0"/>
                <w:numId w:val="12"/>
              </w:numPr>
              <w:adjustRightInd w:val="0"/>
              <w:spacing w:line="360" w:lineRule="auto"/>
              <w:ind w:left="273" w:hanging="273"/>
              <w:textAlignment w:val="center"/>
              <w:rPr>
                <w:spacing w:val="-2"/>
                <w:sz w:val="24"/>
                <w:szCs w:val="24"/>
                <w:lang w:val="uk-UA"/>
              </w:rPr>
            </w:pPr>
            <w:r w:rsidRPr="001E45B1">
              <w:rPr>
                <w:i/>
                <w:iCs/>
                <w:spacing w:val="-2"/>
                <w:sz w:val="24"/>
                <w:szCs w:val="24"/>
                <w:lang w:val="uk-UA"/>
              </w:rPr>
              <w:t xml:space="preserve">показує на карті </w:t>
            </w:r>
            <w:r w:rsidRPr="001E45B1">
              <w:rPr>
                <w:spacing w:val="-2"/>
                <w:sz w:val="24"/>
                <w:szCs w:val="24"/>
                <w:lang w:val="uk-UA"/>
              </w:rPr>
              <w:t xml:space="preserve"> територію Пруссію, володіння австрійських Габсбургів,  Російську імперію,  англійські колонії в Північній Америці та США; територіальні зміни, що мали місце впродовж ХVІІІ ст.;</w:t>
            </w:r>
          </w:p>
          <w:p w:rsidR="001E45B1" w:rsidRPr="001E45B1" w:rsidRDefault="001E45B1" w:rsidP="001E45B1">
            <w:pPr>
              <w:pStyle w:val="a8"/>
              <w:numPr>
                <w:ilvl w:val="0"/>
                <w:numId w:val="12"/>
              </w:numPr>
              <w:adjustRightInd w:val="0"/>
              <w:spacing w:line="360" w:lineRule="auto"/>
              <w:ind w:left="273" w:hanging="273"/>
              <w:textAlignment w:val="center"/>
              <w:rPr>
                <w:sz w:val="24"/>
                <w:szCs w:val="24"/>
                <w:lang w:val="uk-UA"/>
              </w:rPr>
            </w:pPr>
            <w:r w:rsidRPr="001E45B1">
              <w:rPr>
                <w:i/>
                <w:iCs/>
                <w:sz w:val="24"/>
                <w:szCs w:val="24"/>
                <w:lang w:val="uk-UA"/>
              </w:rPr>
              <w:t>характеризує</w:t>
            </w:r>
            <w:r w:rsidRPr="001E45B1">
              <w:rPr>
                <w:sz w:val="24"/>
                <w:szCs w:val="24"/>
                <w:lang w:val="uk-UA"/>
              </w:rPr>
              <w:t xml:space="preserve"> зміст </w:t>
            </w:r>
            <w:r w:rsidRPr="001E45B1">
              <w:rPr>
                <w:spacing w:val="-2"/>
                <w:sz w:val="24"/>
                <w:szCs w:val="24"/>
                <w:lang w:val="uk-UA"/>
              </w:rPr>
              <w:t xml:space="preserve">промислового перевороту, освіченого абсолютизму, класицизму, </w:t>
            </w:r>
            <w:r w:rsidRPr="001E45B1">
              <w:rPr>
                <w:sz w:val="24"/>
                <w:szCs w:val="24"/>
                <w:lang w:val="uk-UA"/>
              </w:rPr>
              <w:t xml:space="preserve">зміни у повсякденному житті протягом ХVІІІ ст.;   </w:t>
            </w:r>
          </w:p>
          <w:p w:rsidR="001E45B1" w:rsidRPr="001E45B1" w:rsidRDefault="001E45B1" w:rsidP="001E45B1">
            <w:pPr>
              <w:pStyle w:val="a8"/>
              <w:numPr>
                <w:ilvl w:val="0"/>
                <w:numId w:val="13"/>
              </w:numPr>
              <w:adjustRightInd w:val="0"/>
              <w:spacing w:line="288" w:lineRule="auto"/>
              <w:ind w:left="273" w:hanging="273"/>
              <w:textAlignment w:val="center"/>
              <w:rPr>
                <w:sz w:val="24"/>
                <w:szCs w:val="24"/>
                <w:lang w:val="uk-UA"/>
              </w:rPr>
            </w:pPr>
            <w:r w:rsidRPr="001E45B1">
              <w:rPr>
                <w:i/>
                <w:iCs/>
                <w:spacing w:val="-4"/>
                <w:sz w:val="24"/>
                <w:szCs w:val="24"/>
                <w:lang w:val="uk-UA"/>
              </w:rPr>
              <w:t xml:space="preserve">визначає </w:t>
            </w:r>
            <w:r w:rsidRPr="001E45B1">
              <w:rPr>
                <w:spacing w:val="-4"/>
                <w:sz w:val="24"/>
                <w:szCs w:val="24"/>
                <w:lang w:val="uk-UA"/>
              </w:rPr>
              <w:t>основні ідеї Просвітництва, «Декларації  незалежності» та Конституції США; зміст політики Англії щодо північноамериканських колоній;</w:t>
            </w:r>
          </w:p>
          <w:p w:rsidR="001E45B1" w:rsidRPr="001E45B1" w:rsidRDefault="001E45B1" w:rsidP="001E45B1">
            <w:pPr>
              <w:pStyle w:val="a8"/>
              <w:numPr>
                <w:ilvl w:val="0"/>
                <w:numId w:val="13"/>
              </w:numPr>
              <w:adjustRightInd w:val="0"/>
              <w:spacing w:line="288" w:lineRule="auto"/>
              <w:ind w:left="273" w:hanging="273"/>
              <w:textAlignment w:val="center"/>
              <w:rPr>
                <w:sz w:val="24"/>
                <w:szCs w:val="24"/>
                <w:lang w:val="uk-UA"/>
              </w:rPr>
            </w:pPr>
            <w:r w:rsidRPr="001E45B1">
              <w:rPr>
                <w:i/>
                <w:iCs/>
                <w:sz w:val="24"/>
                <w:szCs w:val="24"/>
                <w:lang w:val="uk-UA"/>
              </w:rPr>
              <w:t xml:space="preserve"> пояснює </w:t>
            </w:r>
            <w:r w:rsidRPr="001E45B1">
              <w:rPr>
                <w:i/>
                <w:sz w:val="24"/>
                <w:szCs w:val="24"/>
                <w:lang w:val="uk-UA"/>
              </w:rPr>
              <w:t>причини і наслідки</w:t>
            </w:r>
            <w:r w:rsidRPr="001E45B1">
              <w:rPr>
                <w:sz w:val="24"/>
                <w:szCs w:val="24"/>
                <w:lang w:val="uk-UA"/>
              </w:rPr>
              <w:t xml:space="preserve"> реформ Марії</w:t>
            </w:r>
            <w:r w:rsidRPr="001E45B1">
              <w:rPr>
                <w:sz w:val="24"/>
                <w:szCs w:val="24"/>
                <w:lang w:val="uk-UA"/>
              </w:rPr>
              <w:softHyphen/>
              <w:t>Терезії, Йосипа ІІ, Фрідріха ІІ, Катерини ІІ, боротьби за незалежність США і Семилітньої війни;</w:t>
            </w:r>
          </w:p>
          <w:p w:rsidR="001E45B1" w:rsidRPr="001E45B1" w:rsidRDefault="001E45B1" w:rsidP="001E45B1">
            <w:pPr>
              <w:pStyle w:val="a8"/>
              <w:numPr>
                <w:ilvl w:val="0"/>
                <w:numId w:val="14"/>
              </w:numPr>
              <w:adjustRightInd w:val="0"/>
              <w:spacing w:line="360" w:lineRule="auto"/>
              <w:ind w:left="273" w:hanging="273"/>
              <w:textAlignment w:val="center"/>
              <w:rPr>
                <w:sz w:val="24"/>
                <w:szCs w:val="24"/>
                <w:lang w:val="uk-UA"/>
              </w:rPr>
            </w:pPr>
            <w:r w:rsidRPr="001E45B1">
              <w:rPr>
                <w:i/>
                <w:iCs/>
                <w:sz w:val="24"/>
                <w:szCs w:val="24"/>
                <w:lang w:val="uk-UA"/>
              </w:rPr>
              <w:t xml:space="preserve">називає </w:t>
            </w:r>
            <w:r w:rsidRPr="001E45B1">
              <w:rPr>
                <w:sz w:val="24"/>
                <w:szCs w:val="24"/>
                <w:lang w:val="uk-UA"/>
              </w:rPr>
              <w:t>хронологічні межі промислового</w:t>
            </w:r>
          </w:p>
          <w:p w:rsidR="001E45B1" w:rsidRPr="001E45B1" w:rsidRDefault="001E45B1">
            <w:pPr>
              <w:adjustRightInd w:val="0"/>
              <w:ind w:left="273" w:hanging="273"/>
              <w:textAlignment w:val="center"/>
              <w:rPr>
                <w:sz w:val="24"/>
                <w:szCs w:val="24"/>
                <w:lang w:val="uk-UA"/>
              </w:rPr>
            </w:pPr>
            <w:r w:rsidRPr="001E45B1">
              <w:rPr>
                <w:sz w:val="24"/>
                <w:szCs w:val="24"/>
                <w:lang w:val="uk-UA"/>
              </w:rPr>
              <w:t xml:space="preserve">    перевороту, доби Просвітництва, Семилітньої війни, Війни за незалежність США, прийняття «Декларації незалежності» та Конституції США; дати поділів Речі Посполитої;</w:t>
            </w:r>
          </w:p>
          <w:p w:rsidR="001E45B1" w:rsidRPr="001E45B1" w:rsidRDefault="001E45B1" w:rsidP="001E45B1">
            <w:pPr>
              <w:pStyle w:val="a8"/>
              <w:numPr>
                <w:ilvl w:val="0"/>
                <w:numId w:val="12"/>
              </w:numPr>
              <w:adjustRightInd w:val="0"/>
              <w:spacing w:line="360" w:lineRule="auto"/>
              <w:ind w:left="273" w:hanging="273"/>
              <w:textAlignment w:val="center"/>
              <w:rPr>
                <w:sz w:val="24"/>
                <w:szCs w:val="24"/>
                <w:lang w:val="uk-UA"/>
              </w:rPr>
            </w:pPr>
            <w:r w:rsidRPr="001E45B1">
              <w:rPr>
                <w:i/>
                <w:iCs/>
                <w:spacing w:val="-2"/>
                <w:sz w:val="24"/>
                <w:szCs w:val="24"/>
                <w:lang w:val="uk-UA"/>
              </w:rPr>
              <w:lastRenderedPageBreak/>
              <w:t xml:space="preserve"> </w:t>
            </w:r>
            <w:r w:rsidRPr="001E45B1">
              <w:rPr>
                <w:i/>
                <w:sz w:val="24"/>
                <w:szCs w:val="24"/>
                <w:lang w:val="uk-UA"/>
              </w:rPr>
              <w:t>пояснює, застосовує</w:t>
            </w:r>
            <w:r w:rsidRPr="001E45B1">
              <w:rPr>
                <w:sz w:val="24"/>
                <w:szCs w:val="24"/>
                <w:lang w:val="uk-UA"/>
              </w:rPr>
              <w:t xml:space="preserve"> поняття і терміни: «промисловий переворот», «освічений абсолютизм», «Просвітництво», «енциклопедисти», «класицизм», «конституція», «федерація»</w:t>
            </w:r>
          </w:p>
          <w:p w:rsidR="001E45B1" w:rsidRPr="001E45B1" w:rsidRDefault="001E45B1">
            <w:pPr>
              <w:pStyle w:val="a8"/>
              <w:adjustRightInd w:val="0"/>
              <w:spacing w:line="360" w:lineRule="auto"/>
              <w:ind w:left="273"/>
              <w:textAlignment w:val="center"/>
              <w:rPr>
                <w:sz w:val="24"/>
                <w:szCs w:val="24"/>
                <w:lang w:val="uk-UA" w:eastAsia="ru-RU"/>
              </w:rPr>
            </w:pP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lang w:val="uk-UA"/>
              </w:rPr>
              <w:lastRenderedPageBreak/>
              <w:t>1</w:t>
            </w:r>
          </w:p>
        </w:tc>
        <w:tc>
          <w:tcPr>
            <w:tcW w:w="12474" w:type="dxa"/>
            <w:gridSpan w:val="2"/>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bCs/>
                <w:i/>
                <w:iCs/>
                <w:sz w:val="24"/>
                <w:lang w:val="uk-UA"/>
              </w:rPr>
              <w:t>Узагальнення. Тематичне оцінювання</w:t>
            </w:r>
          </w:p>
        </w:tc>
      </w:tr>
      <w:tr w:rsidR="001E45B1" w:rsidRPr="001E45B1" w:rsidTr="001E45B1">
        <w:tc>
          <w:tcPr>
            <w:tcW w:w="13750" w:type="dxa"/>
            <w:gridSpan w:val="3"/>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b/>
                <w:sz w:val="24"/>
                <w:szCs w:val="24"/>
                <w:lang w:val="uk-UA" w:eastAsia="en-US"/>
              </w:rPr>
            </w:pPr>
            <w:r w:rsidRPr="001E45B1">
              <w:rPr>
                <w:b/>
                <w:bCs/>
                <w:iCs/>
                <w:sz w:val="24"/>
                <w:lang w:val="uk-UA"/>
              </w:rPr>
              <w:t>Розділ VІ. СХІДНИЙ СВІТ в ХVІ –ХVІІІ ст.</w:t>
            </w:r>
          </w:p>
        </w:tc>
      </w:tr>
      <w:tr w:rsidR="001E45B1" w:rsidRPr="001E45B1"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1E45B1" w:rsidRDefault="001E45B1">
            <w:pPr>
              <w:ind w:firstLine="709"/>
              <w:jc w:val="both"/>
              <w:rPr>
                <w:rFonts w:eastAsia="Calibri"/>
                <w:sz w:val="24"/>
                <w:szCs w:val="24"/>
                <w:lang w:val="uk-UA" w:eastAsia="en-US"/>
              </w:rPr>
            </w:pPr>
            <w:r w:rsidRPr="001E45B1">
              <w:rPr>
                <w:sz w:val="24"/>
                <w:szCs w:val="24"/>
                <w:lang w:val="uk-UA"/>
              </w:rPr>
              <w:t>2</w:t>
            </w:r>
          </w:p>
        </w:tc>
        <w:tc>
          <w:tcPr>
            <w:tcW w:w="5812" w:type="dxa"/>
            <w:tcBorders>
              <w:top w:val="single" w:sz="4" w:space="0" w:color="auto"/>
              <w:left w:val="single" w:sz="4" w:space="0" w:color="auto"/>
              <w:bottom w:val="single" w:sz="4" w:space="0" w:color="auto"/>
              <w:right w:val="single" w:sz="4" w:space="0" w:color="auto"/>
            </w:tcBorders>
          </w:tcPr>
          <w:p w:rsidR="001E45B1" w:rsidRPr="001E45B1" w:rsidRDefault="001E45B1">
            <w:pPr>
              <w:adjustRightInd w:val="0"/>
              <w:textAlignment w:val="center"/>
              <w:rPr>
                <w:rFonts w:eastAsia="Calibri"/>
                <w:bCs/>
                <w:sz w:val="24"/>
                <w:szCs w:val="24"/>
                <w:lang w:val="uk-UA" w:eastAsia="ru-RU"/>
              </w:rPr>
            </w:pPr>
            <w:r w:rsidRPr="001E45B1">
              <w:rPr>
                <w:bCs/>
                <w:sz w:val="24"/>
                <w:szCs w:val="24"/>
                <w:lang w:val="uk-UA"/>
              </w:rPr>
              <w:t>Індія. Держава Великих Моголів. Бабур,  Акбар. Перське царство Сефевидів. Аббас І. Культура Індії та Персії.</w:t>
            </w:r>
          </w:p>
          <w:p w:rsidR="001E45B1" w:rsidRPr="001E45B1" w:rsidRDefault="001E45B1">
            <w:pPr>
              <w:adjustRightInd w:val="0"/>
              <w:textAlignment w:val="center"/>
              <w:rPr>
                <w:bCs/>
                <w:sz w:val="24"/>
                <w:szCs w:val="24"/>
                <w:lang w:val="uk-UA"/>
              </w:rPr>
            </w:pPr>
          </w:p>
          <w:p w:rsidR="001E45B1" w:rsidRPr="001E45B1" w:rsidRDefault="001E45B1">
            <w:pPr>
              <w:adjustRightInd w:val="0"/>
              <w:textAlignment w:val="center"/>
              <w:rPr>
                <w:bCs/>
                <w:sz w:val="24"/>
                <w:szCs w:val="24"/>
                <w:lang w:val="uk-UA"/>
              </w:rPr>
            </w:pPr>
            <w:r w:rsidRPr="001E45B1">
              <w:rPr>
                <w:bCs/>
                <w:sz w:val="24"/>
                <w:szCs w:val="24"/>
                <w:lang w:val="uk-UA"/>
              </w:rPr>
              <w:t>Китай. Маньчжурське завоювання.</w:t>
            </w:r>
          </w:p>
          <w:p w:rsidR="001E45B1" w:rsidRPr="001E45B1" w:rsidRDefault="001E45B1">
            <w:pPr>
              <w:adjustRightInd w:val="0"/>
              <w:textAlignment w:val="center"/>
              <w:rPr>
                <w:bCs/>
                <w:sz w:val="24"/>
                <w:szCs w:val="24"/>
                <w:lang w:val="uk-UA"/>
              </w:rPr>
            </w:pPr>
            <w:r w:rsidRPr="001E45B1">
              <w:rPr>
                <w:bCs/>
                <w:sz w:val="24"/>
                <w:szCs w:val="24"/>
                <w:lang w:val="uk-UA"/>
              </w:rPr>
              <w:t>Династія Цин. Культура Китаю.</w:t>
            </w:r>
          </w:p>
          <w:p w:rsidR="001E45B1" w:rsidRPr="001E45B1" w:rsidRDefault="001E45B1">
            <w:pPr>
              <w:adjustRightInd w:val="0"/>
              <w:textAlignment w:val="center"/>
              <w:rPr>
                <w:bCs/>
                <w:sz w:val="24"/>
                <w:szCs w:val="24"/>
                <w:lang w:val="uk-UA"/>
              </w:rPr>
            </w:pPr>
            <w:r w:rsidRPr="001E45B1">
              <w:rPr>
                <w:bCs/>
                <w:sz w:val="24"/>
                <w:szCs w:val="24"/>
                <w:lang w:val="uk-UA"/>
              </w:rPr>
              <w:t xml:space="preserve">Японія. Сьогунат Токугави.  Політика самоізоляції. Культура Японії. </w:t>
            </w:r>
          </w:p>
          <w:p w:rsidR="001E45B1" w:rsidRPr="001E45B1" w:rsidRDefault="001E45B1">
            <w:pPr>
              <w:adjustRightInd w:val="0"/>
              <w:textAlignment w:val="center"/>
              <w:rPr>
                <w:bCs/>
                <w:sz w:val="24"/>
                <w:szCs w:val="24"/>
                <w:lang w:val="uk-UA"/>
              </w:rPr>
            </w:pPr>
          </w:p>
          <w:p w:rsidR="001E45B1" w:rsidRPr="001E45B1" w:rsidRDefault="001E45B1">
            <w:pPr>
              <w:adjustRightInd w:val="0"/>
              <w:textAlignment w:val="center"/>
              <w:rPr>
                <w:bCs/>
                <w:sz w:val="24"/>
                <w:szCs w:val="24"/>
                <w:lang w:val="uk-UA"/>
              </w:rPr>
            </w:pPr>
          </w:p>
          <w:p w:rsidR="001E45B1" w:rsidRPr="001E45B1" w:rsidRDefault="001E45B1">
            <w:pPr>
              <w:adjustRightInd w:val="0"/>
              <w:spacing w:line="360" w:lineRule="auto"/>
              <w:ind w:firstLine="709"/>
              <w:jc w:val="both"/>
              <w:textAlignment w:val="center"/>
              <w:rPr>
                <w:rFonts w:eastAsia="Calibri"/>
                <w:bCs/>
                <w:sz w:val="24"/>
                <w:szCs w:val="24"/>
                <w:lang w:val="uk-UA" w:eastAsia="en-US"/>
              </w:rPr>
            </w:pPr>
            <w:r w:rsidRPr="001E45B1">
              <w:rPr>
                <w:bCs/>
                <w:sz w:val="24"/>
                <w:szCs w:val="24"/>
                <w:lang w:val="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1E45B1" w:rsidRPr="001E45B1" w:rsidRDefault="001E45B1">
            <w:pPr>
              <w:adjustRightInd w:val="0"/>
              <w:spacing w:line="288" w:lineRule="auto"/>
              <w:textAlignment w:val="center"/>
              <w:rPr>
                <w:rFonts w:eastAsia="Calibri"/>
                <w:bCs/>
                <w:sz w:val="24"/>
                <w:szCs w:val="24"/>
                <w:lang w:val="uk-UA" w:eastAsia="ru-RU"/>
              </w:rPr>
            </w:pPr>
            <w:r w:rsidRPr="001E45B1">
              <w:rPr>
                <w:bCs/>
                <w:sz w:val="24"/>
                <w:szCs w:val="24"/>
                <w:lang w:val="uk-UA"/>
              </w:rPr>
              <w:t>Учень/ учениця:</w:t>
            </w:r>
          </w:p>
          <w:p w:rsidR="001E45B1" w:rsidRPr="001E45B1" w:rsidRDefault="001E45B1" w:rsidP="001E45B1">
            <w:pPr>
              <w:pStyle w:val="a8"/>
              <w:numPr>
                <w:ilvl w:val="0"/>
                <w:numId w:val="15"/>
              </w:numPr>
              <w:adjustRightInd w:val="0"/>
              <w:spacing w:line="360" w:lineRule="auto"/>
              <w:textAlignment w:val="center"/>
              <w:rPr>
                <w:sz w:val="24"/>
                <w:szCs w:val="24"/>
                <w:lang w:val="uk-UA"/>
              </w:rPr>
            </w:pPr>
            <w:r w:rsidRPr="001E45B1">
              <w:rPr>
                <w:i/>
                <w:iCs/>
                <w:spacing w:val="-2"/>
                <w:sz w:val="24"/>
                <w:szCs w:val="24"/>
                <w:lang w:val="uk-UA"/>
              </w:rPr>
              <w:t xml:space="preserve"> показує на карті </w:t>
            </w:r>
            <w:r w:rsidRPr="001E45B1">
              <w:rPr>
                <w:spacing w:val="-2"/>
                <w:sz w:val="24"/>
                <w:szCs w:val="24"/>
                <w:lang w:val="uk-UA"/>
              </w:rPr>
              <w:t xml:space="preserve">території Індії, Персії,  </w:t>
            </w:r>
            <w:r w:rsidRPr="001E45B1">
              <w:rPr>
                <w:i/>
                <w:iCs/>
                <w:sz w:val="24"/>
                <w:szCs w:val="24"/>
                <w:lang w:val="uk-UA"/>
              </w:rPr>
              <w:t xml:space="preserve"> </w:t>
            </w:r>
            <w:r w:rsidRPr="001E45B1">
              <w:rPr>
                <w:spacing w:val="-2"/>
                <w:sz w:val="24"/>
                <w:szCs w:val="24"/>
                <w:lang w:val="uk-UA"/>
              </w:rPr>
              <w:t>Китаю, Японії;</w:t>
            </w:r>
          </w:p>
          <w:p w:rsidR="001E45B1" w:rsidRPr="001E45B1" w:rsidRDefault="001E45B1" w:rsidP="001E45B1">
            <w:pPr>
              <w:pStyle w:val="a8"/>
              <w:numPr>
                <w:ilvl w:val="0"/>
                <w:numId w:val="15"/>
              </w:numPr>
              <w:adjustRightInd w:val="0"/>
              <w:spacing w:line="360" w:lineRule="auto"/>
              <w:textAlignment w:val="center"/>
              <w:rPr>
                <w:sz w:val="24"/>
                <w:szCs w:val="24"/>
                <w:lang w:val="uk-UA"/>
              </w:rPr>
            </w:pPr>
            <w:r w:rsidRPr="001E45B1">
              <w:rPr>
                <w:i/>
                <w:iCs/>
                <w:sz w:val="24"/>
                <w:szCs w:val="24"/>
                <w:lang w:val="uk-UA"/>
              </w:rPr>
              <w:t xml:space="preserve">характеризує та порівнює </w:t>
            </w:r>
            <w:r w:rsidRPr="001E45B1">
              <w:rPr>
                <w:sz w:val="24"/>
                <w:szCs w:val="24"/>
                <w:lang w:val="uk-UA"/>
              </w:rPr>
              <w:t xml:space="preserve">особливості економічного, політичного, соціального устрою Індії, Персії, Китаю, Японії; </w:t>
            </w:r>
          </w:p>
          <w:p w:rsidR="001E45B1" w:rsidRPr="001E45B1" w:rsidRDefault="001E45B1" w:rsidP="001E45B1">
            <w:pPr>
              <w:pStyle w:val="a8"/>
              <w:numPr>
                <w:ilvl w:val="0"/>
                <w:numId w:val="15"/>
              </w:numPr>
              <w:adjustRightInd w:val="0"/>
              <w:spacing w:line="360" w:lineRule="auto"/>
              <w:textAlignment w:val="center"/>
              <w:rPr>
                <w:iCs/>
                <w:sz w:val="24"/>
                <w:szCs w:val="24"/>
                <w:lang w:val="uk-UA"/>
              </w:rPr>
            </w:pPr>
            <w:r w:rsidRPr="001E45B1">
              <w:rPr>
                <w:i/>
                <w:iCs/>
                <w:spacing w:val="-4"/>
                <w:sz w:val="24"/>
                <w:szCs w:val="24"/>
                <w:lang w:val="uk-UA"/>
              </w:rPr>
              <w:t>визначає</w:t>
            </w:r>
            <w:r w:rsidRPr="001E45B1">
              <w:rPr>
                <w:spacing w:val="-4"/>
                <w:sz w:val="24"/>
                <w:szCs w:val="24"/>
                <w:lang w:val="uk-UA"/>
              </w:rPr>
              <w:t xml:space="preserve"> </w:t>
            </w:r>
            <w:r w:rsidRPr="001E45B1">
              <w:rPr>
                <w:sz w:val="24"/>
                <w:szCs w:val="24"/>
                <w:lang w:val="uk-UA"/>
              </w:rPr>
              <w:t>основні риси культурного розвитку народів Сходу; особливості взаємин з країнами Європи;</w:t>
            </w:r>
          </w:p>
          <w:p w:rsidR="001E45B1" w:rsidRPr="001E45B1" w:rsidRDefault="001E45B1" w:rsidP="001E45B1">
            <w:pPr>
              <w:pStyle w:val="a8"/>
              <w:numPr>
                <w:ilvl w:val="0"/>
                <w:numId w:val="16"/>
              </w:numPr>
              <w:adjustRightInd w:val="0"/>
              <w:spacing w:line="360" w:lineRule="auto"/>
              <w:ind w:left="360"/>
              <w:textAlignment w:val="center"/>
              <w:rPr>
                <w:sz w:val="24"/>
                <w:szCs w:val="24"/>
                <w:lang w:val="uk-UA"/>
              </w:rPr>
            </w:pPr>
            <w:r w:rsidRPr="001E45B1">
              <w:rPr>
                <w:iCs/>
                <w:sz w:val="24"/>
                <w:szCs w:val="24"/>
                <w:lang w:val="uk-UA"/>
              </w:rPr>
              <w:t xml:space="preserve">  </w:t>
            </w:r>
            <w:r w:rsidRPr="001E45B1">
              <w:rPr>
                <w:i/>
                <w:iCs/>
                <w:sz w:val="24"/>
                <w:szCs w:val="24"/>
                <w:lang w:val="uk-UA"/>
              </w:rPr>
              <w:t xml:space="preserve"> пояснює</w:t>
            </w:r>
            <w:r w:rsidRPr="001E45B1">
              <w:rPr>
                <w:iCs/>
                <w:sz w:val="24"/>
                <w:szCs w:val="24"/>
                <w:lang w:val="uk-UA"/>
              </w:rPr>
              <w:t xml:space="preserve"> особливості правління Великих Моголів, Сефевидів, династії Цин, Токугави;</w:t>
            </w:r>
          </w:p>
          <w:p w:rsidR="001E45B1" w:rsidRPr="001E45B1" w:rsidRDefault="001E45B1" w:rsidP="001E45B1">
            <w:pPr>
              <w:pStyle w:val="a8"/>
              <w:numPr>
                <w:ilvl w:val="0"/>
                <w:numId w:val="16"/>
              </w:numPr>
              <w:adjustRightInd w:val="0"/>
              <w:spacing w:line="360" w:lineRule="auto"/>
              <w:ind w:left="360"/>
              <w:textAlignment w:val="center"/>
              <w:rPr>
                <w:sz w:val="24"/>
                <w:szCs w:val="24"/>
                <w:lang w:val="uk-UA"/>
              </w:rPr>
            </w:pPr>
            <w:r w:rsidRPr="001E45B1">
              <w:rPr>
                <w:i/>
                <w:iCs/>
                <w:sz w:val="24"/>
                <w:szCs w:val="24"/>
                <w:lang w:val="uk-UA"/>
              </w:rPr>
              <w:t xml:space="preserve">називає   </w:t>
            </w:r>
            <w:r w:rsidRPr="001E45B1">
              <w:rPr>
                <w:sz w:val="24"/>
                <w:szCs w:val="24"/>
                <w:lang w:val="uk-UA"/>
              </w:rPr>
              <w:t>дату встановлення влади Великих Моголів,</w:t>
            </w:r>
            <w:r w:rsidRPr="001E45B1">
              <w:rPr>
                <w:iCs/>
                <w:sz w:val="24"/>
                <w:szCs w:val="24"/>
                <w:lang w:val="uk-UA"/>
              </w:rPr>
              <w:t xml:space="preserve"> Сефевидів,</w:t>
            </w:r>
            <w:r w:rsidRPr="001E45B1">
              <w:rPr>
                <w:sz w:val="24"/>
                <w:szCs w:val="24"/>
                <w:lang w:val="uk-UA"/>
              </w:rPr>
              <w:t xml:space="preserve"> династії Цин, Токугави; </w:t>
            </w:r>
          </w:p>
          <w:p w:rsidR="001E45B1" w:rsidRPr="001E45B1" w:rsidRDefault="001E45B1" w:rsidP="001E45B1">
            <w:pPr>
              <w:pStyle w:val="a8"/>
              <w:numPr>
                <w:ilvl w:val="0"/>
                <w:numId w:val="15"/>
              </w:numPr>
              <w:adjustRightInd w:val="0"/>
              <w:spacing w:line="360" w:lineRule="auto"/>
              <w:textAlignment w:val="center"/>
              <w:rPr>
                <w:spacing w:val="-4"/>
                <w:sz w:val="24"/>
                <w:szCs w:val="24"/>
                <w:lang w:val="uk-UA" w:eastAsia="ru-RU"/>
              </w:rPr>
            </w:pPr>
            <w:r w:rsidRPr="001E45B1">
              <w:rPr>
                <w:i/>
                <w:sz w:val="24"/>
                <w:szCs w:val="24"/>
                <w:lang w:val="uk-UA"/>
              </w:rPr>
              <w:t>пояснює, застосовує</w:t>
            </w:r>
            <w:r w:rsidRPr="001E45B1">
              <w:rPr>
                <w:sz w:val="24"/>
                <w:szCs w:val="24"/>
                <w:lang w:val="uk-UA"/>
              </w:rPr>
              <w:t xml:space="preserve"> поняття і терміни: </w:t>
            </w:r>
            <w:r w:rsidRPr="001E45B1">
              <w:rPr>
                <w:spacing w:val="-4"/>
                <w:sz w:val="24"/>
                <w:szCs w:val="24"/>
                <w:lang w:val="uk-UA"/>
              </w:rPr>
              <w:t>«Великі Моголи», «маньчжури», «самураї», «політика самоізоляції», «мініатюра», «каліграфія»</w:t>
            </w:r>
          </w:p>
        </w:tc>
      </w:tr>
      <w:tr w:rsidR="001E45B1" w:rsidRPr="00FF1B93" w:rsidTr="001E45B1">
        <w:tc>
          <w:tcPr>
            <w:tcW w:w="1276" w:type="dxa"/>
            <w:tcBorders>
              <w:top w:val="single" w:sz="4" w:space="0" w:color="auto"/>
              <w:left w:val="single" w:sz="4" w:space="0" w:color="auto"/>
              <w:bottom w:val="single" w:sz="4" w:space="0" w:color="auto"/>
              <w:right w:val="single" w:sz="4" w:space="0" w:color="auto"/>
            </w:tcBorders>
            <w:hideMark/>
          </w:tcPr>
          <w:p w:rsidR="001E45B1" w:rsidRPr="00FF1B93" w:rsidRDefault="001E45B1">
            <w:pPr>
              <w:ind w:firstLine="709"/>
              <w:jc w:val="both"/>
              <w:rPr>
                <w:rFonts w:eastAsia="Calibri"/>
                <w:sz w:val="24"/>
                <w:szCs w:val="24"/>
                <w:lang w:val="uk-UA" w:eastAsia="en-US"/>
              </w:rPr>
            </w:pPr>
            <w:r w:rsidRPr="00FF1B93">
              <w:rPr>
                <w:sz w:val="24"/>
                <w:szCs w:val="24"/>
                <w:lang w:val="uk-UA"/>
              </w:rPr>
              <w:t>1</w:t>
            </w:r>
          </w:p>
        </w:tc>
        <w:tc>
          <w:tcPr>
            <w:tcW w:w="5812" w:type="dxa"/>
            <w:tcBorders>
              <w:top w:val="single" w:sz="4" w:space="0" w:color="auto"/>
              <w:left w:val="single" w:sz="4" w:space="0" w:color="auto"/>
              <w:bottom w:val="single" w:sz="4" w:space="0" w:color="auto"/>
              <w:right w:val="single" w:sz="4" w:space="0" w:color="auto"/>
            </w:tcBorders>
          </w:tcPr>
          <w:p w:rsidR="001E45B1" w:rsidRPr="00FF1B93" w:rsidRDefault="001E45B1">
            <w:pPr>
              <w:adjustRightInd w:val="0"/>
              <w:spacing w:line="288" w:lineRule="auto"/>
              <w:textAlignment w:val="center"/>
              <w:rPr>
                <w:rFonts w:eastAsia="Calibri"/>
                <w:bCs/>
                <w:spacing w:val="-4"/>
                <w:sz w:val="24"/>
                <w:szCs w:val="24"/>
                <w:lang w:val="uk-UA" w:eastAsia="ru-RU"/>
              </w:rPr>
            </w:pPr>
            <w:r w:rsidRPr="00FF1B93">
              <w:rPr>
                <w:bCs/>
                <w:spacing w:val="-4"/>
                <w:sz w:val="24"/>
                <w:szCs w:val="24"/>
                <w:lang w:val="uk-UA"/>
              </w:rPr>
              <w:t>Узагальнення до курсу:</w:t>
            </w:r>
          </w:p>
          <w:p w:rsidR="001E45B1" w:rsidRPr="00FF1B93" w:rsidRDefault="001E45B1">
            <w:pPr>
              <w:adjustRightInd w:val="0"/>
              <w:spacing w:line="288" w:lineRule="auto"/>
              <w:textAlignment w:val="center"/>
              <w:rPr>
                <w:sz w:val="24"/>
                <w:szCs w:val="24"/>
                <w:lang w:val="uk-UA"/>
              </w:rPr>
            </w:pPr>
            <w:r w:rsidRPr="00FF1B93">
              <w:rPr>
                <w:sz w:val="24"/>
                <w:szCs w:val="24"/>
                <w:lang w:val="uk-UA"/>
              </w:rPr>
              <w:t>«Ранній Новий час в історії людства»</w:t>
            </w:r>
          </w:p>
          <w:p w:rsidR="001E45B1" w:rsidRPr="00FF1B93" w:rsidRDefault="001E45B1">
            <w:pPr>
              <w:adjustRightInd w:val="0"/>
              <w:spacing w:line="288" w:lineRule="auto"/>
              <w:ind w:firstLine="709"/>
              <w:jc w:val="both"/>
              <w:textAlignment w:val="center"/>
              <w:rPr>
                <w:rFonts w:eastAsia="Calibri"/>
                <w:bCs/>
                <w:sz w:val="24"/>
                <w:szCs w:val="24"/>
                <w:lang w:val="uk-UA" w:eastAsia="en-US"/>
              </w:rPr>
            </w:pPr>
          </w:p>
        </w:tc>
        <w:tc>
          <w:tcPr>
            <w:tcW w:w="6662" w:type="dxa"/>
            <w:tcBorders>
              <w:top w:val="single" w:sz="4" w:space="0" w:color="auto"/>
              <w:left w:val="single" w:sz="4" w:space="0" w:color="auto"/>
              <w:bottom w:val="single" w:sz="4" w:space="0" w:color="auto"/>
              <w:right w:val="single" w:sz="4" w:space="0" w:color="auto"/>
            </w:tcBorders>
            <w:hideMark/>
          </w:tcPr>
          <w:p w:rsidR="001E45B1" w:rsidRPr="00FF1B93" w:rsidRDefault="001E45B1" w:rsidP="001E45B1">
            <w:pPr>
              <w:pStyle w:val="a8"/>
              <w:numPr>
                <w:ilvl w:val="0"/>
                <w:numId w:val="15"/>
              </w:numPr>
              <w:adjustRightInd w:val="0"/>
              <w:spacing w:line="360" w:lineRule="auto"/>
              <w:textAlignment w:val="center"/>
              <w:rPr>
                <w:bCs/>
                <w:sz w:val="24"/>
                <w:szCs w:val="24"/>
                <w:lang w:val="uk-UA" w:eastAsia="ru-RU"/>
              </w:rPr>
            </w:pPr>
            <w:r w:rsidRPr="00FF1B93">
              <w:rPr>
                <w:i/>
                <w:iCs/>
                <w:sz w:val="24"/>
                <w:szCs w:val="24"/>
                <w:lang w:val="uk-UA"/>
              </w:rPr>
              <w:t xml:space="preserve">визначає </w:t>
            </w:r>
            <w:r w:rsidRPr="00FF1B93">
              <w:rPr>
                <w:sz w:val="24"/>
                <w:szCs w:val="24"/>
                <w:lang w:val="uk-UA"/>
              </w:rPr>
              <w:t>і</w:t>
            </w:r>
            <w:r w:rsidRPr="00FF1B93">
              <w:rPr>
                <w:i/>
                <w:iCs/>
                <w:sz w:val="24"/>
                <w:szCs w:val="24"/>
                <w:lang w:val="uk-UA"/>
              </w:rPr>
              <w:t xml:space="preserve"> характеризує</w:t>
            </w:r>
            <w:r w:rsidRPr="00FF1B93">
              <w:rPr>
                <w:sz w:val="24"/>
                <w:szCs w:val="24"/>
                <w:lang w:val="uk-UA"/>
              </w:rPr>
              <w:t xml:space="preserve"> процеси модернізації і становлення єдності Світу;</w:t>
            </w:r>
            <w:r w:rsidRPr="00FF1B93">
              <w:rPr>
                <w:i/>
                <w:iCs/>
                <w:sz w:val="24"/>
                <w:szCs w:val="24"/>
                <w:lang w:val="uk-UA"/>
              </w:rPr>
              <w:t xml:space="preserve"> висловлює судження</w:t>
            </w:r>
            <w:r w:rsidRPr="00FF1B93">
              <w:rPr>
                <w:sz w:val="24"/>
                <w:szCs w:val="24"/>
                <w:lang w:val="uk-UA"/>
              </w:rPr>
              <w:t xml:space="preserve"> щодо основних здобутків раннього Нового часу</w:t>
            </w:r>
          </w:p>
        </w:tc>
      </w:tr>
    </w:tbl>
    <w:p w:rsidR="001E45B1" w:rsidRPr="001E45B1" w:rsidRDefault="001E45B1" w:rsidP="001E45B1">
      <w:pPr>
        <w:rPr>
          <w:rFonts w:eastAsia="Calibri"/>
          <w:sz w:val="24"/>
          <w:szCs w:val="24"/>
          <w:lang w:val="uk-UA" w:eastAsia="en-US"/>
        </w:rPr>
      </w:pPr>
    </w:p>
    <w:p w:rsidR="001E45B1" w:rsidRPr="001E45B1" w:rsidRDefault="001E45B1" w:rsidP="001E45B1">
      <w:pPr>
        <w:rPr>
          <w:sz w:val="22"/>
          <w:szCs w:val="22"/>
          <w:lang w:val="uk-UA" w:eastAsia="ru-RU"/>
        </w:rPr>
      </w:pPr>
    </w:p>
    <w:p w:rsidR="001E45B1" w:rsidRPr="001E45B1" w:rsidRDefault="001E45B1" w:rsidP="001E45B1">
      <w:pPr>
        <w:rPr>
          <w:sz w:val="28"/>
          <w:szCs w:val="24"/>
          <w:lang w:val="uk-UA"/>
        </w:rPr>
      </w:pPr>
    </w:p>
    <w:p w:rsidR="00FF1B93" w:rsidRDefault="00FF1B93" w:rsidP="00D86BF1">
      <w:pPr>
        <w:pStyle w:val="11"/>
        <w:widowControl w:val="0"/>
        <w:spacing w:after="0" w:line="240" w:lineRule="auto"/>
        <w:ind w:left="0"/>
        <w:jc w:val="center"/>
        <w:rPr>
          <w:rFonts w:ascii="Times New Roman" w:hAnsi="Times New Roman"/>
          <w:b/>
          <w:sz w:val="36"/>
          <w:szCs w:val="36"/>
        </w:rPr>
      </w:pPr>
    </w:p>
    <w:p w:rsidR="00D86BF1" w:rsidRPr="001E45B1" w:rsidRDefault="00D86BF1" w:rsidP="00D86BF1">
      <w:pPr>
        <w:pStyle w:val="11"/>
        <w:widowControl w:val="0"/>
        <w:spacing w:after="0" w:line="240" w:lineRule="auto"/>
        <w:ind w:left="0"/>
        <w:jc w:val="center"/>
        <w:rPr>
          <w:rFonts w:ascii="Times New Roman" w:hAnsi="Times New Roman"/>
          <w:b/>
          <w:sz w:val="36"/>
          <w:szCs w:val="36"/>
        </w:rPr>
      </w:pPr>
      <w:r w:rsidRPr="001E45B1">
        <w:rPr>
          <w:rFonts w:ascii="Times New Roman" w:hAnsi="Times New Roman"/>
          <w:b/>
          <w:sz w:val="36"/>
          <w:szCs w:val="36"/>
        </w:rPr>
        <w:lastRenderedPageBreak/>
        <w:t xml:space="preserve">Історія України </w:t>
      </w:r>
    </w:p>
    <w:p w:rsidR="00D86BF1" w:rsidRPr="001E45B1" w:rsidRDefault="00D86BF1" w:rsidP="00D86BF1">
      <w:pPr>
        <w:widowControl w:val="0"/>
        <w:jc w:val="center"/>
        <w:rPr>
          <w:b/>
          <w:sz w:val="24"/>
          <w:szCs w:val="24"/>
          <w:u w:val="single"/>
          <w:lang w:val="uk-UA"/>
        </w:rPr>
      </w:pPr>
      <w:r w:rsidRPr="001E45B1">
        <w:rPr>
          <w:b/>
          <w:sz w:val="28"/>
          <w:szCs w:val="28"/>
          <w:lang w:val="uk-UA"/>
        </w:rPr>
        <w:t>9 клас</w:t>
      </w:r>
    </w:p>
    <w:p w:rsidR="00D86BF1" w:rsidRPr="001E45B1" w:rsidRDefault="00D86BF1" w:rsidP="00D86BF1">
      <w:pPr>
        <w:spacing w:after="475" w:line="1" w:lineRule="exact"/>
        <w:jc w:val="both"/>
        <w:rPr>
          <w:sz w:val="2"/>
          <w:szCs w:val="2"/>
          <w:lang w:val="uk-UA"/>
        </w:rPr>
      </w:pPr>
    </w:p>
    <w:tbl>
      <w:tblPr>
        <w:tblW w:w="0" w:type="auto"/>
        <w:tblInd w:w="40" w:type="dxa"/>
        <w:tblLayout w:type="fixed"/>
        <w:tblCellMar>
          <w:left w:w="40" w:type="dxa"/>
          <w:right w:w="40" w:type="dxa"/>
        </w:tblCellMar>
        <w:tblLook w:val="04A0" w:firstRow="1" w:lastRow="0" w:firstColumn="1" w:lastColumn="0" w:noHBand="0" w:noVBand="1"/>
      </w:tblPr>
      <w:tblGrid>
        <w:gridCol w:w="1440"/>
        <w:gridCol w:w="720"/>
        <w:gridCol w:w="4685"/>
        <w:gridCol w:w="7375"/>
      </w:tblGrid>
      <w:tr w:rsidR="00D86BF1" w:rsidRPr="001E45B1" w:rsidTr="00D86BF1">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Pr="001E45B1" w:rsidRDefault="00D86BF1">
            <w:pPr>
              <w:shd w:val="clear" w:color="auto" w:fill="FFFFFF"/>
              <w:jc w:val="center"/>
              <w:rPr>
                <w:lang w:val="uk-UA"/>
              </w:rPr>
            </w:pPr>
            <w:r w:rsidRPr="001E45B1">
              <w:rPr>
                <w:b/>
                <w:bCs/>
                <w:lang w:val="uk-UA"/>
              </w:rPr>
              <w:t>Дата</w:t>
            </w:r>
          </w:p>
          <w:p w:rsidR="00D86BF1" w:rsidRPr="001E45B1" w:rsidRDefault="00D86BF1">
            <w:pPr>
              <w:shd w:val="clear" w:color="auto" w:fill="FFFFFF"/>
              <w:jc w:val="center"/>
              <w:rPr>
                <w:lang w:val="uk-UA"/>
              </w:rPr>
            </w:pPr>
            <w:r w:rsidRPr="001E45B1">
              <w:rPr>
                <w:b/>
                <w:bCs/>
                <w:lang w:val="uk-UA"/>
              </w:rPr>
              <w:t>проведення</w:t>
            </w:r>
          </w:p>
          <w:p w:rsidR="00D86BF1" w:rsidRPr="001E45B1" w:rsidRDefault="00D86BF1">
            <w:pPr>
              <w:shd w:val="clear" w:color="auto" w:fill="FFFFFF"/>
              <w:jc w:val="center"/>
              <w:rPr>
                <w:lang w:val="uk-UA"/>
              </w:rPr>
            </w:pPr>
            <w:r w:rsidRPr="001E45B1">
              <w:rPr>
                <w:b/>
                <w:bCs/>
                <w:lang w:val="uk-UA"/>
              </w:rPr>
              <w:t>уроку</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Pr="001E45B1" w:rsidRDefault="00D86BF1">
            <w:pPr>
              <w:shd w:val="clear" w:color="auto" w:fill="FFFFFF"/>
              <w:jc w:val="center"/>
              <w:rPr>
                <w:lang w:val="uk-UA"/>
              </w:rPr>
            </w:pPr>
            <w:r w:rsidRPr="001E45B1">
              <w:rPr>
                <w:b/>
                <w:bCs/>
                <w:lang w:val="uk-UA"/>
              </w:rPr>
              <w:t>К-ть годин</w:t>
            </w:r>
          </w:p>
        </w:tc>
        <w:tc>
          <w:tcPr>
            <w:tcW w:w="46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Pr="001E45B1" w:rsidRDefault="00D86BF1">
            <w:pPr>
              <w:shd w:val="clear" w:color="auto" w:fill="FFFFFF"/>
              <w:jc w:val="center"/>
              <w:rPr>
                <w:lang w:val="uk-UA"/>
              </w:rPr>
            </w:pPr>
            <w:r w:rsidRPr="001E45B1">
              <w:rPr>
                <w:b/>
                <w:bCs/>
                <w:lang w:val="uk-UA"/>
              </w:rPr>
              <w:t>Зміст навчального матеріалу</w:t>
            </w:r>
          </w:p>
        </w:tc>
        <w:tc>
          <w:tcPr>
            <w:tcW w:w="73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6BF1" w:rsidRPr="001E45B1" w:rsidRDefault="00D86BF1">
            <w:pPr>
              <w:shd w:val="clear" w:color="auto" w:fill="FFFFFF"/>
              <w:jc w:val="center"/>
              <w:rPr>
                <w:lang w:val="uk-UA"/>
              </w:rPr>
            </w:pPr>
            <w:r w:rsidRPr="001E45B1">
              <w:rPr>
                <w:b/>
                <w:bCs/>
                <w:lang w:val="uk-UA"/>
              </w:rPr>
              <w:t>Державні вимоги до рівня загальноосвітньої підготовки учнів</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t>ВСТУП</w:t>
            </w:r>
          </w:p>
          <w:p w:rsidR="00D86BF1" w:rsidRPr="00FF1B93" w:rsidRDefault="00D86BF1">
            <w:pPr>
              <w:shd w:val="clear" w:color="auto" w:fill="FFFFFF"/>
              <w:ind w:firstLine="173"/>
              <w:jc w:val="both"/>
              <w:rPr>
                <w:sz w:val="24"/>
                <w:szCs w:val="24"/>
                <w:lang w:val="uk-UA"/>
              </w:rPr>
            </w:pPr>
            <w:r w:rsidRPr="00FF1B93">
              <w:rPr>
                <w:sz w:val="24"/>
                <w:szCs w:val="24"/>
                <w:lang w:val="uk-UA"/>
              </w:rPr>
              <w:t>Ознайомлення учнів із завданнями і структурою курсу. Розподіл території України між двома імперіями на Східну (Російську) і Західну (Австрійську). Україна в умовах загальноєвропейської кризи аграрно-ремісницької цивілізації. Утвердження індустріального суспільства. Українське національне відродження.</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хронологічно співвідносить </w:t>
            </w:r>
            <w:r w:rsidRPr="00FF1B93">
              <w:rPr>
                <w:sz w:val="24"/>
                <w:szCs w:val="24"/>
                <w:lang w:val="uk-UA"/>
              </w:rPr>
              <w:t>процеси, які відбувалися на землях України, із загальноєвропейськими тенденціями історичного розвитку;</w:t>
            </w:r>
          </w:p>
          <w:p w:rsidR="00D86BF1" w:rsidRPr="00FF1B93" w:rsidRDefault="00D86BF1">
            <w:pPr>
              <w:shd w:val="clear" w:color="auto" w:fill="FFFFFF"/>
              <w:jc w:val="both"/>
              <w:rPr>
                <w:sz w:val="24"/>
                <w:szCs w:val="24"/>
                <w:lang w:val="uk-UA"/>
              </w:rPr>
            </w:pPr>
            <w:r w:rsidRPr="00FF1B93">
              <w:rPr>
                <w:i/>
                <w:iCs/>
                <w:sz w:val="24"/>
                <w:szCs w:val="24"/>
                <w:lang w:val="uk-UA"/>
              </w:rPr>
              <w:t xml:space="preserve">показує на карті </w:t>
            </w:r>
            <w:r w:rsidRPr="00FF1B93">
              <w:rPr>
                <w:sz w:val="24"/>
                <w:szCs w:val="24"/>
                <w:lang w:val="uk-UA"/>
              </w:rPr>
              <w:t>території розселення українців та територіальні зміни наприкінці ХVІІІ — на початку ХІХ ст.;</w:t>
            </w:r>
          </w:p>
          <w:p w:rsidR="00D86BF1" w:rsidRPr="00FF1B93" w:rsidRDefault="00D86BF1">
            <w:pPr>
              <w:shd w:val="clear" w:color="auto" w:fill="FFFFFF"/>
              <w:jc w:val="both"/>
              <w:rPr>
                <w:sz w:val="24"/>
                <w:szCs w:val="24"/>
                <w:lang w:val="uk-UA"/>
              </w:rPr>
            </w:pPr>
            <w:r w:rsidRPr="00FF1B93">
              <w:rPr>
                <w:i/>
                <w:iCs/>
                <w:sz w:val="24"/>
                <w:szCs w:val="24"/>
                <w:lang w:val="uk-UA"/>
              </w:rPr>
              <w:t xml:space="preserve">зіставляє </w:t>
            </w:r>
            <w:r w:rsidRPr="00FF1B93">
              <w:rPr>
                <w:sz w:val="24"/>
                <w:szCs w:val="24"/>
                <w:lang w:val="uk-UA"/>
              </w:rPr>
              <w:t>їх із сучасними кордонами України;</w:t>
            </w:r>
          </w:p>
          <w:p w:rsidR="00D86BF1" w:rsidRPr="00FF1B93" w:rsidRDefault="00D86BF1">
            <w:pPr>
              <w:shd w:val="clear" w:color="auto" w:fill="FFFFFF"/>
              <w:jc w:val="both"/>
              <w:rPr>
                <w:sz w:val="24"/>
                <w:szCs w:val="24"/>
                <w:lang w:val="uk-UA"/>
              </w:rPr>
            </w:pPr>
            <w:r w:rsidRPr="00FF1B93">
              <w:rPr>
                <w:i/>
                <w:iCs/>
                <w:sz w:val="24"/>
                <w:szCs w:val="24"/>
                <w:lang w:val="uk-UA"/>
              </w:rPr>
              <w:t>пояснює</w:t>
            </w:r>
            <w:r w:rsidRPr="00FF1B93">
              <w:rPr>
                <w:sz w:val="24"/>
                <w:szCs w:val="24"/>
                <w:lang w:val="uk-UA"/>
              </w:rPr>
              <w:t>, які тенденції розвитку українського суспільства домiнували у ХІХ ст., що таке ринкові відносини, що таке індустріальне суспільство;</w:t>
            </w:r>
          </w:p>
          <w:p w:rsidR="00D86BF1" w:rsidRPr="00FF1B93" w:rsidRDefault="00D86BF1">
            <w:pPr>
              <w:shd w:val="clear" w:color="auto" w:fill="FFFFFF"/>
              <w:jc w:val="both"/>
              <w:rPr>
                <w:sz w:val="24"/>
                <w:szCs w:val="24"/>
                <w:lang w:val="uk-UA"/>
              </w:rPr>
            </w:pPr>
            <w:r w:rsidRPr="00FF1B93">
              <w:rPr>
                <w:i/>
                <w:iCs/>
                <w:sz w:val="24"/>
                <w:szCs w:val="24"/>
                <w:lang w:val="uk-UA"/>
              </w:rPr>
              <w:t xml:space="preserve">називає </w:t>
            </w:r>
            <w:r w:rsidRPr="00FF1B93">
              <w:rPr>
                <w:sz w:val="24"/>
                <w:szCs w:val="24"/>
                <w:lang w:val="uk-UA"/>
              </w:rPr>
              <w:t>причини кризи аграрної цивілізації.</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2</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Тема1.</w:t>
            </w:r>
            <w:r w:rsidRPr="00FF1B93">
              <w:rPr>
                <w:b/>
                <w:bCs/>
                <w:sz w:val="24"/>
                <w:szCs w:val="24"/>
                <w:lang w:val="uk-UA"/>
              </w:rPr>
              <w:t>ФОРМУВАННЯ МОДЕРНОЇ УКРАЇНСЬКОЇ НАЦІЇ. ТЕОРІЯ ТА СУСПІЛЬНІ ВИКЛИКИ ПЕРШОЇ ПОЛОВИНИ ХІХ ст.</w:t>
            </w:r>
          </w:p>
          <w:p w:rsidR="00D86BF1" w:rsidRPr="00FF1B93" w:rsidRDefault="00D86BF1">
            <w:pPr>
              <w:shd w:val="clear" w:color="auto" w:fill="FFFFFF"/>
              <w:ind w:firstLine="173"/>
              <w:jc w:val="both"/>
              <w:rPr>
                <w:sz w:val="24"/>
                <w:szCs w:val="24"/>
                <w:lang w:val="uk-UA"/>
              </w:rPr>
            </w:pPr>
            <w:r w:rsidRPr="00FF1B93">
              <w:rPr>
                <w:sz w:val="24"/>
                <w:szCs w:val="24"/>
                <w:lang w:val="uk-UA"/>
              </w:rPr>
              <w:t>Від етносу до нації; від Малоросії та Галицької Русі до України. «Українське питання» — проблема панівних націй. «Український проект».</w:t>
            </w:r>
          </w:p>
          <w:p w:rsidR="00D86BF1" w:rsidRPr="00FF1B93" w:rsidRDefault="00D86BF1">
            <w:pPr>
              <w:shd w:val="clear" w:color="auto" w:fill="FFFFFF"/>
              <w:ind w:firstLine="173"/>
              <w:jc w:val="both"/>
              <w:rPr>
                <w:sz w:val="24"/>
                <w:szCs w:val="24"/>
                <w:lang w:val="uk-UA"/>
              </w:rPr>
            </w:pPr>
            <w:r w:rsidRPr="00FF1B93">
              <w:rPr>
                <w:sz w:val="24"/>
                <w:szCs w:val="24"/>
                <w:lang w:val="uk-UA"/>
              </w:rPr>
              <w:t>Чим поняття «українська нація» відрізняється від понять «українська народність» або «український етнос». Які характеристики їх визначають. Староукраїнство і українство Нового часу. Історична пам’ять — найсуттєвіший чинник формування національної свідомості.</w:t>
            </w:r>
          </w:p>
          <w:p w:rsidR="00D86BF1" w:rsidRPr="00FF1B93" w:rsidRDefault="00D86BF1">
            <w:pPr>
              <w:shd w:val="clear" w:color="auto" w:fill="FFFFFF"/>
              <w:ind w:firstLine="173"/>
              <w:jc w:val="both"/>
              <w:rPr>
                <w:sz w:val="24"/>
                <w:szCs w:val="24"/>
                <w:lang w:val="uk-UA"/>
              </w:rPr>
            </w:pPr>
            <w:r w:rsidRPr="00FF1B93">
              <w:rPr>
                <w:sz w:val="24"/>
                <w:szCs w:val="24"/>
                <w:lang w:val="uk-UA"/>
              </w:rPr>
              <w:t>Значення фольклору та етнографії в дослідженні національних ознак українців. Пошук науково-історичних підвалин української окремішності. Початок академічного (наукового) етапу українського визвольного руху.</w:t>
            </w:r>
          </w:p>
          <w:p w:rsidR="00D86BF1" w:rsidRPr="00FF1B93" w:rsidRDefault="00D86BF1">
            <w:pPr>
              <w:shd w:val="clear" w:color="auto" w:fill="FFFFFF"/>
              <w:ind w:firstLine="173"/>
              <w:jc w:val="both"/>
              <w:rPr>
                <w:sz w:val="24"/>
                <w:szCs w:val="24"/>
                <w:lang w:val="uk-UA"/>
              </w:rPr>
            </w:pPr>
            <w:r w:rsidRPr="00FF1B93">
              <w:rPr>
                <w:sz w:val="24"/>
                <w:szCs w:val="24"/>
                <w:lang w:val="uk-UA"/>
              </w:rPr>
              <w:lastRenderedPageBreak/>
              <w:t>Російська панславістська, польська федеративна і українська слов’янофільська теорії.</w:t>
            </w:r>
          </w:p>
          <w:p w:rsidR="00D86BF1" w:rsidRPr="00FF1B93" w:rsidRDefault="00D86BF1">
            <w:pPr>
              <w:shd w:val="clear" w:color="auto" w:fill="FFFFFF"/>
              <w:ind w:firstLine="173"/>
              <w:jc w:val="both"/>
              <w:rPr>
                <w:sz w:val="24"/>
                <w:szCs w:val="24"/>
                <w:lang w:val="uk-UA"/>
              </w:rPr>
            </w:pPr>
            <w:r w:rsidRPr="00FF1B93">
              <w:rPr>
                <w:sz w:val="24"/>
                <w:szCs w:val="24"/>
                <w:lang w:val="uk-UA"/>
              </w:rPr>
              <w:t>Шляхи мобілізації української нації в умовах модернізаційних трансформацій суспільства. Ідея соборності українських земель. Релігійно-конфесійні проблеми в національному питанні.</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lastRenderedPageBreak/>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виявляє </w:t>
            </w:r>
            <w:r w:rsidRPr="00FF1B93">
              <w:rPr>
                <w:sz w:val="24"/>
                <w:szCs w:val="24"/>
                <w:lang w:val="uk-UA"/>
              </w:rPr>
              <w:t>розуміння понять «етнос», «народність», «нація»;</w:t>
            </w:r>
          </w:p>
          <w:p w:rsidR="00D86BF1" w:rsidRPr="00FF1B93" w:rsidRDefault="00D86BF1">
            <w:pPr>
              <w:shd w:val="clear" w:color="auto" w:fill="FFFFFF"/>
              <w:jc w:val="both"/>
              <w:rPr>
                <w:sz w:val="24"/>
                <w:szCs w:val="24"/>
                <w:lang w:val="uk-UA"/>
              </w:rPr>
            </w:pPr>
            <w:r w:rsidRPr="00FF1B93">
              <w:rPr>
                <w:i/>
                <w:iCs/>
                <w:sz w:val="24"/>
                <w:szCs w:val="24"/>
                <w:lang w:val="uk-UA"/>
              </w:rPr>
              <w:t xml:space="preserve">орієнтується </w:t>
            </w:r>
            <w:r w:rsidRPr="00FF1B93">
              <w:rPr>
                <w:sz w:val="24"/>
                <w:szCs w:val="24"/>
                <w:lang w:val="uk-UA"/>
              </w:rPr>
              <w:t>у визначеннях «український проект», «російський і польський імперські проекти»;</w:t>
            </w:r>
          </w:p>
          <w:p w:rsidR="00D86BF1" w:rsidRPr="00FF1B93" w:rsidRDefault="00D86BF1">
            <w:pPr>
              <w:shd w:val="clear" w:color="auto" w:fill="FFFFFF"/>
              <w:jc w:val="both"/>
              <w:rPr>
                <w:sz w:val="24"/>
                <w:szCs w:val="24"/>
                <w:lang w:val="uk-UA"/>
              </w:rPr>
            </w:pPr>
            <w:r w:rsidRPr="00FF1B93">
              <w:rPr>
                <w:i/>
                <w:iCs/>
                <w:sz w:val="24"/>
                <w:szCs w:val="24"/>
                <w:lang w:val="uk-UA"/>
              </w:rPr>
              <w:t xml:space="preserve">описує </w:t>
            </w:r>
            <w:r w:rsidRPr="00FF1B93">
              <w:rPr>
                <w:sz w:val="24"/>
                <w:szCs w:val="24"/>
                <w:lang w:val="uk-UA"/>
              </w:rPr>
              <w:t xml:space="preserve">і </w:t>
            </w:r>
            <w:r w:rsidRPr="00FF1B93">
              <w:rPr>
                <w:i/>
                <w:iCs/>
                <w:sz w:val="24"/>
                <w:szCs w:val="24"/>
                <w:lang w:val="uk-UA"/>
              </w:rPr>
              <w:t xml:space="preserve">порівнює </w:t>
            </w:r>
            <w:r w:rsidRPr="00FF1B93">
              <w:rPr>
                <w:sz w:val="24"/>
                <w:szCs w:val="24"/>
                <w:lang w:val="uk-UA"/>
              </w:rPr>
              <w:t>стан українського питання в межах Російської і Австрійської імперій, різниці суспільно-політичних прав українського населення та сусідніх прийшлих російської та польської націй;</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мотиви дій української еліти по виокремленню українських національних інтересів;</w:t>
            </w:r>
          </w:p>
          <w:p w:rsidR="00D86BF1" w:rsidRPr="00FF1B93" w:rsidRDefault="00D86BF1">
            <w:pPr>
              <w:shd w:val="clear" w:color="auto" w:fill="FFFFFF"/>
              <w:jc w:val="both"/>
              <w:rPr>
                <w:sz w:val="24"/>
                <w:szCs w:val="24"/>
                <w:lang w:val="uk-UA"/>
              </w:rPr>
            </w:pPr>
            <w:r w:rsidRPr="00FF1B93">
              <w:rPr>
                <w:i/>
                <w:iCs/>
                <w:sz w:val="24"/>
                <w:szCs w:val="24"/>
                <w:lang w:val="uk-UA"/>
              </w:rPr>
              <w:t xml:space="preserve">аналізує </w:t>
            </w:r>
            <w:r w:rsidRPr="00FF1B93">
              <w:rPr>
                <w:sz w:val="24"/>
                <w:szCs w:val="24"/>
                <w:lang w:val="uk-UA"/>
              </w:rPr>
              <w:t xml:space="preserve">та </w:t>
            </w:r>
            <w:r w:rsidRPr="00FF1B93">
              <w:rPr>
                <w:i/>
                <w:iCs/>
                <w:sz w:val="24"/>
                <w:szCs w:val="24"/>
                <w:lang w:val="uk-UA"/>
              </w:rPr>
              <w:t xml:space="preserve">узагальнює </w:t>
            </w:r>
            <w:r w:rsidRPr="00FF1B93">
              <w:rPr>
                <w:sz w:val="24"/>
                <w:szCs w:val="24"/>
                <w:lang w:val="uk-UA"/>
              </w:rPr>
              <w:t>діяльність провідників українського руху першої половини ХІХ ст. — етнографів, фольклористів, істориків, громадських і церковних діячів, їхні твори, що підносили значення народу, його права керувати суспільним життям на своїй території;</w:t>
            </w:r>
          </w:p>
          <w:p w:rsidR="00D86BF1" w:rsidRPr="00FF1B93" w:rsidRDefault="00D86BF1">
            <w:pPr>
              <w:shd w:val="clear" w:color="auto" w:fill="FFFFFF"/>
              <w:jc w:val="both"/>
              <w:rPr>
                <w:sz w:val="24"/>
                <w:szCs w:val="24"/>
                <w:lang w:val="uk-UA"/>
              </w:rPr>
            </w:pPr>
            <w:r w:rsidRPr="00FF1B93">
              <w:rPr>
                <w:i/>
                <w:iCs/>
                <w:sz w:val="24"/>
                <w:szCs w:val="24"/>
                <w:lang w:val="uk-UA"/>
              </w:rPr>
              <w:t xml:space="preserve">зіставляє </w:t>
            </w:r>
            <w:r w:rsidRPr="00FF1B93">
              <w:rPr>
                <w:sz w:val="24"/>
                <w:szCs w:val="24"/>
                <w:lang w:val="uk-UA"/>
              </w:rPr>
              <w:t>історичні і літературні джерела, визначаючи програмні цілі ідейних керівників національного руху;</w:t>
            </w:r>
          </w:p>
          <w:p w:rsidR="00D86BF1" w:rsidRPr="00FF1B93" w:rsidRDefault="00D86BF1">
            <w:pPr>
              <w:shd w:val="clear" w:color="auto" w:fill="FFFFFF"/>
              <w:jc w:val="both"/>
              <w:rPr>
                <w:sz w:val="24"/>
                <w:szCs w:val="24"/>
                <w:lang w:val="uk-UA"/>
              </w:rPr>
            </w:pPr>
            <w:r w:rsidRPr="00FF1B93">
              <w:rPr>
                <w:i/>
                <w:iCs/>
                <w:sz w:val="24"/>
                <w:szCs w:val="24"/>
                <w:lang w:val="uk-UA"/>
              </w:rPr>
              <w:t xml:space="preserve">здійснює </w:t>
            </w:r>
            <w:r w:rsidRPr="00FF1B93">
              <w:rPr>
                <w:sz w:val="24"/>
                <w:szCs w:val="24"/>
                <w:lang w:val="uk-UA"/>
              </w:rPr>
              <w:t>критичний аналіз джерел та інтерпретує теоретичні постулати лідерів українського руху;</w:t>
            </w:r>
          </w:p>
          <w:p w:rsidR="00D86BF1" w:rsidRPr="00FF1B93" w:rsidRDefault="00D86BF1">
            <w:pPr>
              <w:shd w:val="clear" w:color="auto" w:fill="FFFFFF"/>
              <w:jc w:val="both"/>
              <w:rPr>
                <w:sz w:val="24"/>
                <w:szCs w:val="24"/>
                <w:lang w:val="uk-UA"/>
              </w:rPr>
            </w:pPr>
            <w:r w:rsidRPr="00FF1B93">
              <w:rPr>
                <w:i/>
                <w:iCs/>
                <w:sz w:val="24"/>
                <w:szCs w:val="24"/>
                <w:lang w:val="uk-UA"/>
              </w:rPr>
              <w:t xml:space="preserve">характеризує </w:t>
            </w:r>
            <w:r w:rsidRPr="00FF1B93">
              <w:rPr>
                <w:sz w:val="24"/>
                <w:szCs w:val="24"/>
                <w:lang w:val="uk-UA"/>
              </w:rPr>
              <w:t>зміст програмних ідеологічних творів: «Малоросійські пісні...» М. Максимовича, «Закон Божий» М. Костомарова та ін.</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6</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2. </w:t>
            </w:r>
            <w:r w:rsidRPr="00FF1B93">
              <w:rPr>
                <w:b/>
                <w:bCs/>
                <w:sz w:val="24"/>
                <w:szCs w:val="24"/>
                <w:lang w:val="uk-UA"/>
              </w:rPr>
              <w:t>УКРАЇНСЬКІ ЗЕМЛІ У СКЛАДІ РОСІЙСЬКОЇ ТА АВСТРІЙСЬКОЇ ІМПЕРІЙ НАПРИКІНЦІ ХVІІІ — У ПЕРШІЙ ТРЕТИНІ ХІХ ст.</w:t>
            </w:r>
          </w:p>
          <w:p w:rsidR="00D86BF1" w:rsidRPr="00FF1B93" w:rsidRDefault="00D86BF1">
            <w:pPr>
              <w:shd w:val="clear" w:color="auto" w:fill="FFFFFF"/>
              <w:ind w:firstLine="173"/>
              <w:jc w:val="both"/>
              <w:rPr>
                <w:sz w:val="24"/>
                <w:szCs w:val="24"/>
                <w:lang w:val="uk-UA"/>
              </w:rPr>
            </w:pPr>
            <w:r w:rsidRPr="00FF1B93">
              <w:rPr>
                <w:sz w:val="24"/>
                <w:szCs w:val="24"/>
                <w:lang w:val="uk-UA"/>
              </w:rPr>
              <w:t>Українські землі у складі Російської імперії: адміністративно-територіальний устрій та регіональний поділ. Національне та соціальне становище українського населення. Проникнення буржуазних рис повсякденного життя у побут мешканців міста і села. Життя великих міст.</w:t>
            </w:r>
          </w:p>
          <w:p w:rsidR="00D86BF1" w:rsidRPr="00FF1B93" w:rsidRDefault="00D86BF1">
            <w:pPr>
              <w:shd w:val="clear" w:color="auto" w:fill="FFFFFF"/>
              <w:ind w:firstLine="173"/>
              <w:jc w:val="both"/>
              <w:rPr>
                <w:sz w:val="24"/>
                <w:szCs w:val="24"/>
                <w:lang w:val="uk-UA"/>
              </w:rPr>
            </w:pPr>
            <w:r w:rsidRPr="00FF1B93">
              <w:rPr>
                <w:sz w:val="24"/>
                <w:szCs w:val="24"/>
                <w:lang w:val="uk-UA"/>
              </w:rPr>
              <w:t>Включення західноукраїнських земель до складу Австрійської імперії: адміністративно-територіальний устрій та регіональний поділ. Політика австрійського уряду щодо українців. Національне та соціальне становище українського населення. Зміни у побуті, стилі та традиціях життя міста і села.</w:t>
            </w:r>
          </w:p>
          <w:p w:rsidR="00D86BF1" w:rsidRPr="00FF1B93" w:rsidRDefault="00D86BF1">
            <w:pPr>
              <w:shd w:val="clear" w:color="auto" w:fill="FFFFFF"/>
              <w:ind w:firstLine="173"/>
              <w:jc w:val="both"/>
              <w:rPr>
                <w:sz w:val="24"/>
                <w:szCs w:val="24"/>
                <w:lang w:val="uk-UA"/>
              </w:rPr>
            </w:pPr>
            <w:r w:rsidRPr="00FF1B93">
              <w:rPr>
                <w:sz w:val="24"/>
                <w:szCs w:val="24"/>
                <w:lang w:val="uk-UA"/>
              </w:rPr>
              <w:t>Вплив міжнародних відносин на розвиток українських земель в першій третині ХІХ ст. Україна в Російсько-турецькій війні 1806—1812 рр. та Російсько-французькій війні 1812 р. Азовське козацьке військо.</w:t>
            </w:r>
          </w:p>
          <w:p w:rsidR="00D86BF1" w:rsidRPr="00FF1B93" w:rsidRDefault="00D86BF1">
            <w:pPr>
              <w:shd w:val="clear" w:color="auto" w:fill="FFFFFF"/>
              <w:ind w:firstLine="168"/>
              <w:jc w:val="both"/>
              <w:rPr>
                <w:sz w:val="24"/>
                <w:szCs w:val="24"/>
                <w:lang w:val="uk-UA"/>
              </w:rPr>
            </w:pPr>
            <w:r w:rsidRPr="00FF1B93">
              <w:rPr>
                <w:sz w:val="24"/>
                <w:szCs w:val="24"/>
                <w:lang w:val="uk-UA"/>
              </w:rPr>
              <w:t xml:space="preserve">Початок національного відродження. Національна ідея в суспільно-політичному русі України. «Історія русів». Українська автономістська ідея. Новгород-Сіверський гурток. Українське культурне відродження </w:t>
            </w:r>
            <w:r w:rsidRPr="00FF1B93">
              <w:rPr>
                <w:sz w:val="24"/>
                <w:szCs w:val="24"/>
                <w:lang w:val="uk-UA"/>
              </w:rPr>
              <w:lastRenderedPageBreak/>
              <w:t>на Слобожанщині.</w:t>
            </w:r>
          </w:p>
          <w:p w:rsidR="00D86BF1" w:rsidRPr="00FF1B93" w:rsidRDefault="00D86BF1">
            <w:pPr>
              <w:shd w:val="clear" w:color="auto" w:fill="FFFFFF"/>
              <w:ind w:firstLine="168"/>
              <w:jc w:val="both"/>
              <w:rPr>
                <w:sz w:val="24"/>
                <w:szCs w:val="24"/>
                <w:lang w:val="uk-UA"/>
              </w:rPr>
            </w:pPr>
            <w:r w:rsidRPr="00FF1B93">
              <w:rPr>
                <w:sz w:val="24"/>
                <w:szCs w:val="24"/>
                <w:lang w:val="uk-UA"/>
              </w:rPr>
              <w:t>Поширення ідей Просвітництва у Західній Україні. Пробудження національного життя. Українська національна ідея в середовищі греко-католицьких священиків. «Руська трійця».</w:t>
            </w:r>
          </w:p>
          <w:p w:rsidR="00D86BF1" w:rsidRPr="00FF1B93" w:rsidRDefault="00D86BF1">
            <w:pPr>
              <w:shd w:val="clear" w:color="auto" w:fill="FFFFFF"/>
              <w:ind w:firstLine="173"/>
              <w:jc w:val="both"/>
              <w:rPr>
                <w:sz w:val="24"/>
                <w:szCs w:val="24"/>
                <w:lang w:val="uk-UA"/>
              </w:rPr>
            </w:pPr>
            <w:r w:rsidRPr="00FF1B93">
              <w:rPr>
                <w:sz w:val="24"/>
                <w:szCs w:val="24"/>
                <w:lang w:val="uk-UA"/>
              </w:rPr>
              <w:t>Масонство в Україні. Україна в програмних документах декабристів. Повстання Чернігівського полку. Польське повстання 1830—1831 рр. і Україна.</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lastRenderedPageBreak/>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хронологічну послідовність подій періоду;</w:t>
            </w:r>
          </w:p>
          <w:p w:rsidR="00D86BF1" w:rsidRPr="00FF1B93" w:rsidRDefault="00D86BF1">
            <w:pPr>
              <w:shd w:val="clear" w:color="auto" w:fill="FFFFFF"/>
              <w:jc w:val="both"/>
              <w:rPr>
                <w:sz w:val="24"/>
                <w:szCs w:val="24"/>
                <w:lang w:val="uk-UA"/>
              </w:rPr>
            </w:pPr>
            <w:r w:rsidRPr="00FF1B93">
              <w:rPr>
                <w:i/>
                <w:iCs/>
                <w:sz w:val="24"/>
                <w:szCs w:val="24"/>
                <w:lang w:val="uk-UA"/>
              </w:rPr>
              <w:t xml:space="preserve">показує на карті </w:t>
            </w:r>
            <w:r w:rsidRPr="00FF1B93">
              <w:rPr>
                <w:sz w:val="24"/>
                <w:szCs w:val="24"/>
                <w:lang w:val="uk-UA"/>
              </w:rPr>
              <w:t xml:space="preserve">українські землі у межах імперій; на основі карти </w:t>
            </w:r>
            <w:r w:rsidRPr="00FF1B93">
              <w:rPr>
                <w:i/>
                <w:iCs/>
                <w:sz w:val="24"/>
                <w:szCs w:val="24"/>
                <w:lang w:val="uk-UA"/>
              </w:rPr>
              <w:t xml:space="preserve">порівнює </w:t>
            </w:r>
            <w:r w:rsidRPr="00FF1B93">
              <w:rPr>
                <w:sz w:val="24"/>
                <w:szCs w:val="24"/>
                <w:lang w:val="uk-UA"/>
              </w:rPr>
              <w:t xml:space="preserve">політико-адміністративний устрій українських земель у складі Російської імперії з політико-адміністративним устроєм українських земель у складі Австрійської монархії; </w:t>
            </w:r>
            <w:r w:rsidRPr="00FF1B93">
              <w:rPr>
                <w:i/>
                <w:iCs/>
                <w:sz w:val="24"/>
                <w:szCs w:val="24"/>
                <w:lang w:val="uk-UA"/>
              </w:rPr>
              <w:t xml:space="preserve">показує на карті </w:t>
            </w:r>
            <w:r w:rsidRPr="00FF1B93">
              <w:rPr>
                <w:sz w:val="24"/>
                <w:szCs w:val="24"/>
                <w:lang w:val="uk-UA"/>
              </w:rPr>
              <w:t>територіальні зміни;</w:t>
            </w:r>
          </w:p>
          <w:p w:rsidR="00D86BF1" w:rsidRPr="00FF1B93" w:rsidRDefault="00D86BF1">
            <w:pPr>
              <w:shd w:val="clear" w:color="auto" w:fill="FFFFFF"/>
              <w:jc w:val="both"/>
              <w:rPr>
                <w:sz w:val="24"/>
                <w:szCs w:val="24"/>
                <w:lang w:val="uk-UA"/>
              </w:rPr>
            </w:pPr>
            <w:r w:rsidRPr="00FF1B93">
              <w:rPr>
                <w:i/>
                <w:iCs/>
                <w:sz w:val="24"/>
                <w:szCs w:val="24"/>
                <w:lang w:val="uk-UA"/>
              </w:rPr>
              <w:t xml:space="preserve">описує </w:t>
            </w:r>
            <w:r w:rsidRPr="00FF1B93">
              <w:rPr>
                <w:sz w:val="24"/>
                <w:szCs w:val="24"/>
                <w:lang w:val="uk-UA"/>
              </w:rPr>
              <w:t xml:space="preserve">та </w:t>
            </w:r>
            <w:r w:rsidRPr="00FF1B93">
              <w:rPr>
                <w:i/>
                <w:iCs/>
                <w:sz w:val="24"/>
                <w:szCs w:val="24"/>
                <w:lang w:val="uk-UA"/>
              </w:rPr>
              <w:t xml:space="preserve">порівнює </w:t>
            </w:r>
            <w:r w:rsidRPr="00FF1B93">
              <w:rPr>
                <w:sz w:val="24"/>
                <w:szCs w:val="24"/>
                <w:lang w:val="uk-UA"/>
              </w:rPr>
              <w:t>становище українського населення та риси повсякденного життя українців у складі Російської та Австрійської імперій;</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цілі (мотиви) участі українців у війнах за їхніми діями;</w:t>
            </w:r>
          </w:p>
          <w:p w:rsidR="00D86BF1" w:rsidRPr="00FF1B93" w:rsidRDefault="00D86BF1">
            <w:pPr>
              <w:shd w:val="clear" w:color="auto" w:fill="FFFFFF"/>
              <w:jc w:val="both"/>
              <w:rPr>
                <w:sz w:val="24"/>
                <w:szCs w:val="24"/>
                <w:lang w:val="uk-UA"/>
              </w:rPr>
            </w:pPr>
            <w:r w:rsidRPr="00FF1B93">
              <w:rPr>
                <w:i/>
                <w:iCs/>
                <w:sz w:val="24"/>
                <w:szCs w:val="24"/>
                <w:lang w:val="uk-UA"/>
              </w:rPr>
              <w:t xml:space="preserve">аналізує </w:t>
            </w:r>
            <w:r w:rsidRPr="00FF1B93">
              <w:rPr>
                <w:sz w:val="24"/>
                <w:szCs w:val="24"/>
                <w:lang w:val="uk-UA"/>
              </w:rPr>
              <w:t xml:space="preserve">та </w:t>
            </w:r>
            <w:r w:rsidRPr="00FF1B93">
              <w:rPr>
                <w:i/>
                <w:iCs/>
                <w:sz w:val="24"/>
                <w:szCs w:val="24"/>
                <w:lang w:val="uk-UA"/>
              </w:rPr>
              <w:t xml:space="preserve">узагальнює </w:t>
            </w:r>
            <w:r w:rsidRPr="00FF1B93">
              <w:rPr>
                <w:sz w:val="24"/>
                <w:szCs w:val="24"/>
                <w:lang w:val="uk-UA"/>
              </w:rPr>
              <w:t xml:space="preserve">історичні факти, </w:t>
            </w:r>
            <w:r w:rsidRPr="00FF1B93">
              <w:rPr>
                <w:i/>
                <w:iCs/>
                <w:sz w:val="24"/>
                <w:szCs w:val="24"/>
                <w:lang w:val="uk-UA"/>
              </w:rPr>
              <w:t xml:space="preserve">визначає </w:t>
            </w:r>
            <w:r w:rsidRPr="00FF1B93">
              <w:rPr>
                <w:sz w:val="24"/>
                <w:szCs w:val="24"/>
                <w:lang w:val="uk-UA"/>
              </w:rPr>
              <w:t>причини, сутність і наслідки піднесення національної ідеї, національного та суспільно-політичного рухів;</w:t>
            </w:r>
          </w:p>
          <w:p w:rsidR="00D86BF1" w:rsidRPr="00FF1B93" w:rsidRDefault="00D86BF1">
            <w:pPr>
              <w:shd w:val="clear" w:color="auto" w:fill="FFFFFF"/>
              <w:jc w:val="both"/>
              <w:rPr>
                <w:sz w:val="24"/>
                <w:szCs w:val="24"/>
                <w:lang w:val="uk-UA"/>
              </w:rPr>
            </w:pPr>
            <w:r w:rsidRPr="00FF1B93">
              <w:rPr>
                <w:i/>
                <w:iCs/>
                <w:sz w:val="24"/>
                <w:szCs w:val="24"/>
                <w:lang w:val="uk-UA"/>
              </w:rPr>
              <w:t xml:space="preserve">зіставляє </w:t>
            </w:r>
            <w:r w:rsidRPr="00FF1B93">
              <w:rPr>
                <w:sz w:val="24"/>
                <w:szCs w:val="24"/>
                <w:lang w:val="uk-UA"/>
              </w:rPr>
              <w:t>дані історичних та літературних джерел для аналізу програмних позицій антиурядових організацій;</w:t>
            </w:r>
          </w:p>
          <w:p w:rsidR="00D86BF1" w:rsidRPr="00FF1B93" w:rsidRDefault="00D86BF1">
            <w:pPr>
              <w:shd w:val="clear" w:color="auto" w:fill="FFFFFF"/>
              <w:jc w:val="both"/>
              <w:rPr>
                <w:sz w:val="24"/>
                <w:szCs w:val="24"/>
                <w:lang w:val="uk-UA"/>
              </w:rPr>
            </w:pPr>
            <w:r w:rsidRPr="00FF1B93">
              <w:rPr>
                <w:i/>
                <w:iCs/>
                <w:sz w:val="24"/>
                <w:szCs w:val="24"/>
                <w:lang w:val="uk-UA"/>
              </w:rPr>
              <w:t xml:space="preserve">здійснює </w:t>
            </w:r>
            <w:r w:rsidRPr="00FF1B93">
              <w:rPr>
                <w:sz w:val="24"/>
                <w:szCs w:val="24"/>
                <w:lang w:val="uk-UA"/>
              </w:rPr>
              <w:t>критичний аналіз джерел та інтерпретує події, подані в історичних документах;</w:t>
            </w:r>
          </w:p>
          <w:p w:rsidR="00D86BF1" w:rsidRPr="00FF1B93" w:rsidRDefault="00D86BF1">
            <w:pPr>
              <w:shd w:val="clear" w:color="auto" w:fill="FFFFFF"/>
              <w:jc w:val="both"/>
              <w:rPr>
                <w:sz w:val="24"/>
                <w:szCs w:val="24"/>
                <w:lang w:val="uk-UA"/>
              </w:rPr>
            </w:pPr>
            <w:r w:rsidRPr="00FF1B93">
              <w:rPr>
                <w:i/>
                <w:iCs/>
                <w:sz w:val="24"/>
                <w:szCs w:val="24"/>
                <w:lang w:val="uk-UA"/>
              </w:rPr>
              <w:t xml:space="preserve">характеризує </w:t>
            </w:r>
            <w:r w:rsidRPr="00FF1B93">
              <w:rPr>
                <w:sz w:val="24"/>
                <w:szCs w:val="24"/>
                <w:lang w:val="uk-UA"/>
              </w:rPr>
              <w:t>зміст і значення «Енеїди» та «Русалки Дністрової».</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7</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3. </w:t>
            </w:r>
            <w:r w:rsidRPr="00FF1B93">
              <w:rPr>
                <w:b/>
                <w:bCs/>
                <w:sz w:val="24"/>
                <w:szCs w:val="24"/>
                <w:lang w:val="uk-UA"/>
              </w:rPr>
              <w:t>СОЦІАЛЬНО-ЕКОНОМІЧНЕ ЖИТТЯ НАРОДУ ТА УКРАЇНСЬКИЙ НАЦІОНАЛЬНИЙ РУХ У ПЕРШІЙ ПОЛОВИНІ ХІХ ст.</w:t>
            </w:r>
          </w:p>
          <w:p w:rsidR="00D86BF1" w:rsidRPr="00FF1B93" w:rsidRDefault="00D86BF1">
            <w:pPr>
              <w:shd w:val="clear" w:color="auto" w:fill="FFFFFF"/>
              <w:jc w:val="both"/>
              <w:rPr>
                <w:sz w:val="24"/>
                <w:szCs w:val="24"/>
                <w:lang w:val="uk-UA"/>
              </w:rPr>
            </w:pPr>
            <w:r w:rsidRPr="00FF1B93">
              <w:rPr>
                <w:sz w:val="24"/>
                <w:szCs w:val="24"/>
                <w:lang w:val="uk-UA"/>
              </w:rPr>
              <w:t>Сільське господарство.</w:t>
            </w:r>
          </w:p>
          <w:p w:rsidR="00D86BF1" w:rsidRPr="00FF1B93" w:rsidRDefault="00D86BF1">
            <w:pPr>
              <w:shd w:val="clear" w:color="auto" w:fill="FFFFFF"/>
              <w:ind w:firstLine="168"/>
              <w:jc w:val="both"/>
              <w:rPr>
                <w:sz w:val="24"/>
                <w:szCs w:val="24"/>
                <w:lang w:val="uk-UA"/>
              </w:rPr>
            </w:pPr>
            <w:r w:rsidRPr="00FF1B93">
              <w:rPr>
                <w:sz w:val="24"/>
                <w:szCs w:val="24"/>
                <w:lang w:val="uk-UA"/>
              </w:rPr>
              <w:t>Початок промислової революції. Формування фабрично-заводської промисловості. Міста. Розвиток внутрішньої торгівлі. Одеса. Місце України в зовнішній торгівлі Російської імперії.</w:t>
            </w:r>
          </w:p>
          <w:p w:rsidR="00D86BF1" w:rsidRPr="00FF1B93" w:rsidRDefault="00D86BF1">
            <w:pPr>
              <w:shd w:val="clear" w:color="auto" w:fill="FFFFFF"/>
              <w:ind w:firstLine="168"/>
              <w:jc w:val="both"/>
              <w:rPr>
                <w:sz w:val="24"/>
                <w:szCs w:val="24"/>
                <w:lang w:val="uk-UA"/>
              </w:rPr>
            </w:pPr>
            <w:r w:rsidRPr="00FF1B93">
              <w:rPr>
                <w:sz w:val="24"/>
                <w:szCs w:val="24"/>
                <w:lang w:val="uk-UA"/>
              </w:rPr>
              <w:t>Повсякденне життя. Соціально-економічне становище українського населення під владою Австрійської та Російської імперій і соціальні рухи. Форми й характер протесту козаків, селян та військових поселенців.</w:t>
            </w:r>
          </w:p>
          <w:p w:rsidR="00D86BF1" w:rsidRPr="00FF1B93" w:rsidRDefault="00D86BF1">
            <w:pPr>
              <w:shd w:val="clear" w:color="auto" w:fill="FFFFFF"/>
              <w:ind w:firstLine="168"/>
              <w:jc w:val="both"/>
              <w:rPr>
                <w:sz w:val="24"/>
                <w:szCs w:val="24"/>
                <w:lang w:val="uk-UA"/>
              </w:rPr>
            </w:pPr>
            <w:r w:rsidRPr="00FF1B93">
              <w:rPr>
                <w:sz w:val="24"/>
                <w:szCs w:val="24"/>
                <w:lang w:val="uk-UA"/>
              </w:rPr>
              <w:t>Селянські виступи під проводом У.Кармелюка. «Київська козаччина» 1855 р. Селянські виступи в Галичині, Буковині, Закарпатті.</w:t>
            </w:r>
          </w:p>
          <w:p w:rsidR="00D86BF1" w:rsidRPr="00FF1B93" w:rsidRDefault="00D86BF1">
            <w:pPr>
              <w:shd w:val="clear" w:color="auto" w:fill="FFFFFF"/>
              <w:jc w:val="both"/>
              <w:rPr>
                <w:sz w:val="24"/>
                <w:szCs w:val="24"/>
                <w:lang w:val="uk-UA"/>
              </w:rPr>
            </w:pPr>
            <w:r w:rsidRPr="00FF1B93">
              <w:rPr>
                <w:sz w:val="24"/>
                <w:szCs w:val="24"/>
                <w:lang w:val="uk-UA"/>
              </w:rPr>
              <w:t xml:space="preserve">Утворення Кирило-Мефодіївського братства. Програмні документи й громадсько-політична діяльність братчиків. Місце Т. Шевченка в українському національному відродженні. П. Куліш. М. Костомаров. Риси ментальнісних установок, що відрізняли українців від сусідніх національних спільнот: поляків і </w:t>
            </w:r>
            <w:r w:rsidRPr="00FF1B93">
              <w:rPr>
                <w:sz w:val="24"/>
                <w:szCs w:val="24"/>
                <w:lang w:val="uk-UA"/>
              </w:rPr>
              <w:lastRenderedPageBreak/>
              <w:t>росіян.</w:t>
            </w:r>
          </w:p>
          <w:p w:rsidR="00D86BF1" w:rsidRPr="00FF1B93" w:rsidRDefault="00D86BF1">
            <w:pPr>
              <w:shd w:val="clear" w:color="auto" w:fill="FFFFFF"/>
              <w:ind w:firstLine="168"/>
              <w:jc w:val="both"/>
              <w:rPr>
                <w:sz w:val="24"/>
                <w:szCs w:val="24"/>
                <w:lang w:val="uk-UA"/>
              </w:rPr>
            </w:pPr>
            <w:r w:rsidRPr="00FF1B93">
              <w:rPr>
                <w:sz w:val="24"/>
                <w:szCs w:val="24"/>
                <w:lang w:val="uk-UA"/>
              </w:rPr>
              <w:t>Національно-визвольний рух на західноукраїнських землях під час революції 1848—1849 рр. в Австрійській імперії. Зв’язки діячів українського руху Наддніпрянщини з лідерами чеського і південнослов’янського відродження. Утворення та діяльність Головної руської ради. Українське питання на Слов’янському з’їзді у Празі. Участь українців у виборах до австрійського парламенту.</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lastRenderedPageBreak/>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 xml:space="preserve">хронологічну послідовність подій періоду, </w:t>
            </w:r>
            <w:r w:rsidRPr="00FF1B93">
              <w:rPr>
                <w:i/>
                <w:iCs/>
                <w:sz w:val="24"/>
                <w:szCs w:val="24"/>
                <w:lang w:val="uk-UA"/>
              </w:rPr>
              <w:t xml:space="preserve">хронологічно співвідносить </w:t>
            </w:r>
            <w:r w:rsidRPr="00FF1B93">
              <w:rPr>
                <w:sz w:val="24"/>
                <w:szCs w:val="24"/>
                <w:lang w:val="uk-UA"/>
              </w:rPr>
              <w:t>діяльність Кирило-Мефодіївського братства та національно-визвольний рух на західноукраїнських землях під час революцій 1848—1849 рр. у Австрійській імперії та інших країнах Європи;</w:t>
            </w:r>
          </w:p>
          <w:p w:rsidR="00D86BF1" w:rsidRPr="00FF1B93" w:rsidRDefault="00D86BF1">
            <w:pPr>
              <w:shd w:val="clear" w:color="auto" w:fill="FFFFFF"/>
              <w:jc w:val="both"/>
              <w:rPr>
                <w:sz w:val="24"/>
                <w:szCs w:val="24"/>
                <w:lang w:val="uk-UA"/>
              </w:rPr>
            </w:pPr>
            <w:r w:rsidRPr="00FF1B93">
              <w:rPr>
                <w:i/>
                <w:iCs/>
                <w:sz w:val="24"/>
                <w:szCs w:val="24"/>
                <w:lang w:val="uk-UA"/>
              </w:rPr>
              <w:t xml:space="preserve">пояснює на основі карти </w:t>
            </w:r>
            <w:r w:rsidRPr="00FF1B93">
              <w:rPr>
                <w:sz w:val="24"/>
                <w:szCs w:val="24"/>
                <w:lang w:val="uk-UA"/>
              </w:rPr>
              <w:t xml:space="preserve">економічні та соціальні процеси (наприклад, господарська інфраструктура, спеціалізація регіонів, особливості становища населення у зв’язку з економічним розвитком тощо), </w:t>
            </w:r>
            <w:r w:rsidRPr="00FF1B93">
              <w:rPr>
                <w:i/>
                <w:iCs/>
                <w:sz w:val="24"/>
                <w:szCs w:val="24"/>
                <w:lang w:val="uk-UA"/>
              </w:rPr>
              <w:t xml:space="preserve">показує на карті </w:t>
            </w:r>
            <w:r w:rsidRPr="00FF1B93">
              <w:rPr>
                <w:sz w:val="24"/>
                <w:szCs w:val="24"/>
                <w:lang w:val="uk-UA"/>
              </w:rPr>
              <w:t xml:space="preserve">території, охоплені антикріпосницьким рухом; </w:t>
            </w:r>
            <w:r w:rsidRPr="00FF1B93">
              <w:rPr>
                <w:i/>
                <w:iCs/>
                <w:sz w:val="24"/>
                <w:szCs w:val="24"/>
                <w:lang w:val="uk-UA"/>
              </w:rPr>
              <w:t xml:space="preserve">показує на карті </w:t>
            </w:r>
            <w:r w:rsidRPr="00FF1B93">
              <w:rPr>
                <w:sz w:val="24"/>
                <w:szCs w:val="24"/>
                <w:lang w:val="uk-UA"/>
              </w:rPr>
              <w:t xml:space="preserve">й </w:t>
            </w:r>
            <w:r w:rsidRPr="00FF1B93">
              <w:rPr>
                <w:i/>
                <w:iCs/>
                <w:sz w:val="24"/>
                <w:szCs w:val="24"/>
                <w:lang w:val="uk-UA"/>
              </w:rPr>
              <w:t xml:space="preserve">співвідносить </w:t>
            </w:r>
            <w:r w:rsidRPr="00FF1B93">
              <w:rPr>
                <w:sz w:val="24"/>
                <w:szCs w:val="24"/>
                <w:lang w:val="uk-UA"/>
              </w:rPr>
              <w:t>території, охоплені національно-визвольним рухом в українських землях та революційними подіями у країнах Європи;</w:t>
            </w:r>
          </w:p>
          <w:p w:rsidR="00D86BF1" w:rsidRPr="00FF1B93" w:rsidRDefault="00D86BF1">
            <w:pPr>
              <w:shd w:val="clear" w:color="auto" w:fill="FFFFFF"/>
              <w:jc w:val="both"/>
              <w:rPr>
                <w:sz w:val="24"/>
                <w:szCs w:val="24"/>
                <w:lang w:val="uk-UA"/>
              </w:rPr>
            </w:pPr>
            <w:r w:rsidRPr="00FF1B93">
              <w:rPr>
                <w:i/>
                <w:iCs/>
                <w:sz w:val="24"/>
                <w:szCs w:val="24"/>
                <w:lang w:val="uk-UA"/>
              </w:rPr>
              <w:t xml:space="preserve">порівнює </w:t>
            </w:r>
            <w:r w:rsidRPr="00FF1B93">
              <w:rPr>
                <w:sz w:val="24"/>
                <w:szCs w:val="24"/>
                <w:lang w:val="uk-UA"/>
              </w:rPr>
              <w:t>соціально-економічний розвиток українських земель, становище населення та явища повсякденного життя українців під владою Росії та Австрії;</w:t>
            </w:r>
          </w:p>
          <w:p w:rsidR="00D86BF1" w:rsidRPr="00FF1B93" w:rsidRDefault="00D86BF1">
            <w:pPr>
              <w:shd w:val="clear" w:color="auto" w:fill="FFFFFF"/>
              <w:jc w:val="both"/>
              <w:rPr>
                <w:sz w:val="24"/>
                <w:szCs w:val="24"/>
                <w:lang w:val="uk-UA"/>
              </w:rPr>
            </w:pPr>
            <w:r w:rsidRPr="00FF1B93">
              <w:rPr>
                <w:i/>
                <w:iCs/>
                <w:sz w:val="24"/>
                <w:szCs w:val="24"/>
                <w:lang w:val="uk-UA"/>
              </w:rPr>
              <w:t xml:space="preserve">характеризує </w:t>
            </w:r>
            <w:r w:rsidRPr="00FF1B93">
              <w:rPr>
                <w:sz w:val="24"/>
                <w:szCs w:val="24"/>
                <w:lang w:val="uk-UA"/>
              </w:rPr>
              <w:t xml:space="preserve">та </w:t>
            </w:r>
            <w:r w:rsidRPr="00FF1B93">
              <w:rPr>
                <w:i/>
                <w:iCs/>
                <w:sz w:val="24"/>
                <w:szCs w:val="24"/>
                <w:lang w:val="uk-UA"/>
              </w:rPr>
              <w:t xml:space="preserve">оцінює </w:t>
            </w:r>
            <w:r w:rsidRPr="00FF1B93">
              <w:rPr>
                <w:sz w:val="24"/>
                <w:szCs w:val="24"/>
                <w:lang w:val="uk-UA"/>
              </w:rPr>
              <w:t>особливості розвитку сільського господарства, промисловості й торгівлі даного періоду;</w:t>
            </w:r>
          </w:p>
          <w:p w:rsidR="00D86BF1" w:rsidRPr="00FF1B93" w:rsidRDefault="00D86BF1">
            <w:pPr>
              <w:shd w:val="clear" w:color="auto" w:fill="FFFFFF"/>
              <w:jc w:val="both"/>
              <w:rPr>
                <w:sz w:val="24"/>
                <w:szCs w:val="24"/>
                <w:lang w:val="uk-UA"/>
              </w:rPr>
            </w:pPr>
            <w:r w:rsidRPr="00FF1B93">
              <w:rPr>
                <w:i/>
                <w:iCs/>
                <w:sz w:val="24"/>
                <w:szCs w:val="24"/>
                <w:lang w:val="uk-UA"/>
              </w:rPr>
              <w:t>доводить</w:t>
            </w:r>
            <w:r w:rsidRPr="00FF1B93">
              <w:rPr>
                <w:sz w:val="24"/>
                <w:szCs w:val="24"/>
                <w:lang w:val="uk-UA"/>
              </w:rPr>
              <w:t>, що кріпосне право гальмувало економічний розвиток України, призводило до посилення національного та соціального гніту тощо;</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 xml:space="preserve">та </w:t>
            </w:r>
            <w:r w:rsidRPr="00FF1B93">
              <w:rPr>
                <w:i/>
                <w:iCs/>
                <w:sz w:val="24"/>
                <w:szCs w:val="24"/>
                <w:lang w:val="uk-UA"/>
              </w:rPr>
              <w:t xml:space="preserve">характеризує </w:t>
            </w:r>
            <w:r w:rsidRPr="00FF1B93">
              <w:rPr>
                <w:sz w:val="24"/>
                <w:szCs w:val="24"/>
                <w:lang w:val="uk-UA"/>
              </w:rPr>
              <w:t>передумови, причини, форми, характер і наслідки протесту різних верств українського населення, сутність програмних вимог національно-визвольного руху;</w:t>
            </w:r>
          </w:p>
          <w:p w:rsidR="00D86BF1" w:rsidRPr="00FF1B93" w:rsidRDefault="00D86BF1">
            <w:pPr>
              <w:shd w:val="clear" w:color="auto" w:fill="FFFFFF"/>
              <w:jc w:val="both"/>
              <w:rPr>
                <w:sz w:val="24"/>
                <w:szCs w:val="24"/>
                <w:lang w:val="uk-UA"/>
              </w:rPr>
            </w:pPr>
            <w:r w:rsidRPr="00FF1B93">
              <w:rPr>
                <w:i/>
                <w:iCs/>
                <w:sz w:val="24"/>
                <w:szCs w:val="24"/>
                <w:lang w:val="uk-UA"/>
              </w:rPr>
              <w:t xml:space="preserve">порівнює </w:t>
            </w:r>
            <w:r w:rsidRPr="00FF1B93">
              <w:rPr>
                <w:sz w:val="24"/>
                <w:szCs w:val="24"/>
                <w:lang w:val="uk-UA"/>
              </w:rPr>
              <w:t>мету, завдання і форми національного руху наприкінці 40-х років ХІХ ст. в українських землях під владою Росії та Австрії з вимогами європейських народів під час революцій;</w:t>
            </w:r>
          </w:p>
          <w:p w:rsidR="00D86BF1" w:rsidRPr="00FF1B93" w:rsidRDefault="00D86BF1">
            <w:pPr>
              <w:shd w:val="clear" w:color="auto" w:fill="FFFFFF"/>
              <w:jc w:val="both"/>
              <w:rPr>
                <w:sz w:val="24"/>
                <w:szCs w:val="24"/>
                <w:lang w:val="uk-UA"/>
              </w:rPr>
            </w:pPr>
            <w:r w:rsidRPr="00FF1B93">
              <w:rPr>
                <w:i/>
                <w:iCs/>
                <w:sz w:val="24"/>
                <w:szCs w:val="24"/>
                <w:lang w:val="uk-UA"/>
              </w:rPr>
              <w:lastRenderedPageBreak/>
              <w:t xml:space="preserve">дає </w:t>
            </w:r>
            <w:r w:rsidRPr="00FF1B93">
              <w:rPr>
                <w:sz w:val="24"/>
                <w:szCs w:val="24"/>
                <w:lang w:val="uk-UA"/>
              </w:rPr>
              <w:t>власну оцінку діяльності У. Кармелюка, Т. Шевченка, Кирило-Мефодіївського братства та значення подій 1848—1849 рр. на західноукраїнських землях.</w:t>
            </w:r>
          </w:p>
        </w:tc>
      </w:tr>
      <w:tr w:rsidR="00D86BF1" w:rsidRPr="001E45B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1E45B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1E45B1" w:rsidRDefault="00D86BF1">
            <w:pPr>
              <w:shd w:val="clear" w:color="auto" w:fill="FFFFFF"/>
              <w:jc w:val="center"/>
              <w:rPr>
                <w:lang w:val="uk-UA"/>
              </w:rPr>
            </w:pPr>
            <w:r w:rsidRPr="001E45B1">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1E45B1" w:rsidRDefault="00D86BF1">
            <w:pPr>
              <w:shd w:val="clear" w:color="auto" w:fill="FFFFFF"/>
              <w:jc w:val="both"/>
              <w:rPr>
                <w:lang w:val="uk-UA"/>
              </w:rPr>
            </w:pPr>
            <w:r w:rsidRPr="001E45B1">
              <w:rPr>
                <w:i/>
                <w:iCs/>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1E45B1" w:rsidRDefault="00D86BF1">
            <w:pPr>
              <w:shd w:val="clear" w:color="auto" w:fill="FFFFFF"/>
              <w:rPr>
                <w:lang w:val="uk-UA"/>
              </w:rPr>
            </w:pPr>
          </w:p>
        </w:tc>
      </w:tr>
      <w:tr w:rsidR="00D86BF1" w:rsidRPr="001E45B1"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1E45B1" w:rsidRDefault="00D86BF1">
            <w:pPr>
              <w:shd w:val="clear" w:color="auto" w:fill="FFFFFF"/>
              <w:jc w:val="both"/>
              <w:rPr>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1E45B1" w:rsidRDefault="00D86BF1">
            <w:pPr>
              <w:shd w:val="clear" w:color="auto" w:fill="FFFFFF"/>
              <w:jc w:val="center"/>
              <w:rPr>
                <w:lang w:val="uk-UA"/>
              </w:rPr>
            </w:pPr>
            <w:r w:rsidRPr="001E45B1">
              <w:rPr>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1E45B1" w:rsidRDefault="00D86BF1">
            <w:pPr>
              <w:shd w:val="clear" w:color="auto" w:fill="FFFFFF"/>
              <w:jc w:val="both"/>
              <w:rPr>
                <w:lang w:val="uk-UA"/>
              </w:rPr>
            </w:pPr>
            <w:r w:rsidRPr="001E45B1">
              <w:rPr>
                <w:i/>
                <w:iCs/>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1E45B1" w:rsidRDefault="00D86BF1">
            <w:pPr>
              <w:shd w:val="clear" w:color="auto" w:fill="FFFFFF"/>
              <w:rPr>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3</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4. </w:t>
            </w:r>
            <w:r w:rsidRPr="00FF1B93">
              <w:rPr>
                <w:b/>
                <w:bCs/>
                <w:sz w:val="24"/>
                <w:szCs w:val="24"/>
                <w:lang w:val="uk-UA"/>
              </w:rPr>
              <w:t>КУЛЬТУРНЕ ЖИТТЯ В УКРАЇНСЬКИХ ЗЕМЛЯХ НАПРИКІНЦІ ХVІІІ — У ПЕРШІЙ ПОЛОВИНІ ХІХ ст.</w:t>
            </w:r>
          </w:p>
          <w:p w:rsidR="00D86BF1" w:rsidRPr="00FF1B93" w:rsidRDefault="00D86BF1">
            <w:pPr>
              <w:shd w:val="clear" w:color="auto" w:fill="FFFFFF"/>
              <w:ind w:firstLine="168"/>
              <w:jc w:val="both"/>
              <w:rPr>
                <w:sz w:val="24"/>
                <w:szCs w:val="24"/>
                <w:lang w:val="uk-UA"/>
              </w:rPr>
            </w:pPr>
            <w:r w:rsidRPr="00FF1B93">
              <w:rPr>
                <w:sz w:val="24"/>
                <w:szCs w:val="24"/>
                <w:lang w:val="uk-UA"/>
              </w:rPr>
              <w:t>Особливості розвитку культури. Капіталізація і її вплив на культуру. Освіта. Київський та Харківський університети. Гімназії. Рішельєвський та Ніжинський ліцеї. Наука. Видатні вчені.</w:t>
            </w:r>
          </w:p>
          <w:p w:rsidR="00D86BF1" w:rsidRPr="00FF1B93" w:rsidRDefault="00D86BF1">
            <w:pPr>
              <w:shd w:val="clear" w:color="auto" w:fill="FFFFFF"/>
              <w:ind w:firstLine="168"/>
              <w:jc w:val="both"/>
              <w:rPr>
                <w:sz w:val="24"/>
                <w:szCs w:val="24"/>
                <w:lang w:val="uk-UA"/>
              </w:rPr>
            </w:pPr>
            <w:r w:rsidRPr="00FF1B93">
              <w:rPr>
                <w:sz w:val="24"/>
                <w:szCs w:val="24"/>
                <w:lang w:val="uk-UA"/>
              </w:rPr>
              <w:t>Нова українська література і театр як відображення тенденцій суспільного розвитку. Т. Шевченко, І. Котляревський, Г. Квітка-Основ’яненко, П. Гулак-Артемовський, Є.Гребінка.</w:t>
            </w:r>
          </w:p>
          <w:p w:rsidR="00D86BF1" w:rsidRPr="00FF1B93" w:rsidRDefault="00D86BF1">
            <w:pPr>
              <w:shd w:val="clear" w:color="auto" w:fill="FFFFFF"/>
              <w:ind w:firstLine="168"/>
              <w:jc w:val="both"/>
              <w:rPr>
                <w:sz w:val="24"/>
                <w:szCs w:val="24"/>
                <w:lang w:val="uk-UA"/>
              </w:rPr>
            </w:pPr>
            <w:r w:rsidRPr="00FF1B93">
              <w:rPr>
                <w:sz w:val="24"/>
                <w:szCs w:val="24"/>
                <w:lang w:val="uk-UA"/>
              </w:rPr>
              <w:t>Музика, образотворче мистецтво і архітектура в пошуках українського мистецького стилю.</w:t>
            </w:r>
          </w:p>
          <w:p w:rsidR="00D86BF1" w:rsidRPr="00FF1B93" w:rsidRDefault="00D86BF1">
            <w:pPr>
              <w:shd w:val="clear" w:color="auto" w:fill="FFFFFF"/>
              <w:ind w:firstLine="168"/>
              <w:jc w:val="both"/>
              <w:rPr>
                <w:sz w:val="24"/>
                <w:szCs w:val="24"/>
                <w:lang w:val="uk-UA"/>
              </w:rPr>
            </w:pPr>
            <w:r w:rsidRPr="00FF1B93">
              <w:rPr>
                <w:sz w:val="24"/>
                <w:szCs w:val="24"/>
                <w:lang w:val="uk-UA"/>
              </w:rPr>
              <w:t>Традиційно-побутова культура у селі та місті. Релігійне життя. Доля української жінки.</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показує на карті </w:t>
            </w:r>
            <w:r w:rsidRPr="00FF1B93">
              <w:rPr>
                <w:sz w:val="24"/>
                <w:szCs w:val="24"/>
                <w:lang w:val="uk-UA"/>
              </w:rPr>
              <w:t>основні місця і території, пов’язані з розвитком освіти, науки та мистецтва;</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 xml:space="preserve">і </w:t>
            </w:r>
            <w:r w:rsidRPr="00FF1B93">
              <w:rPr>
                <w:i/>
                <w:iCs/>
                <w:sz w:val="24"/>
                <w:szCs w:val="24"/>
                <w:lang w:val="uk-UA"/>
              </w:rPr>
              <w:t xml:space="preserve">характеризує </w:t>
            </w:r>
            <w:r w:rsidRPr="00FF1B93">
              <w:rPr>
                <w:sz w:val="24"/>
                <w:szCs w:val="24"/>
                <w:lang w:val="uk-UA"/>
              </w:rPr>
              <w:t>основні чинники, особливості розвитку, явища, процеси та пам’ятки культури цього періоду;</w:t>
            </w:r>
          </w:p>
          <w:p w:rsidR="00D86BF1" w:rsidRPr="00FF1B93" w:rsidRDefault="00D86BF1">
            <w:pPr>
              <w:shd w:val="clear" w:color="auto" w:fill="FFFFFF"/>
              <w:jc w:val="both"/>
              <w:rPr>
                <w:sz w:val="24"/>
                <w:szCs w:val="24"/>
                <w:lang w:val="uk-UA"/>
              </w:rPr>
            </w:pPr>
            <w:r w:rsidRPr="00FF1B93">
              <w:rPr>
                <w:i/>
                <w:iCs/>
                <w:sz w:val="24"/>
                <w:szCs w:val="24"/>
                <w:lang w:val="uk-UA"/>
              </w:rPr>
              <w:t xml:space="preserve">описує </w:t>
            </w:r>
            <w:r w:rsidRPr="00FF1B93">
              <w:rPr>
                <w:sz w:val="24"/>
                <w:szCs w:val="24"/>
                <w:lang w:val="uk-UA"/>
              </w:rPr>
              <w:t>явища культурного та духовного життя;</w:t>
            </w:r>
          </w:p>
          <w:p w:rsidR="00D86BF1" w:rsidRPr="00FF1B93" w:rsidRDefault="00D86BF1">
            <w:pPr>
              <w:shd w:val="clear" w:color="auto" w:fill="FFFFFF"/>
              <w:jc w:val="both"/>
              <w:rPr>
                <w:sz w:val="24"/>
                <w:szCs w:val="24"/>
                <w:lang w:val="uk-UA"/>
              </w:rPr>
            </w:pPr>
            <w:r w:rsidRPr="00FF1B93">
              <w:rPr>
                <w:i/>
                <w:iCs/>
                <w:sz w:val="24"/>
                <w:szCs w:val="24"/>
                <w:lang w:val="uk-UA"/>
              </w:rPr>
              <w:t xml:space="preserve">порівнює </w:t>
            </w:r>
            <w:r w:rsidRPr="00FF1B93">
              <w:rPr>
                <w:sz w:val="24"/>
                <w:szCs w:val="24"/>
                <w:lang w:val="uk-UA"/>
              </w:rPr>
              <w:t>ідеї та цінності, характерні для тогочасної культури, із сучасними державотворчими ідеями та культурними цінностями українців;</w:t>
            </w:r>
          </w:p>
          <w:p w:rsidR="00D86BF1" w:rsidRPr="00FF1B93" w:rsidRDefault="00D86BF1">
            <w:pPr>
              <w:shd w:val="clear" w:color="auto" w:fill="FFFFFF"/>
              <w:jc w:val="both"/>
              <w:rPr>
                <w:sz w:val="24"/>
                <w:szCs w:val="24"/>
                <w:lang w:val="uk-UA"/>
              </w:rPr>
            </w:pPr>
            <w:r w:rsidRPr="00FF1B93">
              <w:rPr>
                <w:i/>
                <w:iCs/>
                <w:sz w:val="24"/>
                <w:szCs w:val="24"/>
                <w:lang w:val="uk-UA"/>
              </w:rPr>
              <w:t xml:space="preserve">оцінює </w:t>
            </w:r>
            <w:r w:rsidRPr="00FF1B93">
              <w:rPr>
                <w:sz w:val="24"/>
                <w:szCs w:val="24"/>
                <w:lang w:val="uk-UA"/>
              </w:rPr>
              <w:t>внесок окремих діячів у вітчизняну та світову культуру.</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5</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5. </w:t>
            </w:r>
            <w:r w:rsidRPr="00FF1B93">
              <w:rPr>
                <w:b/>
                <w:bCs/>
                <w:sz w:val="24"/>
                <w:szCs w:val="24"/>
                <w:lang w:val="uk-UA"/>
              </w:rPr>
              <w:t>МОДЕРНІЗАЦІЯ УКРАЇНСЬКОГО СУСПІЛЬСТВА В СЕРЕДИНІ — У ДРУГІЙ ПОЛОВИНІ ХІХ ст.</w:t>
            </w:r>
          </w:p>
          <w:p w:rsidR="00D86BF1" w:rsidRPr="00FF1B93" w:rsidRDefault="00D86BF1">
            <w:pPr>
              <w:shd w:val="clear" w:color="auto" w:fill="FFFFFF"/>
              <w:ind w:firstLine="168"/>
              <w:jc w:val="both"/>
              <w:rPr>
                <w:sz w:val="24"/>
                <w:szCs w:val="24"/>
                <w:lang w:val="uk-UA"/>
              </w:rPr>
            </w:pPr>
            <w:r w:rsidRPr="00FF1B93">
              <w:rPr>
                <w:sz w:val="24"/>
                <w:szCs w:val="24"/>
                <w:lang w:val="uk-UA"/>
              </w:rPr>
              <w:t>Вплив аграрної реформи уряду Франца-</w:t>
            </w:r>
            <w:r w:rsidRPr="00FF1B93">
              <w:rPr>
                <w:sz w:val="24"/>
                <w:szCs w:val="24"/>
                <w:lang w:val="uk-UA"/>
              </w:rPr>
              <w:lastRenderedPageBreak/>
              <w:t>Йосифа 1848 р. на розвиток економіки у західноукраїнських землях. Селянська реформа 1861 р. у Наддніпрянській Україні. Зміни в сільському господарстві. Капіталізація. Ринкові відносини.</w:t>
            </w:r>
          </w:p>
          <w:p w:rsidR="00D86BF1" w:rsidRPr="00FF1B93" w:rsidRDefault="00D86BF1">
            <w:pPr>
              <w:shd w:val="clear" w:color="auto" w:fill="FFFFFF"/>
              <w:ind w:firstLine="168"/>
              <w:jc w:val="both"/>
              <w:rPr>
                <w:sz w:val="24"/>
                <w:szCs w:val="24"/>
                <w:lang w:val="uk-UA"/>
              </w:rPr>
            </w:pPr>
            <w:r w:rsidRPr="00FF1B93">
              <w:rPr>
                <w:sz w:val="24"/>
                <w:szCs w:val="24"/>
                <w:lang w:val="uk-UA"/>
              </w:rPr>
              <w:t>Поширення вільнонайманої праці. Розвиток промисловості. Особливості індустріалізації в Україні. Розвиток міст і сіл. Розширення внутрішнього ринку. Торгівля. Українські підприємці. Родини Яхненків і Симиренків.</w:t>
            </w:r>
          </w:p>
          <w:p w:rsidR="00D86BF1" w:rsidRPr="00FF1B93" w:rsidRDefault="00D86BF1">
            <w:pPr>
              <w:shd w:val="clear" w:color="auto" w:fill="FFFFFF"/>
              <w:ind w:firstLine="168"/>
              <w:jc w:val="both"/>
              <w:rPr>
                <w:sz w:val="24"/>
                <w:szCs w:val="24"/>
                <w:lang w:val="uk-UA"/>
              </w:rPr>
            </w:pPr>
            <w:r w:rsidRPr="00FF1B93">
              <w:rPr>
                <w:sz w:val="24"/>
                <w:szCs w:val="24"/>
                <w:lang w:val="uk-UA"/>
              </w:rPr>
              <w:t>Реформи адміністративно - політичного управління 60—70-х років ХІХ ст. у підросійській Україні. Зміни у соціальній структурі суспільства. Суперечливі процеси модернізації повсякденного життя. Початок трудової еміграції.</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lastRenderedPageBreak/>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хронологічно співвідносить </w:t>
            </w:r>
            <w:r w:rsidRPr="00FF1B93">
              <w:rPr>
                <w:sz w:val="24"/>
                <w:szCs w:val="24"/>
                <w:lang w:val="uk-UA"/>
              </w:rPr>
              <w:t>(синхронізує) модернізаційні процеси в українських землях з аналогічними процесами в європейських країнах;</w:t>
            </w:r>
          </w:p>
          <w:p w:rsidR="00D86BF1" w:rsidRPr="00FF1B93" w:rsidRDefault="00D86BF1">
            <w:pPr>
              <w:shd w:val="clear" w:color="auto" w:fill="FFFFFF"/>
              <w:jc w:val="both"/>
              <w:rPr>
                <w:sz w:val="24"/>
                <w:szCs w:val="24"/>
                <w:lang w:val="uk-UA"/>
              </w:rPr>
            </w:pPr>
            <w:r w:rsidRPr="00FF1B93">
              <w:rPr>
                <w:i/>
                <w:iCs/>
                <w:sz w:val="24"/>
                <w:szCs w:val="24"/>
                <w:lang w:val="uk-UA"/>
              </w:rPr>
              <w:t xml:space="preserve">на основі карти описує </w:t>
            </w:r>
            <w:r w:rsidRPr="00FF1B93">
              <w:rPr>
                <w:sz w:val="24"/>
                <w:szCs w:val="24"/>
                <w:lang w:val="uk-UA"/>
              </w:rPr>
              <w:t xml:space="preserve">і </w:t>
            </w:r>
            <w:r w:rsidRPr="00FF1B93">
              <w:rPr>
                <w:i/>
                <w:iCs/>
                <w:sz w:val="24"/>
                <w:szCs w:val="24"/>
                <w:lang w:val="uk-UA"/>
              </w:rPr>
              <w:t xml:space="preserve">характеризує </w:t>
            </w:r>
            <w:r w:rsidRPr="00FF1B93">
              <w:rPr>
                <w:sz w:val="24"/>
                <w:szCs w:val="24"/>
                <w:lang w:val="uk-UA"/>
              </w:rPr>
              <w:t xml:space="preserve">модернізаційні процеси в </w:t>
            </w:r>
            <w:r w:rsidRPr="00FF1B93">
              <w:rPr>
                <w:sz w:val="24"/>
                <w:szCs w:val="24"/>
                <w:lang w:val="uk-UA"/>
              </w:rPr>
              <w:lastRenderedPageBreak/>
              <w:t>українських землях;</w:t>
            </w:r>
          </w:p>
          <w:p w:rsidR="00D86BF1" w:rsidRPr="00FF1B93" w:rsidRDefault="00D86BF1">
            <w:pPr>
              <w:shd w:val="clear" w:color="auto" w:fill="FFFFFF"/>
              <w:jc w:val="both"/>
              <w:rPr>
                <w:sz w:val="24"/>
                <w:szCs w:val="24"/>
                <w:lang w:val="uk-UA"/>
              </w:rPr>
            </w:pPr>
            <w:r w:rsidRPr="00FF1B93">
              <w:rPr>
                <w:i/>
                <w:iCs/>
                <w:sz w:val="24"/>
                <w:szCs w:val="24"/>
                <w:lang w:val="uk-UA"/>
              </w:rPr>
              <w:t xml:space="preserve">характеризує </w:t>
            </w:r>
            <w:r w:rsidRPr="00FF1B93">
              <w:rPr>
                <w:sz w:val="24"/>
                <w:szCs w:val="24"/>
                <w:lang w:val="uk-UA"/>
              </w:rPr>
              <w:t xml:space="preserve">основні реформи суспільного життя в українських землях і </w:t>
            </w:r>
            <w:r w:rsidRPr="00FF1B93">
              <w:rPr>
                <w:i/>
                <w:iCs/>
                <w:sz w:val="24"/>
                <w:szCs w:val="24"/>
                <w:lang w:val="uk-UA"/>
              </w:rPr>
              <w:t xml:space="preserve">визначає </w:t>
            </w:r>
            <w:r w:rsidRPr="00FF1B93">
              <w:rPr>
                <w:sz w:val="24"/>
                <w:szCs w:val="24"/>
                <w:lang w:val="uk-UA"/>
              </w:rPr>
              <w:t>їх наслідки;</w:t>
            </w:r>
          </w:p>
          <w:p w:rsidR="00D86BF1" w:rsidRPr="00FF1B93" w:rsidRDefault="00D86BF1">
            <w:pPr>
              <w:shd w:val="clear" w:color="auto" w:fill="FFFFFF"/>
              <w:jc w:val="both"/>
              <w:rPr>
                <w:sz w:val="24"/>
                <w:szCs w:val="24"/>
                <w:lang w:val="uk-UA"/>
              </w:rPr>
            </w:pPr>
            <w:r w:rsidRPr="00FF1B93">
              <w:rPr>
                <w:i/>
                <w:iCs/>
                <w:sz w:val="24"/>
                <w:szCs w:val="24"/>
                <w:lang w:val="uk-UA"/>
              </w:rPr>
              <w:t xml:space="preserve">описує </w:t>
            </w:r>
            <w:r w:rsidRPr="00FF1B93">
              <w:rPr>
                <w:sz w:val="24"/>
                <w:szCs w:val="24"/>
                <w:lang w:val="uk-UA"/>
              </w:rPr>
              <w:t xml:space="preserve">явища і </w:t>
            </w:r>
            <w:r w:rsidRPr="00FF1B93">
              <w:rPr>
                <w:i/>
                <w:iCs/>
                <w:sz w:val="24"/>
                <w:szCs w:val="24"/>
                <w:lang w:val="uk-UA"/>
              </w:rPr>
              <w:t xml:space="preserve">наводить </w:t>
            </w:r>
            <w:r w:rsidRPr="00FF1B93">
              <w:rPr>
                <w:sz w:val="24"/>
                <w:szCs w:val="24"/>
                <w:lang w:val="uk-UA"/>
              </w:rPr>
              <w:t xml:space="preserve">статистичні дані щодо соціальних та економічних зрушень в українських землях, на основі їх узагальнення </w:t>
            </w:r>
            <w:r w:rsidRPr="00FF1B93">
              <w:rPr>
                <w:i/>
                <w:iCs/>
                <w:sz w:val="24"/>
                <w:szCs w:val="24"/>
                <w:lang w:val="uk-UA"/>
              </w:rPr>
              <w:t xml:space="preserve">визначає </w:t>
            </w:r>
            <w:r w:rsidRPr="00FF1B93">
              <w:rPr>
                <w:sz w:val="24"/>
                <w:szCs w:val="24"/>
                <w:lang w:val="uk-UA"/>
              </w:rPr>
              <w:t>основні тенденції модернізації українського суспільства у другій половині ХІХ ст.;</w:t>
            </w:r>
          </w:p>
          <w:p w:rsidR="00D86BF1" w:rsidRPr="00FF1B93" w:rsidRDefault="00D86BF1">
            <w:pPr>
              <w:shd w:val="clear" w:color="auto" w:fill="FFFFFF"/>
              <w:jc w:val="both"/>
              <w:rPr>
                <w:sz w:val="24"/>
                <w:szCs w:val="24"/>
                <w:lang w:val="uk-UA"/>
              </w:rPr>
            </w:pPr>
            <w:r w:rsidRPr="00FF1B93">
              <w:rPr>
                <w:i/>
                <w:iCs/>
                <w:sz w:val="24"/>
                <w:szCs w:val="24"/>
                <w:lang w:val="uk-UA"/>
              </w:rPr>
              <w:t xml:space="preserve">доводить </w:t>
            </w:r>
            <w:r w:rsidRPr="00FF1B93">
              <w:rPr>
                <w:sz w:val="24"/>
                <w:szCs w:val="24"/>
                <w:lang w:val="uk-UA"/>
              </w:rPr>
              <w:t>закономірність процесів модернізації у розвитку українських земель цього періоду;</w:t>
            </w:r>
          </w:p>
          <w:p w:rsidR="00D86BF1" w:rsidRPr="00FF1B93" w:rsidRDefault="00D86BF1">
            <w:pPr>
              <w:shd w:val="clear" w:color="auto" w:fill="FFFFFF"/>
              <w:jc w:val="both"/>
              <w:rPr>
                <w:sz w:val="24"/>
                <w:szCs w:val="24"/>
                <w:lang w:val="uk-UA"/>
              </w:rPr>
            </w:pPr>
            <w:r w:rsidRPr="00FF1B93">
              <w:rPr>
                <w:i/>
                <w:iCs/>
                <w:sz w:val="24"/>
                <w:szCs w:val="24"/>
                <w:lang w:val="uk-UA"/>
              </w:rPr>
              <w:t xml:space="preserve">пояснює </w:t>
            </w:r>
            <w:r w:rsidRPr="00FF1B93">
              <w:rPr>
                <w:sz w:val="24"/>
                <w:szCs w:val="24"/>
                <w:lang w:val="uk-UA"/>
              </w:rPr>
              <w:t>суперечливий характер явищ і процесів модернізації повсякденного життя українців у другій половині ХІХ ст.;</w:t>
            </w:r>
          </w:p>
          <w:p w:rsidR="00D86BF1" w:rsidRPr="00FF1B93" w:rsidRDefault="00D86BF1">
            <w:pPr>
              <w:shd w:val="clear" w:color="auto" w:fill="FFFFFF"/>
              <w:jc w:val="both"/>
              <w:rPr>
                <w:sz w:val="24"/>
                <w:szCs w:val="24"/>
                <w:lang w:val="uk-UA"/>
              </w:rPr>
            </w:pPr>
            <w:r w:rsidRPr="00FF1B93">
              <w:rPr>
                <w:i/>
                <w:iCs/>
                <w:sz w:val="24"/>
                <w:szCs w:val="24"/>
                <w:lang w:val="uk-UA"/>
              </w:rPr>
              <w:t xml:space="preserve">дає оцінку </w:t>
            </w:r>
            <w:r w:rsidRPr="00FF1B93">
              <w:rPr>
                <w:sz w:val="24"/>
                <w:szCs w:val="24"/>
                <w:lang w:val="uk-UA"/>
              </w:rPr>
              <w:t xml:space="preserve">цим зрушенням, </w:t>
            </w:r>
            <w:r w:rsidRPr="00FF1B93">
              <w:rPr>
                <w:i/>
                <w:iCs/>
                <w:sz w:val="24"/>
                <w:szCs w:val="24"/>
                <w:lang w:val="uk-UA"/>
              </w:rPr>
              <w:t xml:space="preserve">визначає </w:t>
            </w:r>
            <w:r w:rsidRPr="00FF1B93">
              <w:rPr>
                <w:sz w:val="24"/>
                <w:szCs w:val="24"/>
                <w:lang w:val="uk-UA"/>
              </w:rPr>
              <w:t>їх наслідки щодо соціального розвитку та життя людей.</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2</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6. </w:t>
            </w:r>
            <w:r w:rsidRPr="00FF1B93">
              <w:rPr>
                <w:b/>
                <w:bCs/>
                <w:sz w:val="24"/>
                <w:szCs w:val="24"/>
                <w:lang w:val="uk-UA"/>
              </w:rPr>
              <w:t>НАЦІОНАЛЬНА ІДЕЯ. УКРАЇНОФІЛЬСЬКИЙ КУЛЬТУРНИЦЬКИЙ І ПОЛІТИЧНИЙ ЕТАПИ ВИЗВОЛЬНОГО РУХУ</w:t>
            </w:r>
          </w:p>
          <w:p w:rsidR="00D86BF1" w:rsidRPr="00FF1B93" w:rsidRDefault="00D86BF1">
            <w:pPr>
              <w:shd w:val="clear" w:color="auto" w:fill="FFFFFF"/>
              <w:ind w:firstLine="168"/>
              <w:jc w:val="both"/>
              <w:rPr>
                <w:sz w:val="24"/>
                <w:szCs w:val="24"/>
                <w:lang w:val="uk-UA"/>
              </w:rPr>
            </w:pPr>
            <w:r w:rsidRPr="00FF1B93">
              <w:rPr>
                <w:sz w:val="24"/>
                <w:szCs w:val="24"/>
                <w:lang w:val="uk-UA"/>
              </w:rPr>
              <w:t>Зіткнення російської, польської, німецької і австрійської національних ідей на українських землях. Українське питання, його головні засади і принципи. Україна в геополітичних стратегіях Росії, Німеччини, Австро-Угорщини. Хлопомани і народовці.</w:t>
            </w:r>
          </w:p>
          <w:p w:rsidR="00D86BF1" w:rsidRPr="00FF1B93" w:rsidRDefault="00D86BF1">
            <w:pPr>
              <w:shd w:val="clear" w:color="auto" w:fill="FFFFFF"/>
              <w:jc w:val="both"/>
              <w:rPr>
                <w:sz w:val="24"/>
                <w:szCs w:val="24"/>
                <w:lang w:val="uk-UA"/>
              </w:rPr>
            </w:pPr>
            <w:r w:rsidRPr="00FF1B93">
              <w:rPr>
                <w:sz w:val="24"/>
                <w:szCs w:val="24"/>
                <w:lang w:val="uk-UA"/>
              </w:rPr>
              <w:t>Москвофільство і малоросійство.</w:t>
            </w:r>
          </w:p>
          <w:p w:rsidR="00D86BF1" w:rsidRPr="00FF1B93" w:rsidRDefault="00D86BF1">
            <w:pPr>
              <w:shd w:val="clear" w:color="auto" w:fill="FFFFFF"/>
              <w:jc w:val="both"/>
              <w:rPr>
                <w:sz w:val="24"/>
                <w:szCs w:val="24"/>
                <w:lang w:val="uk-UA"/>
              </w:rPr>
            </w:pPr>
            <w:r w:rsidRPr="00FF1B93">
              <w:rPr>
                <w:sz w:val="24"/>
                <w:szCs w:val="24"/>
                <w:lang w:val="uk-UA"/>
              </w:rPr>
              <w:t>Подвійна лояльність української еліти.</w:t>
            </w:r>
          </w:p>
          <w:p w:rsidR="00D86BF1" w:rsidRPr="00FF1B93" w:rsidRDefault="00D86BF1">
            <w:pPr>
              <w:shd w:val="clear" w:color="auto" w:fill="FFFFFF"/>
              <w:jc w:val="both"/>
              <w:rPr>
                <w:sz w:val="24"/>
                <w:szCs w:val="24"/>
                <w:lang w:val="uk-UA"/>
              </w:rPr>
            </w:pPr>
            <w:r w:rsidRPr="00FF1B93">
              <w:rPr>
                <w:sz w:val="24"/>
                <w:szCs w:val="24"/>
                <w:lang w:val="uk-UA"/>
              </w:rPr>
              <w:t>Український соціалізм. М. Драгоманов.</w:t>
            </w:r>
          </w:p>
          <w:p w:rsidR="00D86BF1" w:rsidRPr="00FF1B93" w:rsidRDefault="00D86BF1">
            <w:pPr>
              <w:shd w:val="clear" w:color="auto" w:fill="FFFFFF"/>
              <w:jc w:val="both"/>
              <w:rPr>
                <w:sz w:val="24"/>
                <w:szCs w:val="24"/>
                <w:lang w:val="uk-UA"/>
              </w:rPr>
            </w:pPr>
            <w:r w:rsidRPr="00FF1B93">
              <w:rPr>
                <w:sz w:val="24"/>
                <w:szCs w:val="24"/>
                <w:lang w:val="uk-UA"/>
              </w:rPr>
              <w:t>Націонал-демократична течія — галицькі народовці і київські старогромадівці. Ідея територіалізму — патріотизму землі та концепт «українська політична нація». Національний соціал-демократизм. Участь представників різних етносів в українському визвольному русі.</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поняття: «конструктивний та деструктивний міф», «малоросійство», «москвофільство»;</w:t>
            </w:r>
          </w:p>
          <w:p w:rsidR="00D86BF1" w:rsidRPr="00FF1B93" w:rsidRDefault="00D86BF1">
            <w:pPr>
              <w:shd w:val="clear" w:color="auto" w:fill="FFFFFF"/>
              <w:jc w:val="both"/>
              <w:rPr>
                <w:sz w:val="24"/>
                <w:szCs w:val="24"/>
                <w:lang w:val="uk-UA"/>
              </w:rPr>
            </w:pPr>
            <w:r w:rsidRPr="00FF1B93">
              <w:rPr>
                <w:i/>
                <w:iCs/>
                <w:sz w:val="24"/>
                <w:szCs w:val="24"/>
                <w:lang w:val="uk-UA"/>
              </w:rPr>
              <w:t xml:space="preserve">порівнює </w:t>
            </w:r>
            <w:r w:rsidRPr="00FF1B93">
              <w:rPr>
                <w:sz w:val="24"/>
                <w:szCs w:val="24"/>
                <w:lang w:val="uk-UA"/>
              </w:rPr>
              <w:t xml:space="preserve">три основних етапи українського визвольного руху: академічний, українофільський і політичний; </w:t>
            </w:r>
            <w:r w:rsidRPr="00FF1B93">
              <w:rPr>
                <w:i/>
                <w:iCs/>
                <w:sz w:val="24"/>
                <w:szCs w:val="24"/>
                <w:lang w:val="uk-UA"/>
              </w:rPr>
              <w:t xml:space="preserve">дає </w:t>
            </w:r>
            <w:r w:rsidRPr="00FF1B93">
              <w:rPr>
                <w:sz w:val="24"/>
                <w:szCs w:val="24"/>
                <w:lang w:val="uk-UA"/>
              </w:rPr>
              <w:t>їх головні типологічні характеристики;</w:t>
            </w:r>
          </w:p>
          <w:p w:rsidR="00D86BF1" w:rsidRPr="00FF1B93" w:rsidRDefault="00D86BF1">
            <w:pPr>
              <w:shd w:val="clear" w:color="auto" w:fill="FFFFFF"/>
              <w:jc w:val="both"/>
              <w:rPr>
                <w:sz w:val="24"/>
                <w:szCs w:val="24"/>
                <w:lang w:val="uk-UA"/>
              </w:rPr>
            </w:pPr>
            <w:r w:rsidRPr="00FF1B93">
              <w:rPr>
                <w:i/>
                <w:iCs/>
                <w:sz w:val="24"/>
                <w:szCs w:val="24"/>
                <w:lang w:val="uk-UA"/>
              </w:rPr>
              <w:t xml:space="preserve">характеризує </w:t>
            </w:r>
            <w:r w:rsidRPr="00FF1B93">
              <w:rPr>
                <w:sz w:val="24"/>
                <w:szCs w:val="24"/>
                <w:lang w:val="uk-UA"/>
              </w:rPr>
              <w:t>постання основних політичних напрямів українського національно-визвольного руху: націонал-демократизму, соціалізму, соціал-демократизму, самостійництва;</w:t>
            </w:r>
          </w:p>
          <w:p w:rsidR="00D86BF1" w:rsidRPr="00FF1B93" w:rsidRDefault="00D86BF1">
            <w:pPr>
              <w:shd w:val="clear" w:color="auto" w:fill="FFFFFF"/>
              <w:jc w:val="both"/>
              <w:rPr>
                <w:sz w:val="24"/>
                <w:szCs w:val="24"/>
                <w:lang w:val="uk-UA"/>
              </w:rPr>
            </w:pPr>
            <w:r w:rsidRPr="00FF1B93">
              <w:rPr>
                <w:i/>
                <w:iCs/>
                <w:sz w:val="24"/>
                <w:szCs w:val="24"/>
                <w:lang w:val="uk-UA"/>
              </w:rPr>
              <w:t xml:space="preserve">дає власну інтерпретацію </w:t>
            </w:r>
            <w:r w:rsidRPr="00FF1B93">
              <w:rPr>
                <w:sz w:val="24"/>
                <w:szCs w:val="24"/>
                <w:lang w:val="uk-UA"/>
              </w:rPr>
              <w:t>причин, які гальмували національних рух, зберігали прихильність до імперських концепцій існування України.</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5</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7. </w:t>
            </w:r>
            <w:r w:rsidRPr="00FF1B93">
              <w:rPr>
                <w:b/>
                <w:bCs/>
                <w:sz w:val="24"/>
                <w:szCs w:val="24"/>
                <w:lang w:val="uk-UA"/>
              </w:rPr>
              <w:t xml:space="preserve">СУСПІЛЬНО-ПОЛІТИЧНИЙ </w:t>
            </w:r>
            <w:r w:rsidRPr="00FF1B93">
              <w:rPr>
                <w:b/>
                <w:bCs/>
                <w:sz w:val="24"/>
                <w:szCs w:val="24"/>
                <w:lang w:val="uk-UA"/>
              </w:rPr>
              <w:lastRenderedPageBreak/>
              <w:t>РУХ В УКРАЇНІ У ДРУГІЙ ПОЛОВИНІ ХІХ ст.</w:t>
            </w:r>
          </w:p>
          <w:p w:rsidR="00D86BF1" w:rsidRPr="00FF1B93" w:rsidRDefault="00D86BF1">
            <w:pPr>
              <w:shd w:val="clear" w:color="auto" w:fill="FFFFFF"/>
              <w:ind w:firstLine="173"/>
              <w:jc w:val="both"/>
              <w:rPr>
                <w:sz w:val="24"/>
                <w:szCs w:val="24"/>
                <w:lang w:val="uk-UA"/>
              </w:rPr>
            </w:pPr>
            <w:r w:rsidRPr="00FF1B93">
              <w:rPr>
                <w:sz w:val="24"/>
                <w:szCs w:val="24"/>
                <w:lang w:val="uk-UA"/>
              </w:rPr>
              <w:t>Початок громадівського руху наприкінці 50-х — у 60-х роках ХІХ ст. Київська та інші громади. Журнал «Основа». В. Антонович. Валуєвський циркуляр.</w:t>
            </w:r>
          </w:p>
          <w:p w:rsidR="00D86BF1" w:rsidRPr="00FF1B93" w:rsidRDefault="00D86BF1">
            <w:pPr>
              <w:shd w:val="clear" w:color="auto" w:fill="FFFFFF"/>
              <w:ind w:firstLine="173"/>
              <w:jc w:val="both"/>
              <w:rPr>
                <w:sz w:val="24"/>
                <w:szCs w:val="24"/>
                <w:lang w:val="uk-UA"/>
              </w:rPr>
            </w:pPr>
            <w:r w:rsidRPr="00FF1B93">
              <w:rPr>
                <w:sz w:val="24"/>
                <w:szCs w:val="24"/>
                <w:lang w:val="uk-UA"/>
              </w:rPr>
              <w:t>Основні течії суспільно-політичного руху в 50—60-х роках ХІХ ст. на західноукраїнських землях: москвофіли та народовці. Культурно-освітнє товариство «Просвіта». Польське повстання 1863—1864 рр. і Україна.</w:t>
            </w:r>
          </w:p>
          <w:p w:rsidR="00D86BF1" w:rsidRPr="00FF1B93" w:rsidRDefault="00D86BF1">
            <w:pPr>
              <w:shd w:val="clear" w:color="auto" w:fill="FFFFFF"/>
              <w:ind w:firstLine="173"/>
              <w:jc w:val="both"/>
              <w:rPr>
                <w:sz w:val="24"/>
                <w:szCs w:val="24"/>
                <w:lang w:val="uk-UA"/>
              </w:rPr>
            </w:pPr>
            <w:r w:rsidRPr="00FF1B93">
              <w:rPr>
                <w:sz w:val="24"/>
                <w:szCs w:val="24"/>
                <w:lang w:val="uk-UA"/>
              </w:rPr>
              <w:t>Відродження громадівського руху в 70—90-х роках. Громадівський рух. «Південно-Західний відділ Російського географічного товариства». «Київський телеграф». Емський указ. Російський громадсько-політичний рух народників в українських землях.</w:t>
            </w:r>
          </w:p>
          <w:p w:rsidR="00D86BF1" w:rsidRPr="00FF1B93" w:rsidRDefault="00D86BF1">
            <w:pPr>
              <w:shd w:val="clear" w:color="auto" w:fill="FFFFFF"/>
              <w:ind w:firstLine="173"/>
              <w:jc w:val="both"/>
              <w:rPr>
                <w:sz w:val="24"/>
                <w:szCs w:val="24"/>
                <w:lang w:val="uk-UA"/>
              </w:rPr>
            </w:pPr>
            <w:r w:rsidRPr="00FF1B93">
              <w:rPr>
                <w:sz w:val="24"/>
                <w:szCs w:val="24"/>
                <w:lang w:val="uk-UA"/>
              </w:rPr>
              <w:t>Діяльність галицьких народовців у другій половині 70-х—90-ті роки ХІХ ст. Розгортання руху народовців на Буковині та в Закарпатті.</w:t>
            </w:r>
          </w:p>
          <w:p w:rsidR="00D86BF1" w:rsidRPr="00FF1B93" w:rsidRDefault="00D86BF1">
            <w:pPr>
              <w:shd w:val="clear" w:color="auto" w:fill="FFFFFF"/>
              <w:ind w:firstLine="173"/>
              <w:jc w:val="both"/>
              <w:rPr>
                <w:sz w:val="24"/>
                <w:szCs w:val="24"/>
                <w:lang w:val="uk-UA"/>
              </w:rPr>
            </w:pPr>
            <w:r w:rsidRPr="00FF1B93">
              <w:rPr>
                <w:sz w:val="24"/>
                <w:szCs w:val="24"/>
                <w:lang w:val="uk-UA"/>
              </w:rPr>
              <w:t>Радикальний рух у Галичині. «Новоерівська» політика народовців. О. Барвінський та О. Кониський. Утворення першої політичної партії в Україні (РУРП). І. Франко. Утворення УНДП та УСДП. Самостійницька позиція партій Західної України. Українці в Галицькому сеймі та Австрійському парламенті.</w:t>
            </w:r>
          </w:p>
          <w:p w:rsidR="00D86BF1" w:rsidRPr="00FF1B93" w:rsidRDefault="00D86BF1">
            <w:pPr>
              <w:shd w:val="clear" w:color="auto" w:fill="FFFFFF"/>
              <w:ind w:firstLine="173"/>
              <w:jc w:val="both"/>
              <w:rPr>
                <w:sz w:val="24"/>
                <w:szCs w:val="24"/>
                <w:lang w:val="uk-UA"/>
              </w:rPr>
            </w:pPr>
            <w:r w:rsidRPr="00FF1B93">
              <w:rPr>
                <w:sz w:val="24"/>
                <w:szCs w:val="24"/>
                <w:lang w:val="uk-UA"/>
              </w:rPr>
              <w:t>Українці-самостійники (М. Міхновський і Ю. Бачинський).</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lastRenderedPageBreak/>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lastRenderedPageBreak/>
              <w:t xml:space="preserve">визначає </w:t>
            </w:r>
            <w:r w:rsidRPr="00FF1B93">
              <w:rPr>
                <w:sz w:val="24"/>
                <w:szCs w:val="24"/>
                <w:lang w:val="uk-UA"/>
              </w:rPr>
              <w:t xml:space="preserve">хронологічні межі етапів громадівського руху, </w:t>
            </w:r>
            <w:r w:rsidRPr="00FF1B93">
              <w:rPr>
                <w:i/>
                <w:iCs/>
                <w:sz w:val="24"/>
                <w:szCs w:val="24"/>
                <w:lang w:val="uk-UA"/>
              </w:rPr>
              <w:t xml:space="preserve">синхронізує </w:t>
            </w:r>
            <w:r w:rsidRPr="00FF1B93">
              <w:rPr>
                <w:sz w:val="24"/>
                <w:szCs w:val="24"/>
                <w:lang w:val="uk-UA"/>
              </w:rPr>
              <w:t>прояви суспільно-політичного та визвольного руху в різних регіонах та європейських країнах;</w:t>
            </w:r>
          </w:p>
          <w:p w:rsidR="00D86BF1" w:rsidRPr="00FF1B93" w:rsidRDefault="00D86BF1">
            <w:pPr>
              <w:shd w:val="clear" w:color="auto" w:fill="FFFFFF"/>
              <w:jc w:val="both"/>
              <w:rPr>
                <w:sz w:val="24"/>
                <w:szCs w:val="24"/>
                <w:lang w:val="uk-UA"/>
              </w:rPr>
            </w:pPr>
            <w:r w:rsidRPr="00FF1B93">
              <w:rPr>
                <w:i/>
                <w:iCs/>
                <w:sz w:val="24"/>
                <w:szCs w:val="24"/>
                <w:lang w:val="uk-UA"/>
              </w:rPr>
              <w:t xml:space="preserve">на основі карти простежує </w:t>
            </w:r>
            <w:r w:rsidRPr="00FF1B93">
              <w:rPr>
                <w:sz w:val="24"/>
                <w:szCs w:val="24"/>
                <w:lang w:val="uk-UA"/>
              </w:rPr>
              <w:t>зв’язок між процесами модернізації суспільства та піднесенням визвольного руху;</w:t>
            </w:r>
          </w:p>
          <w:p w:rsidR="00D86BF1" w:rsidRPr="00FF1B93" w:rsidRDefault="00D86BF1">
            <w:pPr>
              <w:shd w:val="clear" w:color="auto" w:fill="FFFFFF"/>
              <w:jc w:val="both"/>
              <w:rPr>
                <w:sz w:val="24"/>
                <w:szCs w:val="24"/>
                <w:lang w:val="uk-UA"/>
              </w:rPr>
            </w:pPr>
            <w:r w:rsidRPr="00FF1B93">
              <w:rPr>
                <w:i/>
                <w:iCs/>
                <w:sz w:val="24"/>
                <w:szCs w:val="24"/>
                <w:lang w:val="uk-UA"/>
              </w:rPr>
              <w:t>визначає</w:t>
            </w:r>
            <w:r w:rsidRPr="00FF1B93">
              <w:rPr>
                <w:sz w:val="24"/>
                <w:szCs w:val="24"/>
                <w:lang w:val="uk-UA"/>
              </w:rPr>
              <w:t xml:space="preserve">, </w:t>
            </w:r>
            <w:r w:rsidRPr="00FF1B93">
              <w:rPr>
                <w:i/>
                <w:iCs/>
                <w:sz w:val="24"/>
                <w:szCs w:val="24"/>
                <w:lang w:val="uk-UA"/>
              </w:rPr>
              <w:t xml:space="preserve">характеризує </w:t>
            </w:r>
            <w:r w:rsidRPr="00FF1B93">
              <w:rPr>
                <w:sz w:val="24"/>
                <w:szCs w:val="24"/>
                <w:lang w:val="uk-UA"/>
              </w:rPr>
              <w:t xml:space="preserve">та </w:t>
            </w:r>
            <w:r w:rsidRPr="00FF1B93">
              <w:rPr>
                <w:i/>
                <w:iCs/>
                <w:sz w:val="24"/>
                <w:szCs w:val="24"/>
                <w:lang w:val="uk-UA"/>
              </w:rPr>
              <w:t xml:space="preserve">порівнює </w:t>
            </w:r>
            <w:r w:rsidRPr="00FF1B93">
              <w:rPr>
                <w:sz w:val="24"/>
                <w:szCs w:val="24"/>
                <w:lang w:val="uk-UA"/>
              </w:rPr>
              <w:t>основні причини, прояви, форми та наслідки суспільно-політичного і визвольного руху в українських землях Російської та Австро-Угорської імперій;</w:t>
            </w:r>
          </w:p>
          <w:p w:rsidR="00D86BF1" w:rsidRPr="00FF1B93" w:rsidRDefault="00D86BF1">
            <w:pPr>
              <w:shd w:val="clear" w:color="auto" w:fill="FFFFFF"/>
              <w:jc w:val="both"/>
              <w:rPr>
                <w:sz w:val="24"/>
                <w:szCs w:val="24"/>
                <w:lang w:val="uk-UA"/>
              </w:rPr>
            </w:pPr>
            <w:r w:rsidRPr="00FF1B93">
              <w:rPr>
                <w:i/>
                <w:iCs/>
                <w:sz w:val="24"/>
                <w:szCs w:val="24"/>
                <w:lang w:val="uk-UA"/>
              </w:rPr>
              <w:t xml:space="preserve">дає характеристику </w:t>
            </w:r>
            <w:r w:rsidRPr="00FF1B93">
              <w:rPr>
                <w:sz w:val="24"/>
                <w:szCs w:val="24"/>
                <w:lang w:val="uk-UA"/>
              </w:rPr>
              <w:t xml:space="preserve">та </w:t>
            </w:r>
            <w:r w:rsidRPr="00FF1B93">
              <w:rPr>
                <w:i/>
                <w:iCs/>
                <w:sz w:val="24"/>
                <w:szCs w:val="24"/>
                <w:lang w:val="uk-UA"/>
              </w:rPr>
              <w:t xml:space="preserve">оцінює </w:t>
            </w:r>
            <w:r w:rsidRPr="00FF1B93">
              <w:rPr>
                <w:sz w:val="24"/>
                <w:szCs w:val="24"/>
                <w:lang w:val="uk-UA"/>
              </w:rPr>
              <w:t>діяльність провідних представників визвольного руху.</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Узагальнення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4</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8. </w:t>
            </w:r>
            <w:r w:rsidRPr="00FF1B93">
              <w:rPr>
                <w:b/>
                <w:bCs/>
                <w:sz w:val="24"/>
                <w:szCs w:val="24"/>
                <w:lang w:val="uk-UA"/>
              </w:rPr>
              <w:t>КУЛЬТУРНЕ ЖИТТЯ УКРАЇНИ В ДРУГІЙ ПОЛОВИНІ XIX ст.</w:t>
            </w:r>
          </w:p>
          <w:p w:rsidR="00D86BF1" w:rsidRPr="00FF1B93" w:rsidRDefault="00D86BF1">
            <w:pPr>
              <w:shd w:val="clear" w:color="auto" w:fill="FFFFFF"/>
              <w:ind w:firstLine="168"/>
              <w:jc w:val="both"/>
              <w:rPr>
                <w:sz w:val="24"/>
                <w:szCs w:val="24"/>
                <w:lang w:val="uk-UA"/>
              </w:rPr>
            </w:pPr>
            <w:r w:rsidRPr="00FF1B93">
              <w:rPr>
                <w:sz w:val="24"/>
                <w:szCs w:val="24"/>
                <w:lang w:val="uk-UA"/>
              </w:rPr>
              <w:t xml:space="preserve">Особливості розвитку української культури. Освіта. Недільні школи в </w:t>
            </w:r>
            <w:r w:rsidRPr="00FF1B93">
              <w:rPr>
                <w:sz w:val="24"/>
                <w:szCs w:val="24"/>
                <w:lang w:val="uk-UA"/>
              </w:rPr>
              <w:lastRenderedPageBreak/>
              <w:t>Наддніпрянській Україні. Вищі навчальні заклади. Новоросійський університет.</w:t>
            </w:r>
          </w:p>
          <w:p w:rsidR="00D86BF1" w:rsidRPr="00FF1B93" w:rsidRDefault="00D86BF1">
            <w:pPr>
              <w:shd w:val="clear" w:color="auto" w:fill="FFFFFF"/>
              <w:ind w:firstLine="168"/>
              <w:jc w:val="both"/>
              <w:rPr>
                <w:sz w:val="24"/>
                <w:szCs w:val="24"/>
                <w:lang w:val="uk-UA"/>
              </w:rPr>
            </w:pPr>
            <w:r w:rsidRPr="00FF1B93">
              <w:rPr>
                <w:sz w:val="24"/>
                <w:szCs w:val="24"/>
                <w:lang w:val="uk-UA"/>
              </w:rPr>
              <w:t>Наука. Наукові товариства. М. Грушевський.</w:t>
            </w:r>
          </w:p>
          <w:p w:rsidR="00D86BF1" w:rsidRPr="00FF1B93" w:rsidRDefault="00D86BF1">
            <w:pPr>
              <w:shd w:val="clear" w:color="auto" w:fill="FFFFFF"/>
              <w:ind w:firstLine="168"/>
              <w:jc w:val="both"/>
              <w:rPr>
                <w:sz w:val="24"/>
                <w:szCs w:val="24"/>
                <w:lang w:val="uk-UA"/>
              </w:rPr>
            </w:pPr>
            <w:r w:rsidRPr="00FF1B93">
              <w:rPr>
                <w:sz w:val="24"/>
                <w:szCs w:val="24"/>
                <w:lang w:val="uk-UA"/>
              </w:rPr>
              <w:t>Література. Драматургія. Архітектура та містобудування. Живопис. Музика. Музеї. Українські підприємці-благодійники. Родини Терещенків та Харитоненків.</w:t>
            </w:r>
          </w:p>
          <w:p w:rsidR="00D86BF1" w:rsidRPr="00FF1B93" w:rsidRDefault="00D86BF1">
            <w:pPr>
              <w:shd w:val="clear" w:color="auto" w:fill="FFFFFF"/>
              <w:ind w:firstLine="168"/>
              <w:jc w:val="both"/>
              <w:rPr>
                <w:sz w:val="24"/>
                <w:szCs w:val="24"/>
                <w:lang w:val="uk-UA"/>
              </w:rPr>
            </w:pPr>
            <w:r w:rsidRPr="00FF1B93">
              <w:rPr>
                <w:sz w:val="24"/>
                <w:szCs w:val="24"/>
                <w:lang w:val="uk-UA"/>
              </w:rPr>
              <w:t>Фольклор та декоративно-ужиткове мистецтво. Повсякденне життя: звичаї, традиції, побут. Зміни у житті українських жінок. Особливості релігійного життя.</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lastRenderedPageBreak/>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показує на карті </w:t>
            </w:r>
            <w:r w:rsidRPr="00FF1B93">
              <w:rPr>
                <w:sz w:val="24"/>
                <w:szCs w:val="24"/>
                <w:lang w:val="uk-UA"/>
              </w:rPr>
              <w:t>основні місця і території, пов’язані з розвитком освіти, науки та мистецтва;</w:t>
            </w:r>
          </w:p>
          <w:p w:rsidR="00D86BF1" w:rsidRPr="00FF1B93" w:rsidRDefault="00D86BF1">
            <w:pPr>
              <w:shd w:val="clear" w:color="auto" w:fill="FFFFFF"/>
              <w:jc w:val="both"/>
              <w:rPr>
                <w:sz w:val="24"/>
                <w:szCs w:val="24"/>
                <w:lang w:val="uk-UA"/>
              </w:rPr>
            </w:pPr>
            <w:r w:rsidRPr="00FF1B93">
              <w:rPr>
                <w:i/>
                <w:iCs/>
                <w:sz w:val="24"/>
                <w:szCs w:val="24"/>
                <w:lang w:val="uk-UA"/>
              </w:rPr>
              <w:t xml:space="preserve">визначає </w:t>
            </w:r>
            <w:r w:rsidRPr="00FF1B93">
              <w:rPr>
                <w:sz w:val="24"/>
                <w:szCs w:val="24"/>
                <w:lang w:val="uk-UA"/>
              </w:rPr>
              <w:t xml:space="preserve">і </w:t>
            </w:r>
            <w:r w:rsidRPr="00FF1B93">
              <w:rPr>
                <w:i/>
                <w:iCs/>
                <w:sz w:val="24"/>
                <w:szCs w:val="24"/>
                <w:lang w:val="uk-UA"/>
              </w:rPr>
              <w:t xml:space="preserve">характеризує </w:t>
            </w:r>
            <w:r w:rsidRPr="00FF1B93">
              <w:rPr>
                <w:sz w:val="24"/>
                <w:szCs w:val="24"/>
                <w:lang w:val="uk-UA"/>
              </w:rPr>
              <w:t xml:space="preserve">основні чинники, особливості розвитку, </w:t>
            </w:r>
            <w:r w:rsidRPr="00FF1B93">
              <w:rPr>
                <w:sz w:val="24"/>
                <w:szCs w:val="24"/>
                <w:lang w:val="uk-UA"/>
              </w:rPr>
              <w:lastRenderedPageBreak/>
              <w:t>явища, процеси та пам’ятки культури цього періоду;</w:t>
            </w:r>
          </w:p>
          <w:p w:rsidR="00D86BF1" w:rsidRPr="00FF1B93" w:rsidRDefault="00D86BF1">
            <w:pPr>
              <w:shd w:val="clear" w:color="auto" w:fill="FFFFFF"/>
              <w:jc w:val="both"/>
              <w:rPr>
                <w:sz w:val="24"/>
                <w:szCs w:val="24"/>
                <w:lang w:val="uk-UA"/>
              </w:rPr>
            </w:pPr>
            <w:r w:rsidRPr="00FF1B93">
              <w:rPr>
                <w:i/>
                <w:iCs/>
                <w:sz w:val="24"/>
                <w:szCs w:val="24"/>
                <w:lang w:val="uk-UA"/>
              </w:rPr>
              <w:t xml:space="preserve">порівнює </w:t>
            </w:r>
            <w:r w:rsidRPr="00FF1B93">
              <w:rPr>
                <w:sz w:val="24"/>
                <w:szCs w:val="24"/>
                <w:lang w:val="uk-UA"/>
              </w:rPr>
              <w:t>ідеї та цінності, що були характерні для тогочасної культури, із сучасними цінностями українського суспільства;</w:t>
            </w:r>
          </w:p>
          <w:p w:rsidR="00D86BF1" w:rsidRPr="00FF1B93" w:rsidRDefault="00D86BF1">
            <w:pPr>
              <w:shd w:val="clear" w:color="auto" w:fill="FFFFFF"/>
              <w:jc w:val="both"/>
              <w:rPr>
                <w:sz w:val="24"/>
                <w:szCs w:val="24"/>
                <w:lang w:val="uk-UA"/>
              </w:rPr>
            </w:pPr>
            <w:r w:rsidRPr="00FF1B93">
              <w:rPr>
                <w:i/>
                <w:iCs/>
                <w:sz w:val="24"/>
                <w:szCs w:val="24"/>
                <w:lang w:val="uk-UA"/>
              </w:rPr>
              <w:t xml:space="preserve">характеризує </w:t>
            </w:r>
            <w:r w:rsidRPr="00FF1B93">
              <w:rPr>
                <w:sz w:val="24"/>
                <w:szCs w:val="24"/>
                <w:lang w:val="uk-UA"/>
              </w:rPr>
              <w:t xml:space="preserve">та </w:t>
            </w:r>
            <w:r w:rsidRPr="00FF1B93">
              <w:rPr>
                <w:i/>
                <w:iCs/>
                <w:sz w:val="24"/>
                <w:szCs w:val="24"/>
                <w:lang w:val="uk-UA"/>
              </w:rPr>
              <w:t xml:space="preserve">оцінює </w:t>
            </w:r>
            <w:r w:rsidRPr="00FF1B93">
              <w:rPr>
                <w:sz w:val="24"/>
                <w:szCs w:val="24"/>
                <w:lang w:val="uk-UA"/>
              </w:rPr>
              <w:t>внесок окремих діячів у вітчизняну і світову культуру;</w:t>
            </w:r>
          </w:p>
          <w:p w:rsidR="00D86BF1" w:rsidRPr="00FF1B93" w:rsidRDefault="00D86BF1">
            <w:pPr>
              <w:shd w:val="clear" w:color="auto" w:fill="FFFFFF"/>
              <w:jc w:val="both"/>
              <w:rPr>
                <w:sz w:val="24"/>
                <w:szCs w:val="24"/>
                <w:lang w:val="uk-UA"/>
              </w:rPr>
            </w:pPr>
            <w:r w:rsidRPr="00FF1B93">
              <w:rPr>
                <w:i/>
                <w:iCs/>
                <w:sz w:val="24"/>
                <w:szCs w:val="24"/>
                <w:lang w:val="uk-UA"/>
              </w:rPr>
              <w:t xml:space="preserve">порівнює </w:t>
            </w:r>
            <w:r w:rsidRPr="00FF1B93">
              <w:rPr>
                <w:sz w:val="24"/>
                <w:szCs w:val="24"/>
                <w:lang w:val="uk-UA"/>
              </w:rPr>
              <w:t>прояви і шляхи процесу консолідації української нації з аналогічними процесами в Італії та Німеччині в цей період.</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Тематичне оцінювання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3</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sz w:val="24"/>
                <w:szCs w:val="24"/>
                <w:lang w:val="uk-UA"/>
              </w:rPr>
              <w:t xml:space="preserve">Тема 9. </w:t>
            </w:r>
            <w:r w:rsidRPr="00FF1B93">
              <w:rPr>
                <w:b/>
                <w:bCs/>
                <w:sz w:val="24"/>
                <w:szCs w:val="24"/>
                <w:lang w:val="uk-UA"/>
              </w:rPr>
              <w:t>НАШ КРАЙ НАПРИКІНЦІ XVIII — у XІX ст.</w:t>
            </w:r>
          </w:p>
          <w:p w:rsidR="00D86BF1" w:rsidRPr="00FF1B93" w:rsidRDefault="00D86BF1">
            <w:pPr>
              <w:shd w:val="clear" w:color="auto" w:fill="FFFFFF"/>
              <w:ind w:firstLine="168"/>
              <w:jc w:val="both"/>
              <w:rPr>
                <w:sz w:val="24"/>
                <w:szCs w:val="24"/>
                <w:lang w:val="uk-UA"/>
              </w:rPr>
            </w:pPr>
            <w:r w:rsidRPr="00FF1B93">
              <w:rPr>
                <w:sz w:val="24"/>
                <w:szCs w:val="24"/>
                <w:lang w:val="uk-UA"/>
              </w:rPr>
              <w:t>Особливості модернізації регіону і краю в другій половині ХVІІІ — поч. ХХ ст. Вплив адміністративно-територіальних реформ 60—70-х років ХІХ ст. на систему управління краю. Етнічний і соціальний склад мешканців. Міграція.</w:t>
            </w:r>
          </w:p>
          <w:p w:rsidR="00D86BF1" w:rsidRPr="00FF1B93" w:rsidRDefault="00D86BF1">
            <w:pPr>
              <w:shd w:val="clear" w:color="auto" w:fill="FFFFFF"/>
              <w:jc w:val="both"/>
              <w:rPr>
                <w:sz w:val="24"/>
                <w:szCs w:val="24"/>
                <w:lang w:val="uk-UA"/>
              </w:rPr>
            </w:pPr>
            <w:r w:rsidRPr="00FF1B93">
              <w:rPr>
                <w:sz w:val="24"/>
                <w:szCs w:val="24"/>
                <w:lang w:val="uk-UA"/>
              </w:rPr>
              <w:t>Господарське життя.</w:t>
            </w:r>
          </w:p>
          <w:p w:rsidR="00D86BF1" w:rsidRPr="00FF1B93" w:rsidRDefault="00D86BF1">
            <w:pPr>
              <w:shd w:val="clear" w:color="auto" w:fill="FFFFFF"/>
              <w:ind w:firstLine="168"/>
              <w:jc w:val="both"/>
              <w:rPr>
                <w:sz w:val="24"/>
                <w:szCs w:val="24"/>
                <w:lang w:val="uk-UA"/>
              </w:rPr>
            </w:pPr>
            <w:r w:rsidRPr="00FF1B93">
              <w:rPr>
                <w:sz w:val="24"/>
                <w:szCs w:val="24"/>
                <w:lang w:val="uk-UA"/>
              </w:rPr>
              <w:t>Духовне життя: вірування, звичаї, традиції, побут. Вплив визвольного руху на свідомість місцевого населення. Особливості розвитку культури. Повсякденне життя різних верств місцевого населення.</w:t>
            </w:r>
          </w:p>
        </w:tc>
        <w:tc>
          <w:tcPr>
            <w:tcW w:w="737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b/>
                <w:bCs/>
                <w:sz w:val="24"/>
                <w:szCs w:val="24"/>
                <w:lang w:val="uk-UA"/>
              </w:rPr>
              <w:t xml:space="preserve">Учень/учениця:    </w:t>
            </w:r>
          </w:p>
          <w:p w:rsidR="00D86BF1" w:rsidRPr="00FF1B93" w:rsidRDefault="00D86BF1">
            <w:pPr>
              <w:shd w:val="clear" w:color="auto" w:fill="FFFFFF"/>
              <w:jc w:val="both"/>
              <w:rPr>
                <w:sz w:val="24"/>
                <w:szCs w:val="24"/>
                <w:lang w:val="uk-UA"/>
              </w:rPr>
            </w:pPr>
            <w:r w:rsidRPr="00FF1B93">
              <w:rPr>
                <w:i/>
                <w:iCs/>
                <w:sz w:val="24"/>
                <w:szCs w:val="24"/>
                <w:lang w:val="uk-UA"/>
              </w:rPr>
              <w:t xml:space="preserve">показує на карті </w:t>
            </w:r>
            <w:r w:rsidRPr="00FF1B93">
              <w:rPr>
                <w:sz w:val="24"/>
                <w:szCs w:val="24"/>
                <w:lang w:val="uk-UA"/>
              </w:rPr>
              <w:t xml:space="preserve">просторові межі краю і </w:t>
            </w:r>
            <w:r w:rsidRPr="00FF1B93">
              <w:rPr>
                <w:i/>
                <w:iCs/>
                <w:sz w:val="24"/>
                <w:szCs w:val="24"/>
                <w:lang w:val="uk-UA"/>
              </w:rPr>
              <w:t xml:space="preserve">описує </w:t>
            </w:r>
            <w:r w:rsidRPr="00FF1B93">
              <w:rPr>
                <w:sz w:val="24"/>
                <w:szCs w:val="24"/>
                <w:lang w:val="uk-UA"/>
              </w:rPr>
              <w:t xml:space="preserve">особливості адміністративно-територіального устрою, </w:t>
            </w:r>
            <w:r w:rsidRPr="00FF1B93">
              <w:rPr>
                <w:i/>
                <w:iCs/>
                <w:sz w:val="24"/>
                <w:szCs w:val="24"/>
                <w:lang w:val="uk-UA"/>
              </w:rPr>
              <w:t xml:space="preserve">характеризує на основі карти </w:t>
            </w:r>
            <w:r w:rsidRPr="00FF1B93">
              <w:rPr>
                <w:sz w:val="24"/>
                <w:szCs w:val="24"/>
                <w:lang w:val="uk-UA"/>
              </w:rPr>
              <w:t>модернізаційні процеси, що відбувалися на території краю;</w:t>
            </w:r>
          </w:p>
          <w:p w:rsidR="00D86BF1" w:rsidRPr="00FF1B93" w:rsidRDefault="00D86BF1">
            <w:pPr>
              <w:shd w:val="clear" w:color="auto" w:fill="FFFFFF"/>
              <w:jc w:val="both"/>
              <w:rPr>
                <w:sz w:val="24"/>
                <w:szCs w:val="24"/>
                <w:lang w:val="uk-UA"/>
              </w:rPr>
            </w:pPr>
            <w:r w:rsidRPr="00FF1B93">
              <w:rPr>
                <w:i/>
                <w:iCs/>
                <w:sz w:val="24"/>
                <w:szCs w:val="24"/>
                <w:lang w:val="uk-UA"/>
              </w:rPr>
              <w:t xml:space="preserve">хронологічно співвідносить </w:t>
            </w:r>
            <w:r w:rsidRPr="00FF1B93">
              <w:rPr>
                <w:sz w:val="24"/>
                <w:szCs w:val="24"/>
                <w:lang w:val="uk-UA"/>
              </w:rPr>
              <w:t>основні події та історичні процеси в краї з подіями і процесами вітчизняної та європейської історії;</w:t>
            </w:r>
          </w:p>
          <w:p w:rsidR="00D86BF1" w:rsidRPr="00FF1B93" w:rsidRDefault="00D86BF1">
            <w:pPr>
              <w:shd w:val="clear" w:color="auto" w:fill="FFFFFF"/>
              <w:jc w:val="both"/>
              <w:rPr>
                <w:sz w:val="24"/>
                <w:szCs w:val="24"/>
                <w:lang w:val="uk-UA"/>
              </w:rPr>
            </w:pPr>
            <w:r w:rsidRPr="00FF1B93">
              <w:rPr>
                <w:i/>
                <w:iCs/>
                <w:sz w:val="24"/>
                <w:szCs w:val="24"/>
                <w:lang w:val="uk-UA"/>
              </w:rPr>
              <w:t xml:space="preserve">описує </w:t>
            </w:r>
            <w:r w:rsidRPr="00FF1B93">
              <w:rPr>
                <w:sz w:val="24"/>
                <w:szCs w:val="24"/>
                <w:lang w:val="uk-UA"/>
              </w:rPr>
              <w:t>побут, повсякденне життя людей краю на основі аналізу та узагальнення даних різних джерел інформації (текстів, фрагментів історичної літератури, писемних та речових історичних джерел, ілюстрацій, фондів та експонатів музеїв, історичних пам’яток);</w:t>
            </w:r>
          </w:p>
          <w:p w:rsidR="00D86BF1" w:rsidRPr="00FF1B93" w:rsidRDefault="00D86BF1">
            <w:pPr>
              <w:shd w:val="clear" w:color="auto" w:fill="FFFFFF"/>
              <w:jc w:val="both"/>
              <w:rPr>
                <w:sz w:val="24"/>
                <w:szCs w:val="24"/>
                <w:lang w:val="uk-UA"/>
              </w:rPr>
            </w:pPr>
            <w:r w:rsidRPr="00FF1B93">
              <w:rPr>
                <w:i/>
                <w:iCs/>
                <w:sz w:val="24"/>
                <w:szCs w:val="24"/>
                <w:lang w:val="uk-UA"/>
              </w:rPr>
              <w:t xml:space="preserve">характеризує </w:t>
            </w:r>
            <w:r w:rsidRPr="00FF1B93">
              <w:rPr>
                <w:sz w:val="24"/>
                <w:szCs w:val="24"/>
                <w:lang w:val="uk-UA"/>
              </w:rPr>
              <w:t>особливості духовного та суспільного життя мешканців краю, порівнюючи з аналогічними явищами та процесами на інших територіях України.</w:t>
            </w: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1</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Підсумкове оцінювання</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rPr>
                <w:sz w:val="24"/>
                <w:szCs w:val="24"/>
                <w:lang w:val="uk-UA"/>
              </w:rPr>
            </w:pPr>
          </w:p>
        </w:tc>
      </w:tr>
      <w:tr w:rsidR="00D86BF1" w:rsidRPr="00FF1B93" w:rsidTr="00D86BF1">
        <w:tc>
          <w:tcPr>
            <w:tcW w:w="1440"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c>
          <w:tcPr>
            <w:tcW w:w="720"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center"/>
              <w:rPr>
                <w:sz w:val="24"/>
                <w:szCs w:val="24"/>
                <w:lang w:val="uk-UA"/>
              </w:rPr>
            </w:pPr>
            <w:r w:rsidRPr="00FF1B93">
              <w:rPr>
                <w:sz w:val="24"/>
                <w:szCs w:val="24"/>
                <w:lang w:val="uk-UA"/>
              </w:rPr>
              <w:t>4</w:t>
            </w:r>
          </w:p>
        </w:tc>
        <w:tc>
          <w:tcPr>
            <w:tcW w:w="4685" w:type="dxa"/>
            <w:tcBorders>
              <w:top w:val="single" w:sz="6" w:space="0" w:color="auto"/>
              <w:left w:val="single" w:sz="6" w:space="0" w:color="auto"/>
              <w:bottom w:val="single" w:sz="6" w:space="0" w:color="auto"/>
              <w:right w:val="single" w:sz="6" w:space="0" w:color="auto"/>
            </w:tcBorders>
            <w:shd w:val="clear" w:color="auto" w:fill="FFFFFF"/>
            <w:hideMark/>
          </w:tcPr>
          <w:p w:rsidR="00D86BF1" w:rsidRPr="00FF1B93" w:rsidRDefault="00D86BF1">
            <w:pPr>
              <w:shd w:val="clear" w:color="auto" w:fill="FFFFFF"/>
              <w:jc w:val="both"/>
              <w:rPr>
                <w:sz w:val="24"/>
                <w:szCs w:val="24"/>
                <w:lang w:val="uk-UA"/>
              </w:rPr>
            </w:pPr>
            <w:r w:rsidRPr="00FF1B93">
              <w:rPr>
                <w:i/>
                <w:iCs/>
                <w:sz w:val="24"/>
                <w:szCs w:val="24"/>
                <w:lang w:val="uk-UA"/>
              </w:rPr>
              <w:t>Резервний час</w:t>
            </w:r>
          </w:p>
        </w:tc>
        <w:tc>
          <w:tcPr>
            <w:tcW w:w="7375" w:type="dxa"/>
            <w:tcBorders>
              <w:top w:val="single" w:sz="6" w:space="0" w:color="auto"/>
              <w:left w:val="single" w:sz="6" w:space="0" w:color="auto"/>
              <w:bottom w:val="single" w:sz="6" w:space="0" w:color="auto"/>
              <w:right w:val="single" w:sz="6" w:space="0" w:color="auto"/>
            </w:tcBorders>
            <w:shd w:val="clear" w:color="auto" w:fill="FFFFFF"/>
          </w:tcPr>
          <w:p w:rsidR="00D86BF1" w:rsidRPr="00FF1B93" w:rsidRDefault="00D86BF1">
            <w:pPr>
              <w:shd w:val="clear" w:color="auto" w:fill="FFFFFF"/>
              <w:jc w:val="both"/>
              <w:rPr>
                <w:sz w:val="24"/>
                <w:szCs w:val="24"/>
                <w:lang w:val="uk-UA"/>
              </w:rPr>
            </w:pPr>
          </w:p>
        </w:tc>
      </w:tr>
    </w:tbl>
    <w:p w:rsidR="00D86BF1" w:rsidRPr="00FF1B93" w:rsidRDefault="00D86BF1" w:rsidP="00D86BF1">
      <w:pPr>
        <w:spacing w:after="34" w:line="1" w:lineRule="exact"/>
        <w:jc w:val="both"/>
        <w:rPr>
          <w:sz w:val="24"/>
          <w:szCs w:val="24"/>
          <w:lang w:val="uk-UA"/>
        </w:rPr>
      </w:pPr>
    </w:p>
    <w:p w:rsidR="00D86BF1" w:rsidRPr="00FF1B93" w:rsidRDefault="00D86BF1" w:rsidP="00D86BF1">
      <w:pPr>
        <w:autoSpaceDE/>
        <w:autoSpaceDN/>
        <w:rPr>
          <w:sz w:val="24"/>
          <w:szCs w:val="24"/>
          <w:lang w:val="uk-UA"/>
        </w:rPr>
      </w:pPr>
    </w:p>
    <w:p w:rsidR="00D86BF1" w:rsidRPr="001E45B1" w:rsidRDefault="00D86BF1" w:rsidP="00D86BF1">
      <w:pPr>
        <w:rPr>
          <w:lang w:val="uk-UA"/>
        </w:rPr>
      </w:pPr>
    </w:p>
    <w:p w:rsidR="00D86BF1" w:rsidRPr="001E45B1" w:rsidRDefault="00D86BF1" w:rsidP="00D86BF1">
      <w:pPr>
        <w:rPr>
          <w:lang w:val="uk-UA"/>
        </w:rPr>
      </w:pPr>
    </w:p>
    <w:p w:rsidR="00FF1B93" w:rsidRDefault="00D86BF1" w:rsidP="00D86BF1">
      <w:pPr>
        <w:widowControl w:val="0"/>
        <w:jc w:val="center"/>
        <w:rPr>
          <w:lang w:val="uk-UA"/>
        </w:rPr>
      </w:pPr>
      <w:r w:rsidRPr="001E45B1">
        <w:rPr>
          <w:lang w:val="uk-UA"/>
        </w:rPr>
        <w:tab/>
      </w:r>
    </w:p>
    <w:p w:rsidR="00FF1B93" w:rsidRDefault="00FF1B93" w:rsidP="00D86BF1">
      <w:pPr>
        <w:widowControl w:val="0"/>
        <w:jc w:val="center"/>
        <w:rPr>
          <w:lang w:val="uk-UA"/>
        </w:rPr>
      </w:pPr>
    </w:p>
    <w:p w:rsidR="00FF1B93" w:rsidRDefault="00FF1B93" w:rsidP="00D86BF1">
      <w:pPr>
        <w:widowControl w:val="0"/>
        <w:jc w:val="center"/>
        <w:rPr>
          <w:lang w:val="uk-UA"/>
        </w:rPr>
      </w:pPr>
    </w:p>
    <w:p w:rsidR="00FF1B93" w:rsidRDefault="00FF1B93" w:rsidP="00D86BF1">
      <w:pPr>
        <w:widowControl w:val="0"/>
        <w:jc w:val="center"/>
        <w:rPr>
          <w:lang w:val="uk-UA"/>
        </w:rPr>
      </w:pPr>
    </w:p>
    <w:p w:rsidR="00FF1B93" w:rsidRDefault="00FF1B93" w:rsidP="00D86BF1">
      <w:pPr>
        <w:widowControl w:val="0"/>
        <w:jc w:val="center"/>
        <w:rPr>
          <w:lang w:val="uk-UA"/>
        </w:rPr>
      </w:pPr>
    </w:p>
    <w:p w:rsidR="00FF1B93" w:rsidRDefault="00FF1B93" w:rsidP="00D86BF1">
      <w:pPr>
        <w:widowControl w:val="0"/>
        <w:jc w:val="center"/>
        <w:rPr>
          <w:lang w:val="uk-UA"/>
        </w:rPr>
      </w:pPr>
    </w:p>
    <w:p w:rsidR="00FF1B93" w:rsidRDefault="00FF1B93" w:rsidP="00D86BF1">
      <w:pPr>
        <w:widowControl w:val="0"/>
        <w:jc w:val="center"/>
        <w:rPr>
          <w:lang w:val="uk-UA"/>
        </w:rPr>
      </w:pPr>
    </w:p>
    <w:p w:rsidR="00D86BF1" w:rsidRPr="001E45B1" w:rsidRDefault="00D86BF1" w:rsidP="00D86BF1">
      <w:pPr>
        <w:widowControl w:val="0"/>
        <w:jc w:val="center"/>
        <w:rPr>
          <w:b/>
          <w:sz w:val="28"/>
          <w:szCs w:val="28"/>
          <w:lang w:val="uk-UA"/>
        </w:rPr>
      </w:pPr>
      <w:r w:rsidRPr="001E45B1">
        <w:rPr>
          <w:b/>
          <w:bCs/>
          <w:sz w:val="36"/>
          <w:szCs w:val="36"/>
          <w:lang w:val="uk-UA"/>
        </w:rPr>
        <w:lastRenderedPageBreak/>
        <w:t xml:space="preserve">Всесвітня історія </w:t>
      </w:r>
    </w:p>
    <w:p w:rsidR="00D86BF1" w:rsidRPr="001E45B1" w:rsidRDefault="00D86BF1" w:rsidP="00D86BF1">
      <w:pPr>
        <w:widowControl w:val="0"/>
        <w:jc w:val="center"/>
        <w:rPr>
          <w:b/>
          <w:sz w:val="28"/>
          <w:szCs w:val="28"/>
          <w:lang w:val="uk-UA"/>
        </w:rPr>
      </w:pPr>
      <w:r w:rsidRPr="001E45B1">
        <w:rPr>
          <w:b/>
          <w:sz w:val="28"/>
          <w:szCs w:val="28"/>
          <w:lang w:val="uk-UA"/>
        </w:rPr>
        <w:t>9 клас</w:t>
      </w:r>
    </w:p>
    <w:p w:rsidR="00D86BF1" w:rsidRPr="001E45B1" w:rsidRDefault="00D86BF1" w:rsidP="00D86BF1">
      <w:pPr>
        <w:tabs>
          <w:tab w:val="left" w:pos="6165"/>
        </w:tabs>
        <w:rPr>
          <w:lang w:val="uk-UA"/>
        </w:rPr>
      </w:pPr>
    </w:p>
    <w:p w:rsidR="00D86BF1" w:rsidRPr="001E45B1" w:rsidRDefault="00D86BF1" w:rsidP="00D86BF1">
      <w:pPr>
        <w:rPr>
          <w:lang w:val="uk-UA"/>
        </w:rPr>
      </w:pPr>
    </w:p>
    <w:p w:rsidR="00D86BF1" w:rsidRPr="001E45B1" w:rsidRDefault="00D86BF1" w:rsidP="00D86BF1">
      <w:pPr>
        <w:rPr>
          <w:lang w:val="uk-UA"/>
        </w:rPr>
      </w:pPr>
    </w:p>
    <w:tbl>
      <w:tblPr>
        <w:tblW w:w="0" w:type="auto"/>
        <w:tblInd w:w="40" w:type="dxa"/>
        <w:tblLayout w:type="fixed"/>
        <w:tblCellMar>
          <w:left w:w="40" w:type="dxa"/>
          <w:right w:w="40" w:type="dxa"/>
        </w:tblCellMar>
        <w:tblLook w:val="04A0" w:firstRow="1" w:lastRow="0" w:firstColumn="1" w:lastColumn="0" w:noHBand="0" w:noVBand="1"/>
      </w:tblPr>
      <w:tblGrid>
        <w:gridCol w:w="1085"/>
        <w:gridCol w:w="624"/>
        <w:gridCol w:w="5311"/>
        <w:gridCol w:w="7457"/>
      </w:tblGrid>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Pr="00FF1B93" w:rsidRDefault="009C31F9">
            <w:pPr>
              <w:widowControl w:val="0"/>
              <w:shd w:val="clear" w:color="auto" w:fill="FFFFFF"/>
              <w:adjustRightInd w:val="0"/>
              <w:jc w:val="center"/>
              <w:rPr>
                <w:sz w:val="24"/>
                <w:szCs w:val="24"/>
                <w:lang w:val="uk-UA"/>
              </w:rPr>
            </w:pPr>
            <w:r w:rsidRPr="00FF1B93">
              <w:rPr>
                <w:b/>
                <w:bCs/>
                <w:sz w:val="24"/>
                <w:szCs w:val="24"/>
                <w:lang w:val="uk-UA"/>
              </w:rPr>
              <w:t>Дата</w:t>
            </w:r>
          </w:p>
          <w:p w:rsidR="009C31F9" w:rsidRPr="00FF1B93" w:rsidRDefault="009C31F9">
            <w:pPr>
              <w:widowControl w:val="0"/>
              <w:shd w:val="clear" w:color="auto" w:fill="FFFFFF"/>
              <w:adjustRightInd w:val="0"/>
              <w:jc w:val="center"/>
              <w:rPr>
                <w:sz w:val="24"/>
                <w:szCs w:val="24"/>
                <w:lang w:val="uk-UA"/>
              </w:rPr>
            </w:pPr>
            <w:r w:rsidRPr="00FF1B93">
              <w:rPr>
                <w:b/>
                <w:bCs/>
                <w:sz w:val="24"/>
                <w:szCs w:val="24"/>
                <w:lang w:val="uk-UA"/>
              </w:rPr>
              <w:t>проведення</w:t>
            </w:r>
          </w:p>
          <w:p w:rsidR="009C31F9" w:rsidRPr="00FF1B93" w:rsidRDefault="009C31F9">
            <w:pPr>
              <w:widowControl w:val="0"/>
              <w:shd w:val="clear" w:color="auto" w:fill="FFFFFF"/>
              <w:adjustRightInd w:val="0"/>
              <w:jc w:val="center"/>
              <w:rPr>
                <w:sz w:val="24"/>
                <w:szCs w:val="24"/>
                <w:lang w:val="uk-UA"/>
              </w:rPr>
            </w:pPr>
            <w:r w:rsidRPr="00FF1B93">
              <w:rPr>
                <w:b/>
                <w:bCs/>
                <w:sz w:val="24"/>
                <w:szCs w:val="24"/>
                <w:lang w:val="uk-UA"/>
              </w:rPr>
              <w:t>уроку</w:t>
            </w:r>
          </w:p>
        </w:tc>
        <w:tc>
          <w:tcPr>
            <w:tcW w:w="6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Pr="00FF1B93" w:rsidRDefault="009C31F9">
            <w:pPr>
              <w:widowControl w:val="0"/>
              <w:shd w:val="clear" w:color="auto" w:fill="FFFFFF"/>
              <w:adjustRightInd w:val="0"/>
              <w:jc w:val="center"/>
              <w:rPr>
                <w:sz w:val="24"/>
                <w:szCs w:val="24"/>
                <w:lang w:val="uk-UA"/>
              </w:rPr>
            </w:pPr>
            <w:r w:rsidRPr="00FF1B93">
              <w:rPr>
                <w:b/>
                <w:bCs/>
                <w:sz w:val="24"/>
                <w:szCs w:val="24"/>
                <w:lang w:val="uk-UA"/>
              </w:rPr>
              <w:t>К-ть годин</w:t>
            </w:r>
          </w:p>
        </w:tc>
        <w:tc>
          <w:tcPr>
            <w:tcW w:w="53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Pr="00FF1B93" w:rsidRDefault="009C31F9">
            <w:pPr>
              <w:widowControl w:val="0"/>
              <w:shd w:val="clear" w:color="auto" w:fill="FFFFFF"/>
              <w:adjustRightInd w:val="0"/>
              <w:jc w:val="center"/>
              <w:rPr>
                <w:sz w:val="24"/>
                <w:szCs w:val="24"/>
                <w:lang w:val="uk-UA"/>
              </w:rPr>
            </w:pPr>
            <w:r w:rsidRPr="00FF1B93">
              <w:rPr>
                <w:b/>
                <w:bCs/>
                <w:sz w:val="24"/>
                <w:szCs w:val="24"/>
                <w:lang w:val="uk-UA"/>
              </w:rPr>
              <w:t>Зміст навчального матеріалу</w:t>
            </w:r>
          </w:p>
        </w:tc>
        <w:tc>
          <w:tcPr>
            <w:tcW w:w="74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C31F9" w:rsidRPr="00FF1B93" w:rsidRDefault="009C31F9">
            <w:pPr>
              <w:widowControl w:val="0"/>
              <w:shd w:val="clear" w:color="auto" w:fill="FFFFFF"/>
              <w:adjustRightInd w:val="0"/>
              <w:jc w:val="center"/>
              <w:rPr>
                <w:sz w:val="24"/>
                <w:szCs w:val="24"/>
                <w:lang w:val="uk-UA"/>
              </w:rPr>
            </w:pPr>
            <w:r w:rsidRPr="00FF1B93">
              <w:rPr>
                <w:b/>
                <w:bCs/>
                <w:sz w:val="24"/>
                <w:szCs w:val="24"/>
                <w:lang w:val="uk-UA"/>
              </w:rPr>
              <w:t>Державні вимоги до рівня загальноосвітньої підготовки учнів</w:t>
            </w:r>
          </w:p>
        </w:tc>
      </w:tr>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t>ВСТУП</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Ознайомлення учнів із завданнями і структурою курсу. Побудова підручника. Додаткова навчальна література та електронні ресурси.</w:t>
            </w:r>
          </w:p>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Світ наприкінці ХVІІІ — у ХІХ ст.</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Періодизація Нової історії. Загальна характеристика змін у господарюванні, політичному житті, утвердження парламентаризму, розвитку духовної сфери суспільства.</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t xml:space="preserve">Учень/учениця:    </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характеризує </w:t>
            </w:r>
            <w:r w:rsidRPr="00FF1B93">
              <w:rPr>
                <w:sz w:val="24"/>
                <w:szCs w:val="24"/>
                <w:lang w:val="uk-UA"/>
              </w:rPr>
              <w:t>основні особливості розвитку світової цивілізації наприкінці ХVІІІ — у ХІХ ст.;</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аналізує </w:t>
            </w:r>
            <w:r w:rsidRPr="00FF1B93">
              <w:rPr>
                <w:sz w:val="24"/>
                <w:szCs w:val="24"/>
                <w:lang w:val="uk-UA"/>
              </w:rPr>
              <w:t>роль технічного прогресу;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визначає </w:t>
            </w:r>
            <w:r w:rsidRPr="00FF1B93">
              <w:rPr>
                <w:sz w:val="24"/>
                <w:szCs w:val="24"/>
                <w:lang w:val="uk-UA"/>
              </w:rPr>
              <w:t>основні зміни в політичному житті, напрями політичної еволюції провідних держав світу, розвитку духовного життя, зміни в побуті людей та їхньому мисленні.</w:t>
            </w:r>
          </w:p>
        </w:tc>
      </w:tr>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 xml:space="preserve">Тема 1. </w:t>
            </w:r>
            <w:r w:rsidRPr="00FF1B93">
              <w:rPr>
                <w:b/>
                <w:bCs/>
                <w:sz w:val="24"/>
                <w:szCs w:val="24"/>
                <w:lang w:val="uk-UA"/>
              </w:rPr>
              <w:t>ВЕЛИКА ФРАНЦУЗЬКА РЕВОЛЮЦІЯ КІНЦЯ ХVІІІ ст. ЄВРОПА В ПЕРІОД НАПОЛЕОНІВСЬКИХ ВІЙН</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Французьке суспільство наприкінці ХVІІІ ст. Доба Просвітництва.</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Причини та початок Французької революції. Декларація прав людини і громадянина. Конституція 1791 р.</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Встановлення республіки. Якобінська диктатура. Термідоріанська реакція. Франція за Директорії. Наполеон Бонапарт.</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Франція в період Консульства й Імперії. Кодекси Наполеона. Війни Наполеона. Континентальна блокада. Російський похід Наполеона. Битви під Лейпцигом і Ватерлоо. «100 днів» Наполеона.</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Територіальні зміни внаслідок Віденського конгресу. Утворення Священного союзу.</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t xml:space="preserve">Учень/учениця:    </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визначає </w:t>
            </w:r>
            <w:r w:rsidRPr="00FF1B93">
              <w:rPr>
                <w:sz w:val="24"/>
                <w:szCs w:val="24"/>
                <w:lang w:val="uk-UA"/>
              </w:rPr>
              <w:t>основні риси кризи феодально-абсолютистської системи у Франції наприкінці ХVІІІ ст., причини Французької революції;</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характеризує </w:t>
            </w:r>
            <w:r w:rsidRPr="00FF1B93">
              <w:rPr>
                <w:sz w:val="24"/>
                <w:szCs w:val="24"/>
                <w:lang w:val="uk-UA"/>
              </w:rPr>
              <w:t>діяльність Установчих і Законодавчих зборів, наслідки повалення монархії, погляди жирондистів і монтаньярів, соціально-економічну політику якобінців, суспільно-політичне життя Франції після Термідоріанського перевороту;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дає оцінку </w:t>
            </w:r>
            <w:r w:rsidRPr="00FF1B93">
              <w:rPr>
                <w:sz w:val="24"/>
                <w:szCs w:val="24"/>
                <w:lang w:val="uk-UA"/>
              </w:rPr>
              <w:t>якобінській диктатурі, політиці Директорії;</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аналізує </w:t>
            </w:r>
            <w:r w:rsidRPr="00FF1B93">
              <w:rPr>
                <w:sz w:val="24"/>
                <w:szCs w:val="24"/>
                <w:lang w:val="uk-UA"/>
              </w:rPr>
              <w:t>життя французів часів Консульства й Імперії, характер наполеонівських війн, їх вплив на життя і долю народів Європи;</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пояснює </w:t>
            </w:r>
            <w:r w:rsidRPr="00FF1B93">
              <w:rPr>
                <w:sz w:val="24"/>
                <w:szCs w:val="24"/>
                <w:lang w:val="uk-UA"/>
              </w:rPr>
              <w:t>суть політики континентальної блокади, причини краху наполеонівської імперії, характер, спрямованість і наслідки рішень Віденського конгресу;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дає характеристику </w:t>
            </w:r>
            <w:r w:rsidRPr="00FF1B93">
              <w:rPr>
                <w:sz w:val="24"/>
                <w:szCs w:val="24"/>
                <w:lang w:val="uk-UA"/>
              </w:rPr>
              <w:t>визначним особистостям цього періоду: Вольтеру, Монтеск’є, Руссо, Дідро, Мірабо, Сійєсу, Лафайєту, Дантону, Робесп’єру, Наполеону Бонапарту;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показує на карті </w:t>
            </w:r>
            <w:r w:rsidRPr="00FF1B93">
              <w:rPr>
                <w:sz w:val="24"/>
                <w:szCs w:val="24"/>
                <w:lang w:val="uk-UA"/>
              </w:rPr>
              <w:t>кордони країн Європи наприкінці ХVІІІ — на початку ХІХ ст., походи Наполеона, місце основних битв, територіальний перерозподіл Європи за рішенням Віденського конгресу;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тлумачить</w:t>
            </w:r>
            <w:r w:rsidRPr="00FF1B93">
              <w:rPr>
                <w:sz w:val="24"/>
                <w:szCs w:val="24"/>
                <w:lang w:val="uk-UA"/>
              </w:rPr>
              <w:t xml:space="preserve">, </w:t>
            </w:r>
            <w:r w:rsidRPr="00FF1B93">
              <w:rPr>
                <w:i/>
                <w:iCs/>
                <w:sz w:val="24"/>
                <w:szCs w:val="24"/>
                <w:lang w:val="uk-UA"/>
              </w:rPr>
              <w:t xml:space="preserve">співвідносить </w:t>
            </w:r>
            <w:r w:rsidRPr="00FF1B93">
              <w:rPr>
                <w:sz w:val="24"/>
                <w:szCs w:val="24"/>
                <w:lang w:val="uk-UA"/>
              </w:rPr>
              <w:t xml:space="preserve">і </w:t>
            </w:r>
            <w:r w:rsidRPr="00FF1B93">
              <w:rPr>
                <w:i/>
                <w:iCs/>
                <w:sz w:val="24"/>
                <w:szCs w:val="24"/>
                <w:lang w:val="uk-UA"/>
              </w:rPr>
              <w:t xml:space="preserve">застосовує </w:t>
            </w:r>
            <w:r w:rsidRPr="00FF1B93">
              <w:rPr>
                <w:sz w:val="24"/>
                <w:szCs w:val="24"/>
                <w:lang w:val="uk-UA"/>
              </w:rPr>
              <w:t xml:space="preserve">поняття і терміни: </w:t>
            </w:r>
            <w:r w:rsidRPr="00FF1B93">
              <w:rPr>
                <w:sz w:val="24"/>
                <w:szCs w:val="24"/>
                <w:lang w:val="uk-UA"/>
              </w:rPr>
              <w:lastRenderedPageBreak/>
              <w:t>«революція», «права і свободи громадянина», «інтервенція», «реформа», «Гора і Жиронда», «якобінці», «термідоріанці», «Директорія», «консулат», «Перша імперія», «кодекси Наполеона», «континентальна блокада», «100 днів», «Священний союз».</w:t>
            </w:r>
          </w:p>
        </w:tc>
      </w:tr>
      <w:tr w:rsidR="009C31F9" w:rsidRPr="001E45B1"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lang w:val="uk-UA"/>
              </w:rPr>
              <w:t>5</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 xml:space="preserve">Тема 2. </w:t>
            </w:r>
            <w:r w:rsidRPr="00FF1B93">
              <w:rPr>
                <w:b/>
                <w:sz w:val="24"/>
                <w:szCs w:val="24"/>
                <w:lang w:val="uk-UA"/>
              </w:rPr>
              <w:t>ЄВРОПА Й АМЕРИКА В ПЕРШІЙ ПОЛОВИНІ XIX ст.</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Політичне становище в Європі після Віденського конгресу. Національний і революційний рухи в Європі в 20–30-х роках ХІХ ст.</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Велика Британія у першій половині ХІХ ст. Перша парламентська реформа та її наслідки. Чартизм. Перехід Англії до політики вільної торгівлі.</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Франція у період Реставрації. Липнева революція і Липнева монархія. Політична роздробленість Німеччини. Втрата своїх позицій Австрією й посилення Пруссії.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Суспільно-політичні течії і рухи в Росії. Повстання декабристів.</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Суспільно-політична думка Європи.</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«Весна народів». Революція 1848—1849 рр. у Франції. Друга Республіка. Бонапартистський переворот 1851 р. і встановлення Другої імперії.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Загальна характеристика революцій у Німеччині, Австрії, Угорщині та Італії.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Причини поразки і наслідки революцій 1848—1849 рр.</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Утворення незалежних держав у Латинській Америці.</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t xml:space="preserve">Учень/учениця:    </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характеризує </w:t>
            </w:r>
            <w:r w:rsidRPr="00FF1B93">
              <w:rPr>
                <w:sz w:val="24"/>
                <w:szCs w:val="24"/>
                <w:lang w:val="uk-UA"/>
              </w:rPr>
              <w:t>політичне становище в Європі після Віденського конгресу, основні риси економічного, політичного і суспільного життя країн Європи в 1815—1847 рр., причини і наслідки парламентської реформи в Англії, чартистського руху, переходу Британії до політики вільної торгівлі, розвиток національно-визвольного і революційного руху в Європі; національну політику в Австрійській імперії;</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відстежує </w:t>
            </w:r>
            <w:r w:rsidRPr="00FF1B93">
              <w:rPr>
                <w:sz w:val="24"/>
                <w:szCs w:val="24"/>
                <w:lang w:val="uk-UA"/>
              </w:rPr>
              <w:t>політичний розвиток Франції і Німеччини в 20—40-х роках ХІХ ст., наслідки політики національного гноблення в Австрійській імперії;</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аналізує </w:t>
            </w:r>
            <w:r w:rsidRPr="00FF1B93">
              <w:rPr>
                <w:sz w:val="24"/>
                <w:szCs w:val="24"/>
                <w:lang w:val="uk-UA"/>
              </w:rPr>
              <w:t>суспільно-політичні рухи в країнах Східної і Західної Європи, причини революції 1848—1849 рр.;</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розкриває </w:t>
            </w:r>
            <w:r w:rsidRPr="00FF1B93">
              <w:rPr>
                <w:sz w:val="24"/>
                <w:szCs w:val="24"/>
                <w:lang w:val="uk-UA"/>
              </w:rPr>
              <w:t>особливості, характер, хід, причини поразок і наслідки революції в європейських країнах у 1848—1849 рр.;</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показує на карті </w:t>
            </w:r>
            <w:r w:rsidRPr="00FF1B93">
              <w:rPr>
                <w:sz w:val="24"/>
                <w:szCs w:val="24"/>
                <w:lang w:val="uk-UA"/>
              </w:rPr>
              <w:t>країни Європи в першій половині ХІХ ст., утворення незалежних держав у Латинській Америці, революційні і національно-визвольні рухи;</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дає характеристику </w:t>
            </w:r>
            <w:r w:rsidRPr="00FF1B93">
              <w:rPr>
                <w:sz w:val="24"/>
                <w:szCs w:val="24"/>
                <w:lang w:val="uk-UA"/>
              </w:rPr>
              <w:t>визначним особистостям цього періоду: королеві Вікторії, Луї Філіппу, Герцену, Луї Наполеону Бона-парту;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тлумачить</w:t>
            </w:r>
            <w:r w:rsidRPr="00FF1B93">
              <w:rPr>
                <w:sz w:val="24"/>
                <w:szCs w:val="24"/>
                <w:lang w:val="uk-UA"/>
              </w:rPr>
              <w:t xml:space="preserve">, </w:t>
            </w:r>
            <w:r w:rsidRPr="00FF1B93">
              <w:rPr>
                <w:i/>
                <w:iCs/>
                <w:sz w:val="24"/>
                <w:szCs w:val="24"/>
                <w:lang w:val="uk-UA"/>
              </w:rPr>
              <w:t xml:space="preserve">співвідносить </w:t>
            </w:r>
            <w:r w:rsidRPr="00FF1B93">
              <w:rPr>
                <w:sz w:val="24"/>
                <w:szCs w:val="24"/>
                <w:lang w:val="uk-UA"/>
              </w:rPr>
              <w:t xml:space="preserve">і </w:t>
            </w:r>
            <w:r w:rsidRPr="00FF1B93">
              <w:rPr>
                <w:i/>
                <w:iCs/>
                <w:sz w:val="24"/>
                <w:szCs w:val="24"/>
                <w:lang w:val="uk-UA"/>
              </w:rPr>
              <w:t xml:space="preserve">застосовує </w:t>
            </w:r>
            <w:r w:rsidRPr="00FF1B93">
              <w:rPr>
                <w:sz w:val="24"/>
                <w:szCs w:val="24"/>
                <w:lang w:val="uk-UA"/>
              </w:rPr>
              <w:t>поняття і терміни: «клерикалізм», «політична реакція», «національно-визвольний рух», «чартизм», «політика», «політика вільної торгівлі», «реставрація», «слов’янофіли», «західники», «національне відродження», «весна народів».</w:t>
            </w:r>
          </w:p>
        </w:tc>
      </w:tr>
      <w:tr w:rsidR="009C31F9" w:rsidRPr="001E45B1"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r>
      <w:tr w:rsidR="009C31F9" w:rsidRPr="001E45B1"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Резервний час</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jc w:val="both"/>
              <w:rPr>
                <w:sz w:val="24"/>
                <w:szCs w:val="24"/>
                <w:lang w:val="uk-UA"/>
              </w:rPr>
            </w:pPr>
          </w:p>
        </w:tc>
      </w:tr>
      <w:tr w:rsidR="009C31F9" w:rsidRPr="001E45B1"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 xml:space="preserve">Тема 3. </w:t>
            </w:r>
            <w:r w:rsidRPr="00FF1B93">
              <w:rPr>
                <w:b/>
                <w:bCs/>
                <w:sz w:val="24"/>
                <w:szCs w:val="24"/>
                <w:lang w:val="uk-UA"/>
              </w:rPr>
              <w:t>ЄВРОПА Й АМЕРИКА У ДОБУ ОБ’ЄДНАННЯ І МОДЕРНІЗАЦІЇ СУСПІЛЬСТВА</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Боротьба Пруссії і Австрії за переважання в Німеччині. Об’єднання Німеччини в 1871 р.</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Перетворення Австрійської імперії на дуалістичну монархію.</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lastRenderedPageBreak/>
              <w:t>Політична роздробленість Італії, піднесення П’ємонту. Два напрями боротьби за об’єднання Італії. Утворення Італійського королівства. Об’єднання Італії.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Вікторіанська Британія. Англія — «майстерня світу». Утвердження лібералізму. Формування ліберальної та консервативної партій. Ірландське питання. Зовнішня політика Англії.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США в першій половині ХІХ ст. Особливості соціально-економічного розвитку. Доктрина Монро та її реалізація. Громадянська війна 1861—1865 рр. Реконструкція Півдня.</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lastRenderedPageBreak/>
              <w:t xml:space="preserve">Учень/учениця:    </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характеризує </w:t>
            </w:r>
            <w:r w:rsidRPr="00FF1B93">
              <w:rPr>
                <w:sz w:val="24"/>
                <w:szCs w:val="24"/>
                <w:lang w:val="uk-UA"/>
              </w:rPr>
              <w:t>процес та наслідки політичного об’єднання Німеччини й Італії, перетворення Австрійської імперії на дуалістичну монархію;</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аналізує </w:t>
            </w:r>
            <w:r w:rsidRPr="00FF1B93">
              <w:rPr>
                <w:sz w:val="24"/>
                <w:szCs w:val="24"/>
                <w:lang w:val="uk-UA"/>
              </w:rPr>
              <w:t>два шляхи ринкової революції США, територіальну експансію США на Американському континенті, причини, хід та наслідки громадянської війни;</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пояснює </w:t>
            </w:r>
            <w:r w:rsidRPr="00FF1B93">
              <w:rPr>
                <w:sz w:val="24"/>
                <w:szCs w:val="24"/>
                <w:lang w:val="uk-UA"/>
              </w:rPr>
              <w:t xml:space="preserve">причини і наслідки перетворення Англії на провідну </w:t>
            </w:r>
            <w:r w:rsidRPr="00FF1B93">
              <w:rPr>
                <w:sz w:val="24"/>
                <w:szCs w:val="24"/>
                <w:lang w:val="uk-UA"/>
              </w:rPr>
              <w:lastRenderedPageBreak/>
              <w:t>економічну державу світу;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описує </w:t>
            </w:r>
            <w:r w:rsidRPr="00FF1B93">
              <w:rPr>
                <w:sz w:val="24"/>
                <w:szCs w:val="24"/>
                <w:lang w:val="uk-UA"/>
              </w:rPr>
              <w:t>колоніальні загарбання Англії в ХІХ ст., визначає суть політики «блискучої ізоляції»;</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показує на карті </w:t>
            </w:r>
            <w:r w:rsidRPr="00FF1B93">
              <w:rPr>
                <w:sz w:val="24"/>
                <w:szCs w:val="24"/>
                <w:lang w:val="uk-UA"/>
              </w:rPr>
              <w:t>країни Європи в середині ХІХ ст., колоніальні загарбання Англії, об’єднання Німеччини й Італії, хід громадянської війни в США;</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дає характеристику </w:t>
            </w:r>
            <w:r w:rsidRPr="00FF1B93">
              <w:rPr>
                <w:sz w:val="24"/>
                <w:szCs w:val="24"/>
                <w:lang w:val="uk-UA"/>
              </w:rPr>
              <w:t>визначним особистостям цього періоду: фон Бісмарку, Мадзіні, Кавуру, Гарібальді, Лінкольну;</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тлумачить</w:t>
            </w:r>
            <w:r w:rsidRPr="00FF1B93">
              <w:rPr>
                <w:sz w:val="24"/>
                <w:szCs w:val="24"/>
                <w:lang w:val="uk-UA"/>
              </w:rPr>
              <w:t xml:space="preserve">, </w:t>
            </w:r>
            <w:r w:rsidRPr="00FF1B93">
              <w:rPr>
                <w:i/>
                <w:iCs/>
                <w:sz w:val="24"/>
                <w:szCs w:val="24"/>
                <w:lang w:val="uk-UA"/>
              </w:rPr>
              <w:t xml:space="preserve">співвідносить </w:t>
            </w:r>
            <w:r w:rsidRPr="00FF1B93">
              <w:rPr>
                <w:sz w:val="24"/>
                <w:szCs w:val="24"/>
                <w:lang w:val="uk-UA"/>
              </w:rPr>
              <w:t xml:space="preserve">і </w:t>
            </w:r>
            <w:r w:rsidRPr="00FF1B93">
              <w:rPr>
                <w:i/>
                <w:iCs/>
                <w:sz w:val="24"/>
                <w:szCs w:val="24"/>
                <w:lang w:val="uk-UA"/>
              </w:rPr>
              <w:t xml:space="preserve">застосовує </w:t>
            </w:r>
            <w:r w:rsidRPr="00FF1B93">
              <w:rPr>
                <w:sz w:val="24"/>
                <w:szCs w:val="24"/>
                <w:lang w:val="uk-UA"/>
              </w:rPr>
              <w:t>поняття і терміни: «конституційний конфлікт», «Північнонімецький Союз», «лібералізм», «ідеологія», «політика», «консерватизм», «колонія», «метрополія», «аболіціонізм», «плантаційне господарство», «ринкова економіка», «федерація», «конфедерація», «громадянська війна», «афроамериканці», «реконструкція Півдня».</w:t>
            </w:r>
          </w:p>
        </w:tc>
      </w:tr>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6</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 xml:space="preserve">Тема 4. </w:t>
            </w:r>
            <w:r w:rsidRPr="00FF1B93">
              <w:rPr>
                <w:b/>
                <w:bCs/>
                <w:sz w:val="24"/>
                <w:szCs w:val="24"/>
                <w:lang w:val="uk-UA"/>
              </w:rPr>
              <w:t>УТВЕРДЖЕННЯ ІНДУСТРІАЛЬНОГО СУСПІЛЬСТВА В ПРОВІДНИХ ДЕРЖАВАХ СВІТУ</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Формування індустріального суспільства в провідних державах Європи і в США. Науково-технічна революція кінця ХІХ ст. та її наслідки. Виникнення великих корпорацій і фінансово-промислових груп. Монополізація економіки. Нові класи і суспільні верстви. Соціалізм. Марксизм. Перший і Другий Інтернаціонали. Міграційні рухи. Утвердження демократії та громадянського рівноправ’я.</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Зростання ролі держави в суспільно-економічному житті.</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Криза Другої імперії у Франції. Франко-нiмецька війна 1870—1871 рр. та її наслідки. Паризька комуна. Становлення Третьої Республіки. Політичні кризи 80—90-х років. Формування Французької колоніальної імперії.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Німеччина в 1871—1900 рр. Конституція 1871 р. Внутрішня і зовнішня політика Отто фон Бісмарка. Німецька соціал-демократія. Перехід Німеччини до світової політики.</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 xml:space="preserve">Велика Британія в останній третині ХІХ ст. Втрата Англією промислового лідерства. </w:t>
            </w:r>
            <w:r w:rsidRPr="00FF1B93">
              <w:rPr>
                <w:sz w:val="24"/>
                <w:szCs w:val="24"/>
                <w:lang w:val="uk-UA"/>
              </w:rPr>
              <w:lastRenderedPageBreak/>
              <w:t>Внутрішнє становище. Ірландське питання. Криза класичного лібералізму. Тред-юніони.</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США в 1877—1900-х рр. Економічне піднесення країни, зростання впливу великих корпорацій. Політичне життя, становлення антимонопольного законодавства. Расова політика, юридичне оформлення сегрегації на Півдні. Робітничий рух.</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Модернізація Російської імперії. Скасування кріпосного права. Зовнішня і колоніальна політика Російської імперії. Реформи Олександра ІІ та їх наслідки. Росія в пореформений період. Особливості економічного розвитку. Формування нової соціальної структури. Внутрішнє становище в країні. Народництво. Робітничий рух і формування соціал-демократії.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Доба Мейдзі в Японії. Крах політики самоізоляції. Реформування економічного та суспільно-політичного життя. Економічне зростання країни.</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lastRenderedPageBreak/>
              <w:t xml:space="preserve">Учень/учениця:    </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характеризує </w:t>
            </w:r>
            <w:r w:rsidRPr="00FF1B93">
              <w:rPr>
                <w:sz w:val="24"/>
                <w:szCs w:val="24"/>
                <w:lang w:val="uk-UA"/>
              </w:rPr>
              <w:t>процес завершення формування індустріального суспільства в провідних державах Європи і США, науково--технічну революцію кінця ХІХ ст. та її наслідки, виникнення великих корпорацій і фінансово-промислових груп, монополізацію економіки, нові класи й суспільні верстви, міграційні рухи, ствердження демократії та громадянського рівноправ’я, зростання ролі держави в суспільному й економічному житті;</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висвітлює </w:t>
            </w:r>
            <w:r w:rsidRPr="00FF1B93">
              <w:rPr>
                <w:sz w:val="24"/>
                <w:szCs w:val="24"/>
                <w:lang w:val="uk-UA"/>
              </w:rPr>
              <w:t>основні напрями соціально-економічного і політичного розвитку провідних держав світу в останній третині ХІХ ст., головні події життя, проблеми внутрішньої та зовнішньої політики;</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пояснює </w:t>
            </w:r>
            <w:r w:rsidRPr="00FF1B93">
              <w:rPr>
                <w:sz w:val="24"/>
                <w:szCs w:val="24"/>
                <w:lang w:val="uk-UA"/>
              </w:rPr>
              <w:t>причини посилення нерівномірності економічного і політичного розвитку європейських країн і США та наслідки цього явища;</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аналізує </w:t>
            </w:r>
            <w:r w:rsidRPr="00FF1B93">
              <w:rPr>
                <w:sz w:val="24"/>
                <w:szCs w:val="24"/>
                <w:lang w:val="uk-UA"/>
              </w:rPr>
              <w:t>причини, хід та наслідки модернізації Росії і Японії, реформи 60—70-х років ХІХ ст. в Російській імперії та реформи Мейдзі в Японії;</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показує на карті </w:t>
            </w:r>
            <w:r w:rsidRPr="00FF1B93">
              <w:rPr>
                <w:sz w:val="24"/>
                <w:szCs w:val="24"/>
                <w:lang w:val="uk-UA"/>
              </w:rPr>
              <w:t>країни світу в останній третині ХІХ ст., основні індустріальні центри Європи і США, хід франко-німецької війни;</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дає характеристику </w:t>
            </w:r>
            <w:r w:rsidRPr="00FF1B93">
              <w:rPr>
                <w:sz w:val="24"/>
                <w:szCs w:val="24"/>
                <w:lang w:val="uk-UA"/>
              </w:rPr>
              <w:t>визначним особистостям цього періоду: Тьєру, Клемансо, Гладстону, Дізраелі, Олександру ІІ;</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тлумачить</w:t>
            </w:r>
            <w:r w:rsidRPr="00FF1B93">
              <w:rPr>
                <w:sz w:val="24"/>
                <w:szCs w:val="24"/>
                <w:lang w:val="uk-UA"/>
              </w:rPr>
              <w:t xml:space="preserve">, </w:t>
            </w:r>
            <w:r w:rsidRPr="00FF1B93">
              <w:rPr>
                <w:i/>
                <w:iCs/>
                <w:sz w:val="24"/>
                <w:szCs w:val="24"/>
                <w:lang w:val="uk-UA"/>
              </w:rPr>
              <w:t xml:space="preserve">співвідносить </w:t>
            </w:r>
            <w:r w:rsidRPr="00FF1B93">
              <w:rPr>
                <w:sz w:val="24"/>
                <w:szCs w:val="24"/>
                <w:lang w:val="uk-UA"/>
              </w:rPr>
              <w:t xml:space="preserve">і </w:t>
            </w:r>
            <w:r w:rsidRPr="00FF1B93">
              <w:rPr>
                <w:i/>
                <w:iCs/>
                <w:sz w:val="24"/>
                <w:szCs w:val="24"/>
                <w:lang w:val="uk-UA"/>
              </w:rPr>
              <w:t xml:space="preserve">застосовує </w:t>
            </w:r>
            <w:r w:rsidRPr="00FF1B93">
              <w:rPr>
                <w:sz w:val="24"/>
                <w:szCs w:val="24"/>
                <w:lang w:val="uk-UA"/>
              </w:rPr>
              <w:t xml:space="preserve">поняття і терміни: «індустріальне суспільство», «науково-технічна революція», «корпорація», «монополія», «капіталізм»,«інвестиції»,«міграція», «демократія», «світова політика», «тред-юніон», «двопартійна </w:t>
            </w:r>
            <w:r w:rsidRPr="00FF1B93">
              <w:rPr>
                <w:sz w:val="24"/>
                <w:szCs w:val="24"/>
                <w:lang w:val="uk-UA"/>
              </w:rPr>
              <w:lastRenderedPageBreak/>
              <w:t>система», «антимонопольне законодавство», «расова політика», «сегрегація», «міжнародний робітничий рух», «Комінтерн», «суфражизм», «модернізація», «реформа», «народництво», «тероризм», «соціал-демократія», «доба Мейдзі».</w:t>
            </w:r>
          </w:p>
        </w:tc>
      </w:tr>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r>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Резервний час</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r>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 xml:space="preserve">Тема 5. </w:t>
            </w:r>
            <w:r w:rsidRPr="00FF1B93">
              <w:rPr>
                <w:b/>
                <w:bCs/>
                <w:sz w:val="24"/>
                <w:szCs w:val="24"/>
                <w:lang w:val="uk-UA"/>
              </w:rPr>
              <w:t>ЗАВЕРШЕННЯ ФОРМУВАННЯ СВIТОВИХ КОЛОНІАЛЬНИХ ІМПЕРІЙ. МІЖНАРОДНІ ВІДНОСИНИ В ОСТАННІЙ ТРЕТИНІ ХІХ ст.</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Завершення територіального поділу світу. Колоніальна політика на Сході й в Африці. Суперечливість наслідків колоніального панування. Зворотний вплив колоній на метрополії.</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Британське володарювання в Індії. Політика кастового й релігійного розбрату. Повстання сипаїв. Міф про тягар білої людини.</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Китай у другій половині ХІХ ст. Тайпінське повстання. Економічне проникнення в країну західних держав.</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Народи Африки під владою європейських колонізаторів.</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 xml:space="preserve">Міжнародні відносини в 1871—1900 рр. </w:t>
            </w:r>
            <w:r w:rsidRPr="00FF1B93">
              <w:rPr>
                <w:sz w:val="24"/>
                <w:szCs w:val="24"/>
                <w:lang w:val="uk-UA"/>
              </w:rPr>
              <w:lastRenderedPageBreak/>
              <w:t>Геополітичні наслідки франко-німецької війни. Союз трьох імператорів. Загострення англо-німецького колоніального суперництва. Утворення нових незалежних держав на Балканах. Утворення Троїстого союзу і загострення російсько-німецьких відносин. Оформлення англо-франко-російського альянсу. США в міжнародних відносинах. Панамериканізм. Зовнішня та колоніальна політика Японії.</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lastRenderedPageBreak/>
              <w:t xml:space="preserve">Учень/учениця:    </w:t>
            </w:r>
          </w:p>
          <w:p w:rsidR="009C31F9" w:rsidRPr="00FF1B93" w:rsidRDefault="009C31F9">
            <w:pPr>
              <w:widowControl w:val="0"/>
              <w:shd w:val="clear" w:color="auto" w:fill="FFFFFF"/>
              <w:adjustRightInd w:val="0"/>
              <w:ind w:firstLine="168"/>
              <w:jc w:val="both"/>
              <w:rPr>
                <w:sz w:val="24"/>
                <w:szCs w:val="24"/>
                <w:lang w:val="uk-UA"/>
              </w:rPr>
            </w:pPr>
            <w:r w:rsidRPr="00FF1B93">
              <w:rPr>
                <w:i/>
                <w:iCs/>
                <w:sz w:val="24"/>
                <w:szCs w:val="24"/>
                <w:lang w:val="uk-UA"/>
              </w:rPr>
              <w:t xml:space="preserve">Характеризує </w:t>
            </w:r>
            <w:r w:rsidRPr="00FF1B93">
              <w:rPr>
                <w:sz w:val="24"/>
                <w:szCs w:val="24"/>
                <w:lang w:val="uk-UA"/>
              </w:rPr>
              <w:t>завершення територіального поділу світу, колоніальний гніт у країнах Сходу й Африки, експлуатацію сировинних і людських ресурсів, особливості британського, французького і німецького колоніалізму, геополітику, суперечливі наслідки колоніального панування, зворотний вплив колоніальних володінь на розвиток і долю метрополій;</w:t>
            </w:r>
          </w:p>
          <w:p w:rsidR="009C31F9" w:rsidRPr="00FF1B93" w:rsidRDefault="009C31F9">
            <w:pPr>
              <w:widowControl w:val="0"/>
              <w:shd w:val="clear" w:color="auto" w:fill="FFFFFF"/>
              <w:adjustRightInd w:val="0"/>
              <w:ind w:firstLine="168"/>
              <w:jc w:val="both"/>
              <w:rPr>
                <w:sz w:val="24"/>
                <w:szCs w:val="24"/>
                <w:lang w:val="uk-UA"/>
              </w:rPr>
            </w:pPr>
            <w:r w:rsidRPr="00FF1B93">
              <w:rPr>
                <w:i/>
                <w:iCs/>
                <w:sz w:val="24"/>
                <w:szCs w:val="24"/>
                <w:lang w:val="uk-UA"/>
              </w:rPr>
              <w:t xml:space="preserve">висвітлює </w:t>
            </w:r>
            <w:r w:rsidRPr="00FF1B93">
              <w:rPr>
                <w:sz w:val="24"/>
                <w:szCs w:val="24"/>
                <w:lang w:val="uk-UA"/>
              </w:rPr>
              <w:t>наслідки британського володарювання в Індії; політику кастового і релігійного розбрату в Індії, повстання сипаїв, становище Китаю в другій половині ХІХ ст., перебіг тайпінського повстання, економічне проникнення західних держав, становище народів Африки під владою європейських колонізаторів;</w:t>
            </w:r>
          </w:p>
          <w:p w:rsidR="009C31F9" w:rsidRPr="00FF1B93" w:rsidRDefault="009C31F9">
            <w:pPr>
              <w:widowControl w:val="0"/>
              <w:shd w:val="clear" w:color="auto" w:fill="FFFFFF"/>
              <w:adjustRightInd w:val="0"/>
              <w:ind w:firstLine="168"/>
              <w:jc w:val="both"/>
              <w:rPr>
                <w:sz w:val="24"/>
                <w:szCs w:val="24"/>
                <w:lang w:val="uk-UA"/>
              </w:rPr>
            </w:pPr>
            <w:r w:rsidRPr="00FF1B93">
              <w:rPr>
                <w:i/>
                <w:iCs/>
                <w:sz w:val="24"/>
                <w:szCs w:val="24"/>
                <w:lang w:val="uk-UA"/>
              </w:rPr>
              <w:t xml:space="preserve">аналізує </w:t>
            </w:r>
            <w:r w:rsidRPr="00FF1B93">
              <w:rPr>
                <w:sz w:val="24"/>
                <w:szCs w:val="24"/>
                <w:lang w:val="uk-UA"/>
              </w:rPr>
              <w:t>міжнародні відносини в 1871—1900 рр., політичні наслідки франко-німецької війни, Союзу трьох імператорів, утворення Троїстого союзу, оформлення франко-російського альянсу, роль США в міжнародних відносинах, суть панамериканізму;</w:t>
            </w:r>
          </w:p>
          <w:p w:rsidR="009C31F9" w:rsidRPr="00FF1B93" w:rsidRDefault="009C31F9">
            <w:pPr>
              <w:widowControl w:val="0"/>
              <w:shd w:val="clear" w:color="auto" w:fill="FFFFFF"/>
              <w:adjustRightInd w:val="0"/>
              <w:ind w:firstLine="168"/>
              <w:jc w:val="both"/>
              <w:rPr>
                <w:sz w:val="24"/>
                <w:szCs w:val="24"/>
                <w:lang w:val="uk-UA"/>
              </w:rPr>
            </w:pPr>
            <w:r w:rsidRPr="00FF1B93">
              <w:rPr>
                <w:i/>
                <w:iCs/>
                <w:sz w:val="24"/>
                <w:szCs w:val="24"/>
                <w:lang w:val="uk-UA"/>
              </w:rPr>
              <w:t xml:space="preserve">показує на карті </w:t>
            </w:r>
            <w:r w:rsidRPr="00FF1B93">
              <w:rPr>
                <w:sz w:val="24"/>
                <w:szCs w:val="24"/>
                <w:lang w:val="uk-UA"/>
              </w:rPr>
              <w:t xml:space="preserve">колоніальний поділ світу наприкінці ХІХ ст., колонії та напівколонії, утворення Троїстого союзу, перші війни за </w:t>
            </w:r>
            <w:r w:rsidRPr="00FF1B93">
              <w:rPr>
                <w:sz w:val="24"/>
                <w:szCs w:val="24"/>
                <w:lang w:val="uk-UA"/>
              </w:rPr>
              <w:lastRenderedPageBreak/>
              <w:t>перерозподіл колоній, сферу діяльності міжнародних організацій;</w:t>
            </w:r>
          </w:p>
          <w:p w:rsidR="009C31F9" w:rsidRPr="00FF1B93" w:rsidRDefault="009C31F9">
            <w:pPr>
              <w:widowControl w:val="0"/>
              <w:shd w:val="clear" w:color="auto" w:fill="FFFFFF"/>
              <w:adjustRightInd w:val="0"/>
              <w:ind w:firstLine="168"/>
              <w:jc w:val="both"/>
              <w:rPr>
                <w:sz w:val="24"/>
                <w:szCs w:val="24"/>
                <w:lang w:val="uk-UA"/>
              </w:rPr>
            </w:pPr>
            <w:r w:rsidRPr="00FF1B93">
              <w:rPr>
                <w:i/>
                <w:iCs/>
                <w:sz w:val="24"/>
                <w:szCs w:val="24"/>
                <w:lang w:val="uk-UA"/>
              </w:rPr>
              <w:t>тлумачить</w:t>
            </w:r>
            <w:r w:rsidRPr="00FF1B93">
              <w:rPr>
                <w:sz w:val="24"/>
                <w:szCs w:val="24"/>
                <w:lang w:val="uk-UA"/>
              </w:rPr>
              <w:t xml:space="preserve">, </w:t>
            </w:r>
            <w:r w:rsidRPr="00FF1B93">
              <w:rPr>
                <w:i/>
                <w:iCs/>
                <w:sz w:val="24"/>
                <w:szCs w:val="24"/>
                <w:lang w:val="uk-UA"/>
              </w:rPr>
              <w:t xml:space="preserve">співвідносить </w:t>
            </w:r>
            <w:r w:rsidRPr="00FF1B93">
              <w:rPr>
                <w:sz w:val="24"/>
                <w:szCs w:val="24"/>
                <w:lang w:val="uk-UA"/>
              </w:rPr>
              <w:t xml:space="preserve">і </w:t>
            </w:r>
            <w:r w:rsidRPr="00FF1B93">
              <w:rPr>
                <w:i/>
                <w:iCs/>
                <w:sz w:val="24"/>
                <w:szCs w:val="24"/>
                <w:lang w:val="uk-UA"/>
              </w:rPr>
              <w:t xml:space="preserve">застосовує </w:t>
            </w:r>
            <w:r w:rsidRPr="00FF1B93">
              <w:rPr>
                <w:sz w:val="24"/>
                <w:szCs w:val="24"/>
                <w:lang w:val="uk-UA"/>
              </w:rPr>
              <w:t>поняття і терміни: «територіальний поділ світу», «тайпіни», «сипаї», «Союз трьох імператорів», «Троїстий союз», «панамериканізм».</w:t>
            </w:r>
          </w:p>
        </w:tc>
      </w:tr>
      <w:tr w:rsidR="009C31F9" w:rsidRPr="00FF1B93"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FF1B93" w:rsidRDefault="009C31F9">
            <w:pPr>
              <w:widowControl w:val="0"/>
              <w:shd w:val="clear" w:color="auto" w:fill="FFFFFF"/>
              <w:adjustRightInd w:val="0"/>
              <w:rPr>
                <w:sz w:val="24"/>
                <w:szCs w:val="24"/>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sz w:val="24"/>
                <w:szCs w:val="24"/>
                <w:lang w:val="uk-UA"/>
              </w:rPr>
              <w:t>4</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 xml:space="preserve">Тема 6. </w:t>
            </w:r>
            <w:r w:rsidRPr="00FF1B93">
              <w:rPr>
                <w:b/>
                <w:sz w:val="24"/>
                <w:szCs w:val="24"/>
                <w:lang w:val="uk-UA"/>
              </w:rPr>
              <w:t>КУЛЬТУРА НАРОДІВ СВІТУ НАПРИКІНЦІ ХVІІІ — У ХІХ ст.</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Духовне життя народів Європи і Америки у ХVІІІ — наприкінці ХІХ ст. Розвиток науки і техніки. Література і мистецтво. Культура народів Азії і Африки.</w:t>
            </w:r>
          </w:p>
          <w:p w:rsidR="009C31F9" w:rsidRPr="00FF1B93" w:rsidRDefault="009C31F9">
            <w:pPr>
              <w:widowControl w:val="0"/>
              <w:shd w:val="clear" w:color="auto" w:fill="FFFFFF"/>
              <w:adjustRightInd w:val="0"/>
              <w:ind w:firstLine="168"/>
              <w:jc w:val="both"/>
              <w:rPr>
                <w:sz w:val="24"/>
                <w:szCs w:val="24"/>
                <w:lang w:val="uk-UA"/>
              </w:rPr>
            </w:pPr>
            <w:r w:rsidRPr="00FF1B93">
              <w:rPr>
                <w:sz w:val="24"/>
                <w:szCs w:val="24"/>
                <w:lang w:val="uk-UA"/>
              </w:rPr>
              <w:t>Повсякденне життя людей. Дозвілля. Наслідки урбанізації. Аристократія, буржуазія і пролетаріат. Родинні стосунки. Фемінізм. Освіта. Релігія і мораль.</w:t>
            </w:r>
          </w:p>
        </w:tc>
        <w:tc>
          <w:tcPr>
            <w:tcW w:w="7457"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FF1B93" w:rsidRDefault="009C31F9">
            <w:pPr>
              <w:widowControl w:val="0"/>
              <w:shd w:val="clear" w:color="auto" w:fill="FFFFFF"/>
              <w:adjustRightInd w:val="0"/>
              <w:jc w:val="both"/>
              <w:rPr>
                <w:sz w:val="24"/>
                <w:szCs w:val="24"/>
                <w:lang w:val="uk-UA"/>
              </w:rPr>
            </w:pPr>
            <w:r w:rsidRPr="00FF1B93">
              <w:rPr>
                <w:b/>
                <w:bCs/>
                <w:sz w:val="24"/>
                <w:szCs w:val="24"/>
                <w:lang w:val="uk-UA"/>
              </w:rPr>
              <w:t xml:space="preserve">Учень/учениця:    </w:t>
            </w:r>
          </w:p>
          <w:p w:rsidR="009C31F9" w:rsidRPr="00FF1B93" w:rsidRDefault="009C31F9">
            <w:pPr>
              <w:widowControl w:val="0"/>
              <w:shd w:val="clear" w:color="auto" w:fill="FFFFFF"/>
              <w:adjustRightInd w:val="0"/>
              <w:ind w:firstLine="168"/>
              <w:jc w:val="both"/>
              <w:rPr>
                <w:sz w:val="24"/>
                <w:szCs w:val="24"/>
                <w:lang w:val="uk-UA"/>
              </w:rPr>
            </w:pPr>
            <w:r w:rsidRPr="00FF1B93">
              <w:rPr>
                <w:i/>
                <w:iCs/>
                <w:sz w:val="24"/>
                <w:szCs w:val="24"/>
                <w:lang w:val="uk-UA"/>
              </w:rPr>
              <w:t xml:space="preserve">характеризує </w:t>
            </w:r>
            <w:r w:rsidRPr="00FF1B93">
              <w:rPr>
                <w:sz w:val="24"/>
                <w:szCs w:val="24"/>
                <w:lang w:val="uk-UA"/>
              </w:rPr>
              <w:t>духовне життя країн Європи й Америки у ХVІІІ — наприкінці ХІХ ст., розвиток науки і техніки, суспільні науки, розвиток філософської, економічної, соціальної й політичної думки, літературу і мистецтво, культуру народів Азії й Африки;</w:t>
            </w:r>
          </w:p>
          <w:p w:rsidR="009C31F9" w:rsidRPr="00FF1B93" w:rsidRDefault="009C31F9">
            <w:pPr>
              <w:widowControl w:val="0"/>
              <w:shd w:val="clear" w:color="auto" w:fill="FFFFFF"/>
              <w:adjustRightInd w:val="0"/>
              <w:jc w:val="both"/>
              <w:rPr>
                <w:sz w:val="24"/>
                <w:szCs w:val="24"/>
                <w:lang w:val="uk-UA"/>
              </w:rPr>
            </w:pPr>
            <w:r w:rsidRPr="00FF1B93">
              <w:rPr>
                <w:i/>
                <w:iCs/>
                <w:sz w:val="24"/>
                <w:szCs w:val="24"/>
                <w:lang w:val="uk-UA"/>
              </w:rPr>
              <w:t xml:space="preserve">описує </w:t>
            </w:r>
            <w:r w:rsidRPr="00FF1B93">
              <w:rPr>
                <w:sz w:val="24"/>
                <w:szCs w:val="24"/>
                <w:lang w:val="uk-UA"/>
              </w:rPr>
              <w:t>повсякденне життя людей, наслідки урбанізації, житло і повсякденний побут різних прошарків населення, родинні стосунки, релігію і мораль, дозвілля;</w:t>
            </w:r>
          </w:p>
          <w:p w:rsidR="009C31F9" w:rsidRPr="00FF1B93" w:rsidRDefault="009C31F9">
            <w:pPr>
              <w:widowControl w:val="0"/>
              <w:shd w:val="clear" w:color="auto" w:fill="FFFFFF"/>
              <w:adjustRightInd w:val="0"/>
              <w:ind w:firstLine="168"/>
              <w:jc w:val="both"/>
              <w:rPr>
                <w:sz w:val="24"/>
                <w:szCs w:val="24"/>
                <w:lang w:val="uk-UA"/>
              </w:rPr>
            </w:pPr>
            <w:r w:rsidRPr="00FF1B93">
              <w:rPr>
                <w:i/>
                <w:iCs/>
                <w:sz w:val="24"/>
                <w:szCs w:val="24"/>
                <w:lang w:val="uk-UA"/>
              </w:rPr>
              <w:t>тлумачить</w:t>
            </w:r>
            <w:r w:rsidRPr="00FF1B93">
              <w:rPr>
                <w:sz w:val="24"/>
                <w:szCs w:val="24"/>
                <w:lang w:val="uk-UA"/>
              </w:rPr>
              <w:t xml:space="preserve">, </w:t>
            </w:r>
            <w:r w:rsidRPr="00FF1B93">
              <w:rPr>
                <w:i/>
                <w:iCs/>
                <w:sz w:val="24"/>
                <w:szCs w:val="24"/>
                <w:lang w:val="uk-UA"/>
              </w:rPr>
              <w:t xml:space="preserve">співвідносить </w:t>
            </w:r>
            <w:r w:rsidRPr="00FF1B93">
              <w:rPr>
                <w:sz w:val="24"/>
                <w:szCs w:val="24"/>
                <w:lang w:val="uk-UA"/>
              </w:rPr>
              <w:t xml:space="preserve">і </w:t>
            </w:r>
            <w:r w:rsidRPr="00FF1B93">
              <w:rPr>
                <w:i/>
                <w:iCs/>
                <w:sz w:val="24"/>
                <w:szCs w:val="24"/>
                <w:lang w:val="uk-UA"/>
              </w:rPr>
              <w:t xml:space="preserve">застосовує </w:t>
            </w:r>
            <w:r w:rsidRPr="00FF1B93">
              <w:rPr>
                <w:sz w:val="24"/>
                <w:szCs w:val="24"/>
                <w:lang w:val="uk-UA"/>
              </w:rPr>
              <w:t>поняття і терміни: «культура», «духовне життя», «урбанізація», «фемінізм».</w:t>
            </w:r>
          </w:p>
        </w:tc>
      </w:tr>
      <w:tr w:rsidR="009C31F9" w:rsidRPr="001E45B1"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i/>
                <w:iCs/>
                <w:lang w:val="uk-UA"/>
              </w:rPr>
              <w:t>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r>
      <w:tr w:rsidR="009C31F9" w:rsidRPr="001E45B1"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i/>
                <w:iCs/>
                <w:lang w:val="uk-UA"/>
              </w:rPr>
              <w:t>Підсумкове узагальнення</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r>
      <w:tr w:rsidR="009C31F9" w:rsidRPr="001E45B1" w:rsidTr="009C31F9">
        <w:tc>
          <w:tcPr>
            <w:tcW w:w="1085"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rPr>
                <w:lang w:val="uk-UA"/>
              </w:rPr>
            </w:pP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lang w:val="uk-UA"/>
              </w:rPr>
              <w:t>1</w:t>
            </w:r>
          </w:p>
        </w:tc>
        <w:tc>
          <w:tcPr>
            <w:tcW w:w="5311" w:type="dxa"/>
            <w:tcBorders>
              <w:top w:val="single" w:sz="6" w:space="0" w:color="auto"/>
              <w:left w:val="single" w:sz="6" w:space="0" w:color="auto"/>
              <w:bottom w:val="single" w:sz="6" w:space="0" w:color="auto"/>
              <w:right w:val="single" w:sz="6" w:space="0" w:color="auto"/>
            </w:tcBorders>
            <w:shd w:val="clear" w:color="auto" w:fill="FFFFFF"/>
            <w:hideMark/>
          </w:tcPr>
          <w:p w:rsidR="009C31F9" w:rsidRPr="001E45B1" w:rsidRDefault="009C31F9">
            <w:pPr>
              <w:widowControl w:val="0"/>
              <w:shd w:val="clear" w:color="auto" w:fill="FFFFFF"/>
              <w:adjustRightInd w:val="0"/>
              <w:jc w:val="both"/>
              <w:rPr>
                <w:lang w:val="uk-UA"/>
              </w:rPr>
            </w:pPr>
            <w:r w:rsidRPr="001E45B1">
              <w:rPr>
                <w:i/>
                <w:iCs/>
                <w:lang w:val="uk-UA"/>
              </w:rPr>
              <w:t>Резервний час</w:t>
            </w:r>
          </w:p>
        </w:tc>
        <w:tc>
          <w:tcPr>
            <w:tcW w:w="7457" w:type="dxa"/>
            <w:tcBorders>
              <w:top w:val="single" w:sz="6" w:space="0" w:color="auto"/>
              <w:left w:val="single" w:sz="6" w:space="0" w:color="auto"/>
              <w:bottom w:val="single" w:sz="6" w:space="0" w:color="auto"/>
              <w:right w:val="single" w:sz="6" w:space="0" w:color="auto"/>
            </w:tcBorders>
            <w:shd w:val="clear" w:color="auto" w:fill="FFFFFF"/>
          </w:tcPr>
          <w:p w:rsidR="009C31F9" w:rsidRPr="001E45B1" w:rsidRDefault="009C31F9">
            <w:pPr>
              <w:widowControl w:val="0"/>
              <w:shd w:val="clear" w:color="auto" w:fill="FFFFFF"/>
              <w:adjustRightInd w:val="0"/>
              <w:jc w:val="both"/>
              <w:rPr>
                <w:lang w:val="uk-UA"/>
              </w:rPr>
            </w:pPr>
          </w:p>
        </w:tc>
      </w:tr>
    </w:tbl>
    <w:p w:rsidR="009C31F9" w:rsidRPr="001E45B1" w:rsidRDefault="009C31F9" w:rsidP="009C31F9">
      <w:pPr>
        <w:widowControl w:val="0"/>
        <w:adjustRightInd w:val="0"/>
        <w:spacing w:after="14" w:line="1" w:lineRule="exact"/>
        <w:jc w:val="both"/>
        <w:rPr>
          <w:sz w:val="2"/>
          <w:szCs w:val="2"/>
          <w:lang w:val="uk-UA"/>
        </w:rPr>
      </w:pPr>
    </w:p>
    <w:p w:rsidR="009C31F9" w:rsidRPr="001E45B1" w:rsidRDefault="009C31F9" w:rsidP="009C31F9">
      <w:pPr>
        <w:autoSpaceDE/>
        <w:autoSpaceDN/>
        <w:rPr>
          <w:lang w:val="uk-UA"/>
        </w:rPr>
        <w:sectPr w:rsidR="009C31F9" w:rsidRPr="001E45B1">
          <w:pgSz w:w="16834" w:h="11909" w:orient="landscape"/>
          <w:pgMar w:top="357" w:right="567" w:bottom="567" w:left="1134" w:header="709" w:footer="709" w:gutter="0"/>
          <w:cols w:space="720"/>
        </w:sectPr>
      </w:pPr>
    </w:p>
    <w:p w:rsidR="009C31F9" w:rsidRPr="001E45B1" w:rsidRDefault="009C31F9" w:rsidP="009C31F9">
      <w:pPr>
        <w:widowControl w:val="0"/>
        <w:adjustRightInd w:val="0"/>
        <w:spacing w:after="408" w:line="1" w:lineRule="exact"/>
        <w:jc w:val="both"/>
        <w:rPr>
          <w:sz w:val="2"/>
          <w:szCs w:val="2"/>
          <w:lang w:val="uk-UA"/>
        </w:rPr>
      </w:pPr>
    </w:p>
    <w:p w:rsidR="009C31F9" w:rsidRPr="001E45B1" w:rsidRDefault="009C31F9" w:rsidP="009C31F9">
      <w:pPr>
        <w:pStyle w:val="a3"/>
        <w:rPr>
          <w:lang w:val="uk-UA"/>
        </w:rPr>
      </w:pPr>
    </w:p>
    <w:p w:rsidR="009C31F9" w:rsidRPr="001E45B1" w:rsidRDefault="009C31F9" w:rsidP="009C31F9">
      <w:pPr>
        <w:jc w:val="center"/>
        <w:rPr>
          <w:b/>
          <w:lang w:val="uk-UA"/>
        </w:rPr>
      </w:pPr>
      <w:r w:rsidRPr="001E45B1">
        <w:rPr>
          <w:b/>
          <w:lang w:val="uk-UA"/>
        </w:rPr>
        <w:t xml:space="preserve">Критерії оцінювання навчальних досягнень учнів з історії </w:t>
      </w:r>
    </w:p>
    <w:p w:rsidR="009C31F9" w:rsidRPr="001E45B1" w:rsidRDefault="009C31F9" w:rsidP="009C31F9">
      <w:pPr>
        <w:jc w:val="center"/>
        <w:rPr>
          <w:b/>
          <w:lang w:val="uk-UA"/>
        </w:rPr>
      </w:pPr>
    </w:p>
    <w:p w:rsidR="009C31F9" w:rsidRPr="001E45B1" w:rsidRDefault="009C31F9" w:rsidP="009C31F9">
      <w:pPr>
        <w:rPr>
          <w:bCs/>
          <w:lang w:val="uk-UA"/>
        </w:rPr>
      </w:pPr>
      <w:r w:rsidRPr="001E45B1">
        <w:rPr>
          <w:b/>
          <w:lang w:val="uk-UA"/>
        </w:rPr>
        <w:tab/>
      </w:r>
      <w:r w:rsidRPr="001E45B1">
        <w:rPr>
          <w:bCs/>
          <w:lang w:val="uk-UA"/>
        </w:rPr>
        <w:t>Під час оцінювання навчальних досягнень з історії враховується:</w:t>
      </w:r>
    </w:p>
    <w:p w:rsidR="009C31F9" w:rsidRPr="001E45B1" w:rsidRDefault="009C31F9" w:rsidP="009C31F9">
      <w:pPr>
        <w:numPr>
          <w:ilvl w:val="0"/>
          <w:numId w:val="4"/>
        </w:numPr>
        <w:tabs>
          <w:tab w:val="num" w:pos="360"/>
        </w:tabs>
        <w:autoSpaceDE/>
        <w:ind w:left="360" w:firstLine="0"/>
        <w:jc w:val="both"/>
        <w:rPr>
          <w:bCs/>
          <w:lang w:val="uk-UA"/>
        </w:rPr>
      </w:pPr>
      <w:r w:rsidRPr="001E45B1">
        <w:rPr>
          <w:bCs/>
          <w:lang w:val="uk-UA"/>
        </w:rPr>
        <w:t>рівень оволодіння історичними знаннями; знання хронологічних меж періодів,  найважливіших історичних подій і процесів; визначення характерних суттєвих рис історичних явищ і подій;</w:t>
      </w:r>
    </w:p>
    <w:p w:rsidR="009C31F9" w:rsidRPr="001E45B1" w:rsidRDefault="009C31F9" w:rsidP="009C31F9">
      <w:pPr>
        <w:numPr>
          <w:ilvl w:val="0"/>
          <w:numId w:val="4"/>
        </w:numPr>
        <w:tabs>
          <w:tab w:val="num" w:pos="360"/>
        </w:tabs>
        <w:autoSpaceDE/>
        <w:ind w:left="360" w:firstLine="0"/>
        <w:jc w:val="both"/>
        <w:rPr>
          <w:bCs/>
          <w:lang w:val="uk-UA"/>
        </w:rPr>
      </w:pPr>
      <w:r w:rsidRPr="001E45B1">
        <w:rPr>
          <w:bCs/>
          <w:lang w:val="uk-UA"/>
        </w:rPr>
        <w:t>рівень умінь групування (класифікації) фактів за вказаною ознакою, розкриття причинно-наслідкових зв’язків між подіями;</w:t>
      </w:r>
    </w:p>
    <w:p w:rsidR="009C31F9" w:rsidRPr="001E45B1" w:rsidRDefault="009C31F9" w:rsidP="009C31F9">
      <w:pPr>
        <w:numPr>
          <w:ilvl w:val="0"/>
          <w:numId w:val="4"/>
        </w:numPr>
        <w:tabs>
          <w:tab w:val="num" w:pos="360"/>
        </w:tabs>
        <w:autoSpaceDE/>
        <w:ind w:left="360" w:firstLine="0"/>
        <w:jc w:val="both"/>
        <w:rPr>
          <w:bCs/>
          <w:lang w:val="uk-UA"/>
        </w:rPr>
      </w:pPr>
      <w:r w:rsidRPr="001E45B1">
        <w:rPr>
          <w:bCs/>
          <w:lang w:val="uk-UA"/>
        </w:rPr>
        <w:t>рівень оволодіння практичними уміннями та навичками роботи з історичними джерелами; обґрунтування власного ставлення  учня щодо історичної події, явища, діяча.</w:t>
      </w:r>
    </w:p>
    <w:p w:rsidR="009C31F9" w:rsidRPr="001E45B1" w:rsidRDefault="009C31F9" w:rsidP="009C31F9">
      <w:pPr>
        <w:pStyle w:val="a5"/>
        <w:rPr>
          <w:lang w:val="uk-UA"/>
        </w:rPr>
      </w:pPr>
      <w:r w:rsidRPr="001E45B1">
        <w:rPr>
          <w:lang w:val="uk-UA"/>
        </w:rPr>
        <w:t>Всі види оцінювання навчальних досягнень учнів здійснюються за критеріями, наведеними в таблиці.</w:t>
      </w:r>
    </w:p>
    <w:p w:rsidR="009C31F9" w:rsidRPr="001E45B1" w:rsidRDefault="009C31F9" w:rsidP="009C31F9">
      <w:pPr>
        <w:jc w:val="center"/>
        <w:rPr>
          <w:b/>
          <w:lang w:val="uk-UA"/>
        </w:rPr>
      </w:pPr>
    </w:p>
    <w:tbl>
      <w:tblPr>
        <w:tblW w:w="0" w:type="auto"/>
        <w:tblLayout w:type="fixed"/>
        <w:tblLook w:val="04A0" w:firstRow="1" w:lastRow="0" w:firstColumn="1" w:lastColumn="0" w:noHBand="0" w:noVBand="1"/>
      </w:tblPr>
      <w:tblGrid>
        <w:gridCol w:w="2235"/>
        <w:gridCol w:w="850"/>
        <w:gridCol w:w="8116"/>
      </w:tblGrid>
      <w:tr w:rsidR="009C31F9" w:rsidRPr="001E45B1" w:rsidTr="009C31F9">
        <w:tc>
          <w:tcPr>
            <w:tcW w:w="2235" w:type="dxa"/>
            <w:tcBorders>
              <w:top w:val="single" w:sz="6" w:space="0" w:color="auto"/>
              <w:left w:val="single" w:sz="6" w:space="0" w:color="auto"/>
              <w:bottom w:val="nil"/>
              <w:right w:val="single" w:sz="6" w:space="0" w:color="auto"/>
            </w:tcBorders>
            <w:hideMark/>
          </w:tcPr>
          <w:p w:rsidR="009C31F9" w:rsidRPr="001E45B1" w:rsidRDefault="009C31F9">
            <w:pPr>
              <w:jc w:val="center"/>
              <w:rPr>
                <w:b/>
                <w:bCs/>
                <w:lang w:val="uk-UA"/>
              </w:rPr>
            </w:pPr>
            <w:r w:rsidRPr="001E45B1">
              <w:rPr>
                <w:b/>
                <w:bCs/>
                <w:lang w:val="uk-UA"/>
              </w:rPr>
              <w:t>Рівні навчальних досягнень</w:t>
            </w:r>
          </w:p>
        </w:tc>
        <w:tc>
          <w:tcPr>
            <w:tcW w:w="850" w:type="dxa"/>
            <w:tcBorders>
              <w:top w:val="single" w:sz="6" w:space="0" w:color="auto"/>
              <w:left w:val="nil"/>
              <w:bottom w:val="single" w:sz="6" w:space="0" w:color="auto"/>
              <w:right w:val="nil"/>
            </w:tcBorders>
            <w:hideMark/>
          </w:tcPr>
          <w:p w:rsidR="009C31F9" w:rsidRPr="001E45B1" w:rsidRDefault="009C31F9">
            <w:pPr>
              <w:ind w:firstLine="34"/>
              <w:jc w:val="center"/>
              <w:rPr>
                <w:b/>
                <w:bCs/>
                <w:lang w:val="uk-UA"/>
              </w:rPr>
            </w:pPr>
            <w:r w:rsidRPr="001E45B1">
              <w:rPr>
                <w:b/>
                <w:bCs/>
                <w:lang w:val="uk-UA"/>
              </w:rPr>
              <w:t>Бали</w:t>
            </w:r>
          </w:p>
        </w:tc>
        <w:tc>
          <w:tcPr>
            <w:tcW w:w="8116" w:type="dxa"/>
            <w:tcBorders>
              <w:top w:val="single" w:sz="6" w:space="0" w:color="auto"/>
              <w:left w:val="single" w:sz="6" w:space="0" w:color="auto"/>
              <w:bottom w:val="nil"/>
              <w:right w:val="single" w:sz="6" w:space="0" w:color="auto"/>
            </w:tcBorders>
            <w:hideMark/>
          </w:tcPr>
          <w:p w:rsidR="009C31F9" w:rsidRPr="001E45B1" w:rsidRDefault="009C31F9">
            <w:pPr>
              <w:jc w:val="center"/>
              <w:rPr>
                <w:b/>
                <w:bCs/>
                <w:lang w:val="uk-UA"/>
              </w:rPr>
            </w:pPr>
            <w:r w:rsidRPr="001E45B1">
              <w:rPr>
                <w:b/>
                <w:bCs/>
                <w:lang w:val="uk-UA"/>
              </w:rPr>
              <w:t>Критерії навчальних досягнень учнів</w:t>
            </w:r>
          </w:p>
        </w:tc>
      </w:tr>
      <w:tr w:rsidR="009C31F9" w:rsidRPr="001E45B1" w:rsidTr="009C31F9">
        <w:trPr>
          <w:cantSplit/>
          <w:trHeight w:val="20"/>
        </w:trPr>
        <w:tc>
          <w:tcPr>
            <w:tcW w:w="2235" w:type="dxa"/>
            <w:tcBorders>
              <w:top w:val="single" w:sz="6" w:space="0" w:color="auto"/>
              <w:left w:val="single" w:sz="6" w:space="0" w:color="auto"/>
              <w:bottom w:val="nil"/>
              <w:right w:val="nil"/>
            </w:tcBorders>
            <w:hideMark/>
          </w:tcPr>
          <w:p w:rsidR="009C31F9" w:rsidRPr="001E45B1" w:rsidRDefault="009C31F9">
            <w:pPr>
              <w:pStyle w:val="1"/>
              <w:keepNext w:val="0"/>
              <w:widowControl w:val="0"/>
              <w:rPr>
                <w:rFonts w:ascii="Times New Roman" w:hAnsi="Times New Roman" w:cs="Times New Roman"/>
                <w:lang w:val="uk-UA"/>
              </w:rPr>
            </w:pPr>
            <w:r w:rsidRPr="001E45B1">
              <w:rPr>
                <w:rFonts w:ascii="Times New Roman" w:hAnsi="Times New Roman" w:cs="Times New Roman"/>
                <w:i/>
                <w:iCs/>
                <w:sz w:val="20"/>
                <w:szCs w:val="20"/>
                <w:lang w:val="uk-UA"/>
              </w:rPr>
              <w:t>І. Початковий</w:t>
            </w:r>
          </w:p>
        </w:tc>
        <w:tc>
          <w:tcPr>
            <w:tcW w:w="850" w:type="dxa"/>
            <w:tcBorders>
              <w:top w:val="nil"/>
              <w:left w:val="single" w:sz="6" w:space="0" w:color="auto"/>
              <w:bottom w:val="nil"/>
              <w:right w:val="nil"/>
            </w:tcBorders>
            <w:hideMark/>
          </w:tcPr>
          <w:p w:rsidR="009C31F9" w:rsidRPr="001E45B1" w:rsidRDefault="009C31F9">
            <w:pPr>
              <w:widowControl w:val="0"/>
              <w:rPr>
                <w:b/>
                <w:bCs/>
                <w:lang w:val="uk-UA"/>
              </w:rPr>
            </w:pPr>
            <w:r w:rsidRPr="001E45B1">
              <w:rPr>
                <w:b/>
                <w:bCs/>
                <w:lang w:val="uk-UA"/>
              </w:rPr>
              <w:t xml:space="preserve">     1</w:t>
            </w:r>
          </w:p>
        </w:tc>
        <w:tc>
          <w:tcPr>
            <w:tcW w:w="8116" w:type="dxa"/>
            <w:tcBorders>
              <w:top w:val="single" w:sz="6" w:space="0" w:color="auto"/>
              <w:left w:val="single" w:sz="6" w:space="0" w:color="auto"/>
              <w:bottom w:val="nil"/>
              <w:right w:val="single" w:sz="6" w:space="0" w:color="auto"/>
            </w:tcBorders>
            <w:hideMark/>
          </w:tcPr>
          <w:p w:rsidR="009C31F9" w:rsidRPr="001E45B1" w:rsidRDefault="009C31F9">
            <w:pPr>
              <w:widowControl w:val="0"/>
              <w:jc w:val="both"/>
              <w:rPr>
                <w:lang w:val="uk-UA"/>
              </w:rPr>
            </w:pPr>
            <w:r w:rsidRPr="001E45B1">
              <w:rPr>
                <w:rStyle w:val="a7"/>
                <w:lang w:val="uk-UA"/>
              </w:rPr>
              <w:t xml:space="preserve">Учень може назвати одну-дві події, дати,  історичні постаті чи історико-географічні об’єкти. </w:t>
            </w:r>
          </w:p>
        </w:tc>
      </w:tr>
      <w:tr w:rsidR="009C31F9" w:rsidRPr="001E45B1" w:rsidTr="009C31F9">
        <w:trPr>
          <w:cantSplit/>
        </w:trPr>
        <w:tc>
          <w:tcPr>
            <w:tcW w:w="2235" w:type="dxa"/>
            <w:tcBorders>
              <w:top w:val="nil"/>
              <w:left w:val="single" w:sz="6" w:space="0" w:color="auto"/>
              <w:bottom w:val="nil"/>
              <w:right w:val="nil"/>
            </w:tcBorders>
          </w:tcPr>
          <w:p w:rsidR="009C31F9" w:rsidRPr="001E45B1" w:rsidRDefault="009C31F9">
            <w:pPr>
              <w:jc w:val="center"/>
              <w:rPr>
                <w:b/>
                <w:bCs/>
                <w:lang w:val="uk-UA"/>
              </w:rPr>
            </w:pPr>
          </w:p>
        </w:tc>
        <w:tc>
          <w:tcPr>
            <w:tcW w:w="850" w:type="dxa"/>
            <w:tcBorders>
              <w:top w:val="single" w:sz="6" w:space="0" w:color="auto"/>
              <w:left w:val="single" w:sz="6" w:space="0" w:color="auto"/>
              <w:bottom w:val="single" w:sz="6" w:space="0" w:color="auto"/>
              <w:right w:val="nil"/>
            </w:tcBorders>
            <w:hideMark/>
          </w:tcPr>
          <w:p w:rsidR="009C31F9" w:rsidRPr="001E45B1" w:rsidRDefault="009C31F9">
            <w:pPr>
              <w:rPr>
                <w:b/>
                <w:bCs/>
                <w:lang w:val="uk-UA"/>
              </w:rPr>
            </w:pPr>
            <w:r w:rsidRPr="001E45B1">
              <w:rPr>
                <w:b/>
                <w:bCs/>
                <w:lang w:val="uk-UA"/>
              </w:rPr>
              <w:t xml:space="preserve">   2</w:t>
            </w:r>
          </w:p>
        </w:tc>
        <w:tc>
          <w:tcPr>
            <w:tcW w:w="8116" w:type="dxa"/>
            <w:tcBorders>
              <w:top w:val="single" w:sz="6" w:space="0" w:color="auto"/>
              <w:left w:val="single" w:sz="6" w:space="0" w:color="auto"/>
              <w:bottom w:val="nil"/>
              <w:right w:val="single" w:sz="6" w:space="0" w:color="auto"/>
            </w:tcBorders>
            <w:hideMark/>
          </w:tcPr>
          <w:p w:rsidR="009C31F9" w:rsidRPr="001E45B1" w:rsidRDefault="009C31F9">
            <w:pPr>
              <w:ind w:firstLine="34"/>
              <w:jc w:val="both"/>
              <w:rPr>
                <w:lang w:val="uk-UA"/>
              </w:rPr>
            </w:pPr>
            <w:r w:rsidRPr="001E45B1">
              <w:rPr>
                <w:rStyle w:val="a7"/>
                <w:lang w:val="uk-UA"/>
              </w:rPr>
              <w:t xml:space="preserve">Учень називає декілька подій,  дат,  історичних постатей або  історико-географічних об’єктів; вибирає правильний варіант відповіді на рівні «так - ні»; має загальне уявлення про лічбу часу в історії. </w:t>
            </w:r>
          </w:p>
        </w:tc>
      </w:tr>
      <w:tr w:rsidR="009C31F9" w:rsidRPr="001E45B1" w:rsidTr="009C31F9">
        <w:trPr>
          <w:cantSplit/>
        </w:trPr>
        <w:tc>
          <w:tcPr>
            <w:tcW w:w="2235" w:type="dxa"/>
            <w:tcBorders>
              <w:top w:val="nil"/>
              <w:left w:val="single" w:sz="6" w:space="0" w:color="auto"/>
              <w:bottom w:val="single" w:sz="6" w:space="0" w:color="auto"/>
              <w:right w:val="nil"/>
            </w:tcBorders>
            <w:hideMark/>
          </w:tcPr>
          <w:p w:rsidR="009C31F9" w:rsidRPr="001E45B1" w:rsidRDefault="009C31F9">
            <w:pPr>
              <w:jc w:val="center"/>
              <w:rPr>
                <w:b/>
                <w:bCs/>
                <w:lang w:val="uk-UA"/>
              </w:rPr>
            </w:pPr>
            <w:r w:rsidRPr="001E45B1">
              <w:rPr>
                <w:b/>
                <w:bCs/>
                <w:lang w:val="uk-UA"/>
              </w:rPr>
              <w:t xml:space="preserve"> </w:t>
            </w:r>
          </w:p>
        </w:tc>
        <w:tc>
          <w:tcPr>
            <w:tcW w:w="850" w:type="dxa"/>
            <w:tcBorders>
              <w:top w:val="nil"/>
              <w:left w:val="single" w:sz="6" w:space="0" w:color="auto"/>
              <w:bottom w:val="nil"/>
              <w:right w:val="nil"/>
            </w:tcBorders>
            <w:hideMark/>
          </w:tcPr>
          <w:p w:rsidR="009C31F9" w:rsidRPr="001E45B1" w:rsidRDefault="009C31F9">
            <w:pPr>
              <w:jc w:val="center"/>
              <w:rPr>
                <w:b/>
                <w:bCs/>
                <w:lang w:val="uk-UA"/>
              </w:rPr>
            </w:pPr>
            <w:r w:rsidRPr="001E45B1">
              <w:rPr>
                <w:b/>
                <w:bCs/>
                <w:lang w:val="uk-UA"/>
              </w:rPr>
              <w:t>3</w:t>
            </w:r>
          </w:p>
        </w:tc>
        <w:tc>
          <w:tcPr>
            <w:tcW w:w="8116" w:type="dxa"/>
            <w:tcBorders>
              <w:top w:val="single" w:sz="6" w:space="0" w:color="auto"/>
              <w:left w:val="single" w:sz="6" w:space="0" w:color="auto"/>
              <w:bottom w:val="single" w:sz="6" w:space="0" w:color="auto"/>
              <w:right w:val="single" w:sz="6" w:space="0" w:color="auto"/>
            </w:tcBorders>
            <w:hideMark/>
          </w:tcPr>
          <w:p w:rsidR="009C31F9" w:rsidRPr="001E45B1" w:rsidRDefault="009C31F9">
            <w:pPr>
              <w:ind w:firstLine="34"/>
              <w:jc w:val="both"/>
              <w:rPr>
                <w:lang w:val="uk-UA"/>
              </w:rPr>
            </w:pPr>
            <w:r w:rsidRPr="001E45B1">
              <w:rPr>
                <w:rStyle w:val="a7"/>
                <w:lang w:val="uk-UA"/>
              </w:rPr>
              <w:t>Учень може двома-трьома простими реченнями розповісти про історичну подію чи постать; впізнати її  за описом; співвіднести рік зі століттям, століття -  з тисячоліттям ;  має загальне уявлення про історичну карту.</w:t>
            </w:r>
          </w:p>
        </w:tc>
      </w:tr>
      <w:tr w:rsidR="009C31F9" w:rsidRPr="001E45B1" w:rsidTr="009C31F9">
        <w:trPr>
          <w:cantSplit/>
        </w:trPr>
        <w:tc>
          <w:tcPr>
            <w:tcW w:w="2235" w:type="dxa"/>
            <w:tcBorders>
              <w:top w:val="nil"/>
              <w:left w:val="single" w:sz="6" w:space="0" w:color="auto"/>
              <w:bottom w:val="nil"/>
              <w:right w:val="nil"/>
            </w:tcBorders>
            <w:hideMark/>
          </w:tcPr>
          <w:p w:rsidR="009C31F9" w:rsidRPr="001E45B1" w:rsidRDefault="009C31F9">
            <w:pPr>
              <w:rPr>
                <w:b/>
                <w:bCs/>
                <w:lang w:val="uk-UA"/>
              </w:rPr>
            </w:pPr>
            <w:r w:rsidRPr="001E45B1">
              <w:rPr>
                <w:b/>
                <w:bCs/>
                <w:lang w:val="uk-UA"/>
              </w:rPr>
              <w:t>ІІ. Середній</w:t>
            </w:r>
          </w:p>
        </w:tc>
        <w:tc>
          <w:tcPr>
            <w:tcW w:w="850" w:type="dxa"/>
            <w:tcBorders>
              <w:top w:val="single" w:sz="6" w:space="0" w:color="auto"/>
              <w:left w:val="single" w:sz="6" w:space="0" w:color="auto"/>
              <w:bottom w:val="single" w:sz="6" w:space="0" w:color="auto"/>
              <w:right w:val="nil"/>
            </w:tcBorders>
            <w:hideMark/>
          </w:tcPr>
          <w:p w:rsidR="009C31F9" w:rsidRPr="001E45B1" w:rsidRDefault="009C31F9">
            <w:pPr>
              <w:jc w:val="center"/>
              <w:rPr>
                <w:b/>
                <w:bCs/>
                <w:lang w:val="uk-UA"/>
              </w:rPr>
            </w:pPr>
            <w:r w:rsidRPr="001E45B1">
              <w:rPr>
                <w:b/>
                <w:bCs/>
                <w:lang w:val="uk-UA"/>
              </w:rPr>
              <w:t>4</w:t>
            </w:r>
          </w:p>
        </w:tc>
        <w:tc>
          <w:tcPr>
            <w:tcW w:w="8116" w:type="dxa"/>
            <w:tcBorders>
              <w:top w:val="nil"/>
              <w:left w:val="single" w:sz="6" w:space="0" w:color="auto"/>
              <w:bottom w:val="nil"/>
              <w:right w:val="single" w:sz="6" w:space="0" w:color="auto"/>
            </w:tcBorders>
            <w:hideMark/>
          </w:tcPr>
          <w:p w:rsidR="009C31F9" w:rsidRPr="001E45B1" w:rsidRDefault="009C31F9">
            <w:pPr>
              <w:tabs>
                <w:tab w:val="left" w:pos="6129"/>
              </w:tabs>
              <w:ind w:right="34" w:firstLine="34"/>
              <w:jc w:val="both"/>
              <w:rPr>
                <w:lang w:val="uk-UA"/>
              </w:rPr>
            </w:pPr>
            <w:r w:rsidRPr="001E45B1">
              <w:rPr>
                <w:lang w:val="uk-UA"/>
              </w:rPr>
              <w:t xml:space="preserve">Учень може репродуктивно відтворити невелику частину навчального матеріалу теми,  пояснюючи історичні терміни, подані у тексті підручника, називаючи одну-дві основні дати;  показуючи на  карті історико-географічний об’єкт. </w:t>
            </w:r>
          </w:p>
        </w:tc>
      </w:tr>
      <w:tr w:rsidR="009C31F9" w:rsidRPr="001E45B1" w:rsidTr="009C31F9">
        <w:trPr>
          <w:cantSplit/>
        </w:trPr>
        <w:tc>
          <w:tcPr>
            <w:tcW w:w="2235" w:type="dxa"/>
            <w:tcBorders>
              <w:top w:val="nil"/>
              <w:left w:val="single" w:sz="6" w:space="0" w:color="auto"/>
              <w:bottom w:val="nil"/>
              <w:right w:val="nil"/>
            </w:tcBorders>
          </w:tcPr>
          <w:p w:rsidR="009C31F9" w:rsidRPr="001E45B1" w:rsidRDefault="009C31F9">
            <w:pPr>
              <w:jc w:val="center"/>
              <w:rPr>
                <w:b/>
                <w:bCs/>
                <w:lang w:val="uk-UA"/>
              </w:rPr>
            </w:pPr>
          </w:p>
        </w:tc>
        <w:tc>
          <w:tcPr>
            <w:tcW w:w="850" w:type="dxa"/>
            <w:tcBorders>
              <w:top w:val="nil"/>
              <w:left w:val="single" w:sz="6" w:space="0" w:color="auto"/>
              <w:bottom w:val="nil"/>
              <w:right w:val="nil"/>
            </w:tcBorders>
            <w:hideMark/>
          </w:tcPr>
          <w:p w:rsidR="009C31F9" w:rsidRPr="001E45B1" w:rsidRDefault="009C31F9">
            <w:pPr>
              <w:jc w:val="center"/>
              <w:rPr>
                <w:b/>
                <w:bCs/>
                <w:lang w:val="uk-UA"/>
              </w:rPr>
            </w:pPr>
            <w:r w:rsidRPr="001E45B1">
              <w:rPr>
                <w:b/>
                <w:bCs/>
                <w:lang w:val="uk-UA"/>
              </w:rPr>
              <w:t>5</w:t>
            </w:r>
          </w:p>
        </w:tc>
        <w:tc>
          <w:tcPr>
            <w:tcW w:w="8116" w:type="dxa"/>
            <w:tcBorders>
              <w:top w:val="single" w:sz="6" w:space="0" w:color="auto"/>
              <w:left w:val="single" w:sz="6" w:space="0" w:color="auto"/>
              <w:bottom w:val="single" w:sz="6" w:space="0" w:color="auto"/>
              <w:right w:val="single" w:sz="6" w:space="0" w:color="auto"/>
            </w:tcBorders>
            <w:hideMark/>
          </w:tcPr>
          <w:p w:rsidR="009C31F9" w:rsidRPr="001E45B1" w:rsidRDefault="009C31F9">
            <w:pPr>
              <w:tabs>
                <w:tab w:val="left" w:pos="6129"/>
              </w:tabs>
              <w:ind w:right="34" w:firstLine="34"/>
              <w:jc w:val="both"/>
              <w:rPr>
                <w:lang w:val="uk-UA"/>
              </w:rPr>
            </w:pPr>
            <w:r w:rsidRPr="001E45B1">
              <w:rPr>
                <w:lang w:val="uk-UA"/>
              </w:rPr>
              <w:t xml:space="preserve">Учень з допомогою вчителя може відтворити основний зміст навчальної теми, визначати окремі ознаки історичних понять, називати основні дати;  показувати на історичній карті основні   місця подій. </w:t>
            </w:r>
          </w:p>
        </w:tc>
      </w:tr>
      <w:tr w:rsidR="009C31F9" w:rsidRPr="001E45B1" w:rsidTr="009C31F9">
        <w:trPr>
          <w:cantSplit/>
        </w:trPr>
        <w:tc>
          <w:tcPr>
            <w:tcW w:w="2235" w:type="dxa"/>
            <w:tcBorders>
              <w:top w:val="nil"/>
              <w:left w:val="single" w:sz="6" w:space="0" w:color="auto"/>
              <w:bottom w:val="single" w:sz="6" w:space="0" w:color="auto"/>
              <w:right w:val="nil"/>
            </w:tcBorders>
          </w:tcPr>
          <w:p w:rsidR="009C31F9" w:rsidRPr="001E45B1" w:rsidRDefault="009C31F9">
            <w:pPr>
              <w:jc w:val="center"/>
              <w:rPr>
                <w:b/>
                <w:bCs/>
                <w:lang w:val="uk-UA"/>
              </w:rPr>
            </w:pPr>
          </w:p>
        </w:tc>
        <w:tc>
          <w:tcPr>
            <w:tcW w:w="850" w:type="dxa"/>
            <w:tcBorders>
              <w:top w:val="single" w:sz="6" w:space="0" w:color="auto"/>
              <w:left w:val="single" w:sz="6" w:space="0" w:color="auto"/>
              <w:bottom w:val="single" w:sz="6" w:space="0" w:color="auto"/>
              <w:right w:val="nil"/>
            </w:tcBorders>
            <w:hideMark/>
          </w:tcPr>
          <w:p w:rsidR="009C31F9" w:rsidRPr="001E45B1" w:rsidRDefault="009C31F9">
            <w:pPr>
              <w:jc w:val="center"/>
              <w:rPr>
                <w:b/>
                <w:bCs/>
                <w:lang w:val="uk-UA"/>
              </w:rPr>
            </w:pPr>
            <w:r w:rsidRPr="001E45B1">
              <w:rPr>
                <w:b/>
                <w:bCs/>
                <w:lang w:val="uk-UA"/>
              </w:rPr>
              <w:t>6</w:t>
            </w:r>
          </w:p>
        </w:tc>
        <w:tc>
          <w:tcPr>
            <w:tcW w:w="8116" w:type="dxa"/>
            <w:tcBorders>
              <w:top w:val="nil"/>
              <w:left w:val="single" w:sz="6" w:space="0" w:color="auto"/>
              <w:bottom w:val="nil"/>
              <w:right w:val="single" w:sz="6" w:space="0" w:color="auto"/>
            </w:tcBorders>
            <w:hideMark/>
          </w:tcPr>
          <w:p w:rsidR="009C31F9" w:rsidRPr="001E45B1" w:rsidRDefault="009C31F9">
            <w:pPr>
              <w:ind w:firstLine="34"/>
              <w:jc w:val="both"/>
              <w:rPr>
                <w:lang w:val="uk-UA"/>
              </w:rPr>
            </w:pPr>
            <w:r w:rsidRPr="001E45B1">
              <w:rPr>
                <w:lang w:val="uk-UA"/>
              </w:rPr>
              <w:t>Учень може самостійно  відтворювати  фактичний  матеріал теми, давати стислу характеристику історичній постаті,  встановлювати послідовність подій; користуватись за допомогою вчителя  наочними та текстовими джерелами історичної інформації.</w:t>
            </w:r>
          </w:p>
        </w:tc>
      </w:tr>
      <w:tr w:rsidR="009C31F9" w:rsidRPr="001E45B1" w:rsidTr="009C31F9">
        <w:trPr>
          <w:cantSplit/>
        </w:trPr>
        <w:tc>
          <w:tcPr>
            <w:tcW w:w="2235" w:type="dxa"/>
            <w:tcBorders>
              <w:top w:val="nil"/>
              <w:left w:val="single" w:sz="6" w:space="0" w:color="auto"/>
              <w:bottom w:val="nil"/>
              <w:right w:val="nil"/>
            </w:tcBorders>
            <w:hideMark/>
          </w:tcPr>
          <w:p w:rsidR="009C31F9" w:rsidRPr="001E45B1" w:rsidRDefault="009C31F9">
            <w:pPr>
              <w:rPr>
                <w:b/>
                <w:bCs/>
                <w:lang w:val="uk-UA"/>
              </w:rPr>
            </w:pPr>
            <w:r w:rsidRPr="001E45B1">
              <w:rPr>
                <w:b/>
                <w:bCs/>
                <w:lang w:val="uk-UA"/>
              </w:rPr>
              <w:t>ІІІ. Достатній</w:t>
            </w:r>
          </w:p>
        </w:tc>
        <w:tc>
          <w:tcPr>
            <w:tcW w:w="850" w:type="dxa"/>
            <w:tcBorders>
              <w:top w:val="nil"/>
              <w:left w:val="single" w:sz="6" w:space="0" w:color="auto"/>
              <w:bottom w:val="nil"/>
              <w:right w:val="nil"/>
            </w:tcBorders>
            <w:hideMark/>
          </w:tcPr>
          <w:p w:rsidR="009C31F9" w:rsidRPr="001E45B1" w:rsidRDefault="009C31F9">
            <w:pPr>
              <w:jc w:val="center"/>
              <w:rPr>
                <w:b/>
                <w:bCs/>
                <w:lang w:val="uk-UA"/>
              </w:rPr>
            </w:pPr>
            <w:r w:rsidRPr="001E45B1">
              <w:rPr>
                <w:b/>
                <w:bCs/>
                <w:lang w:val="uk-UA"/>
              </w:rPr>
              <w:t>7</w:t>
            </w:r>
          </w:p>
        </w:tc>
        <w:tc>
          <w:tcPr>
            <w:tcW w:w="8116" w:type="dxa"/>
            <w:tcBorders>
              <w:top w:val="single" w:sz="6" w:space="0" w:color="auto"/>
              <w:left w:val="single" w:sz="6" w:space="0" w:color="auto"/>
              <w:bottom w:val="single" w:sz="6" w:space="0" w:color="auto"/>
              <w:right w:val="single" w:sz="6" w:space="0" w:color="auto"/>
            </w:tcBorders>
            <w:hideMark/>
          </w:tcPr>
          <w:p w:rsidR="009C31F9" w:rsidRPr="001E45B1" w:rsidRDefault="009C31F9">
            <w:pPr>
              <w:ind w:firstLine="34"/>
              <w:jc w:val="both"/>
              <w:rPr>
                <w:lang w:val="uk-UA"/>
              </w:rPr>
            </w:pPr>
            <w:r w:rsidRPr="001E45B1">
              <w:rPr>
                <w:lang w:val="uk-UA"/>
              </w:rPr>
              <w:t>Учень послідовно і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«читає» історичні карти з допомогою їх легенди; використовує історичні  документи як джерело знань.</w:t>
            </w:r>
          </w:p>
        </w:tc>
      </w:tr>
      <w:tr w:rsidR="009C31F9" w:rsidRPr="001E45B1" w:rsidTr="009C31F9">
        <w:trPr>
          <w:cantSplit/>
        </w:trPr>
        <w:tc>
          <w:tcPr>
            <w:tcW w:w="2235" w:type="dxa"/>
            <w:tcBorders>
              <w:top w:val="nil"/>
              <w:left w:val="single" w:sz="6" w:space="0" w:color="auto"/>
              <w:bottom w:val="nil"/>
              <w:right w:val="nil"/>
            </w:tcBorders>
          </w:tcPr>
          <w:p w:rsidR="009C31F9" w:rsidRPr="001E45B1" w:rsidRDefault="009C31F9">
            <w:pPr>
              <w:jc w:val="center"/>
              <w:rPr>
                <w:b/>
                <w:bCs/>
                <w:lang w:val="uk-UA"/>
              </w:rPr>
            </w:pPr>
          </w:p>
        </w:tc>
        <w:tc>
          <w:tcPr>
            <w:tcW w:w="850" w:type="dxa"/>
            <w:tcBorders>
              <w:top w:val="single" w:sz="6" w:space="0" w:color="auto"/>
              <w:left w:val="single" w:sz="6" w:space="0" w:color="auto"/>
              <w:bottom w:val="single" w:sz="6" w:space="0" w:color="auto"/>
              <w:right w:val="nil"/>
            </w:tcBorders>
            <w:hideMark/>
          </w:tcPr>
          <w:p w:rsidR="009C31F9" w:rsidRPr="001E45B1" w:rsidRDefault="009C31F9">
            <w:pPr>
              <w:jc w:val="center"/>
              <w:rPr>
                <w:b/>
                <w:bCs/>
                <w:lang w:val="uk-UA"/>
              </w:rPr>
            </w:pPr>
            <w:r w:rsidRPr="001E45B1">
              <w:rPr>
                <w:b/>
                <w:bCs/>
                <w:lang w:val="uk-UA"/>
              </w:rPr>
              <w:t>8</w:t>
            </w:r>
          </w:p>
        </w:tc>
        <w:tc>
          <w:tcPr>
            <w:tcW w:w="8116" w:type="dxa"/>
            <w:tcBorders>
              <w:top w:val="nil"/>
              <w:left w:val="single" w:sz="6" w:space="0" w:color="auto"/>
              <w:bottom w:val="nil"/>
              <w:right w:val="single" w:sz="6" w:space="0" w:color="auto"/>
            </w:tcBorders>
            <w:hideMark/>
          </w:tcPr>
          <w:p w:rsidR="009C31F9" w:rsidRPr="001E45B1" w:rsidRDefault="009C31F9">
            <w:pPr>
              <w:tabs>
                <w:tab w:val="left" w:pos="5987"/>
              </w:tabs>
              <w:ind w:right="34" w:firstLine="34"/>
              <w:jc w:val="both"/>
              <w:rPr>
                <w:lang w:val="uk-UA"/>
              </w:rPr>
            </w:pPr>
            <w:r w:rsidRPr="001E45B1">
              <w:rPr>
                <w:lang w:val="uk-UA"/>
              </w:rPr>
              <w:t>Учень володіє навчальним матеріалом і використовує знання за аналогією, дає правильне визначення історичних понять,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теми; дає словесний опис історичних об’єктів, використовуючи легенду карти.</w:t>
            </w:r>
          </w:p>
        </w:tc>
      </w:tr>
      <w:tr w:rsidR="009C31F9" w:rsidRPr="001E45B1" w:rsidTr="009C31F9">
        <w:trPr>
          <w:cantSplit/>
        </w:trPr>
        <w:tc>
          <w:tcPr>
            <w:tcW w:w="2235" w:type="dxa"/>
            <w:tcBorders>
              <w:top w:val="nil"/>
              <w:left w:val="single" w:sz="6" w:space="0" w:color="auto"/>
              <w:bottom w:val="nil"/>
              <w:right w:val="nil"/>
            </w:tcBorders>
          </w:tcPr>
          <w:p w:rsidR="009C31F9" w:rsidRPr="001E45B1" w:rsidRDefault="009C31F9">
            <w:pPr>
              <w:jc w:val="center"/>
              <w:rPr>
                <w:b/>
                <w:bCs/>
                <w:lang w:val="uk-UA"/>
              </w:rPr>
            </w:pPr>
          </w:p>
        </w:tc>
        <w:tc>
          <w:tcPr>
            <w:tcW w:w="850" w:type="dxa"/>
            <w:tcBorders>
              <w:top w:val="nil"/>
              <w:left w:val="single" w:sz="6" w:space="0" w:color="auto"/>
              <w:bottom w:val="nil"/>
              <w:right w:val="nil"/>
            </w:tcBorders>
            <w:hideMark/>
          </w:tcPr>
          <w:p w:rsidR="009C31F9" w:rsidRPr="001E45B1" w:rsidRDefault="009C31F9">
            <w:pPr>
              <w:jc w:val="center"/>
              <w:rPr>
                <w:b/>
                <w:bCs/>
                <w:lang w:val="uk-UA"/>
              </w:rPr>
            </w:pPr>
            <w:r w:rsidRPr="001E45B1">
              <w:rPr>
                <w:b/>
                <w:bCs/>
                <w:lang w:val="uk-UA"/>
              </w:rPr>
              <w:t>9</w:t>
            </w:r>
          </w:p>
        </w:tc>
        <w:tc>
          <w:tcPr>
            <w:tcW w:w="8116" w:type="dxa"/>
            <w:tcBorders>
              <w:top w:val="single" w:sz="6" w:space="0" w:color="auto"/>
              <w:left w:val="single" w:sz="6" w:space="0" w:color="auto"/>
              <w:bottom w:val="single" w:sz="6" w:space="0" w:color="auto"/>
              <w:right w:val="single" w:sz="6" w:space="0" w:color="auto"/>
            </w:tcBorders>
            <w:hideMark/>
          </w:tcPr>
          <w:p w:rsidR="009C31F9" w:rsidRPr="001E45B1" w:rsidRDefault="009C31F9">
            <w:pPr>
              <w:ind w:firstLine="34"/>
              <w:jc w:val="both"/>
              <w:rPr>
                <w:lang w:val="uk-UA"/>
              </w:rPr>
            </w:pPr>
            <w:r w:rsidRPr="001E45B1">
              <w:rPr>
                <w:lang w:val="uk-UA"/>
              </w:rPr>
              <w:t xml:space="preserve">Учень вільно оперує навчальним матеріалом, узагальнює  окремі факти і формулює нескладні висновки, обґрунтовуючи їх конкретними фактами;  дає порівняльну  характеристику  історичних явищ,  самостійно  встановлює причинно-наслідкові зв’язки;  синхронізує події у межах курсу,  аналізує зміст історичної карти. </w:t>
            </w:r>
          </w:p>
        </w:tc>
      </w:tr>
      <w:tr w:rsidR="009C31F9" w:rsidRPr="001E45B1" w:rsidTr="009C31F9">
        <w:trPr>
          <w:cantSplit/>
        </w:trPr>
        <w:tc>
          <w:tcPr>
            <w:tcW w:w="2235" w:type="dxa"/>
            <w:tcBorders>
              <w:top w:val="single" w:sz="6" w:space="0" w:color="auto"/>
              <w:left w:val="single" w:sz="6" w:space="0" w:color="auto"/>
              <w:bottom w:val="nil"/>
              <w:right w:val="nil"/>
            </w:tcBorders>
            <w:hideMark/>
          </w:tcPr>
          <w:p w:rsidR="009C31F9" w:rsidRPr="001E45B1" w:rsidRDefault="009C31F9">
            <w:pPr>
              <w:rPr>
                <w:b/>
                <w:bCs/>
                <w:lang w:val="uk-UA"/>
              </w:rPr>
            </w:pPr>
            <w:r w:rsidRPr="001E45B1">
              <w:rPr>
                <w:b/>
                <w:bCs/>
                <w:lang w:val="uk-UA"/>
              </w:rPr>
              <w:t>ІV. Високий</w:t>
            </w:r>
          </w:p>
        </w:tc>
        <w:tc>
          <w:tcPr>
            <w:tcW w:w="850" w:type="dxa"/>
            <w:tcBorders>
              <w:top w:val="single" w:sz="6" w:space="0" w:color="auto"/>
              <w:left w:val="single" w:sz="6" w:space="0" w:color="auto"/>
              <w:bottom w:val="single" w:sz="6" w:space="0" w:color="auto"/>
              <w:right w:val="nil"/>
            </w:tcBorders>
            <w:hideMark/>
          </w:tcPr>
          <w:p w:rsidR="009C31F9" w:rsidRPr="001E45B1" w:rsidRDefault="009C31F9">
            <w:pPr>
              <w:jc w:val="center"/>
              <w:rPr>
                <w:b/>
                <w:bCs/>
                <w:lang w:val="uk-UA"/>
              </w:rPr>
            </w:pPr>
            <w:r w:rsidRPr="001E45B1">
              <w:rPr>
                <w:b/>
                <w:bCs/>
                <w:lang w:val="uk-UA"/>
              </w:rPr>
              <w:t>10</w:t>
            </w:r>
          </w:p>
        </w:tc>
        <w:tc>
          <w:tcPr>
            <w:tcW w:w="8116" w:type="dxa"/>
            <w:tcBorders>
              <w:top w:val="nil"/>
              <w:left w:val="single" w:sz="6" w:space="0" w:color="auto"/>
              <w:bottom w:val="single" w:sz="6" w:space="0" w:color="auto"/>
              <w:right w:val="single" w:sz="6" w:space="0" w:color="auto"/>
            </w:tcBorders>
            <w:hideMark/>
          </w:tcPr>
          <w:p w:rsidR="009C31F9" w:rsidRPr="001E45B1" w:rsidRDefault="009C31F9">
            <w:pPr>
              <w:tabs>
                <w:tab w:val="left" w:pos="5987"/>
              </w:tabs>
              <w:ind w:firstLine="34"/>
              <w:jc w:val="both"/>
              <w:rPr>
                <w:lang w:val="uk-UA"/>
              </w:rPr>
            </w:pPr>
            <w:r w:rsidRPr="001E45B1">
              <w:rPr>
                <w:lang w:val="uk-UA"/>
              </w:rPr>
              <w:t xml:space="preserve">Учень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широку джерельну базу; рецензує відповіді учнів;  співставляє і систематизує  дані історичних карт; синхронізує події  вітчизняної та всесвітньої історії. </w:t>
            </w:r>
          </w:p>
        </w:tc>
      </w:tr>
      <w:tr w:rsidR="009C31F9" w:rsidRPr="001E45B1" w:rsidTr="009C31F9">
        <w:trPr>
          <w:cantSplit/>
        </w:trPr>
        <w:tc>
          <w:tcPr>
            <w:tcW w:w="2235" w:type="dxa"/>
            <w:tcBorders>
              <w:top w:val="nil"/>
              <w:left w:val="single" w:sz="6" w:space="0" w:color="auto"/>
              <w:bottom w:val="nil"/>
              <w:right w:val="nil"/>
            </w:tcBorders>
          </w:tcPr>
          <w:p w:rsidR="009C31F9" w:rsidRPr="001E45B1" w:rsidRDefault="009C31F9">
            <w:pPr>
              <w:jc w:val="center"/>
              <w:rPr>
                <w:b/>
                <w:bCs/>
                <w:lang w:val="uk-UA"/>
              </w:rPr>
            </w:pPr>
          </w:p>
        </w:tc>
        <w:tc>
          <w:tcPr>
            <w:tcW w:w="850" w:type="dxa"/>
            <w:tcBorders>
              <w:top w:val="nil"/>
              <w:left w:val="single" w:sz="6" w:space="0" w:color="auto"/>
              <w:bottom w:val="nil"/>
              <w:right w:val="nil"/>
            </w:tcBorders>
            <w:hideMark/>
          </w:tcPr>
          <w:p w:rsidR="009C31F9" w:rsidRPr="001E45B1" w:rsidRDefault="009C31F9">
            <w:pPr>
              <w:jc w:val="center"/>
              <w:rPr>
                <w:b/>
                <w:bCs/>
                <w:lang w:val="uk-UA"/>
              </w:rPr>
            </w:pPr>
            <w:r w:rsidRPr="001E45B1">
              <w:rPr>
                <w:b/>
                <w:bCs/>
                <w:lang w:val="uk-UA"/>
              </w:rPr>
              <w:t>11</w:t>
            </w:r>
          </w:p>
        </w:tc>
        <w:tc>
          <w:tcPr>
            <w:tcW w:w="8116" w:type="dxa"/>
            <w:tcBorders>
              <w:top w:val="nil"/>
              <w:left w:val="single" w:sz="6" w:space="0" w:color="auto"/>
              <w:bottom w:val="nil"/>
              <w:right w:val="single" w:sz="6" w:space="0" w:color="auto"/>
            </w:tcBorders>
            <w:hideMark/>
          </w:tcPr>
          <w:p w:rsidR="009C31F9" w:rsidRPr="001E45B1" w:rsidRDefault="009C31F9">
            <w:pPr>
              <w:ind w:firstLine="34"/>
              <w:jc w:val="both"/>
              <w:rPr>
                <w:lang w:val="uk-UA"/>
              </w:rPr>
            </w:pPr>
            <w:r w:rsidRPr="001E45B1">
              <w:rPr>
                <w:lang w:val="uk-UA"/>
              </w:rPr>
              <w:t xml:space="preserve">Учень володіє глибокими  знаннями, може  вільно та аргументовано висловлювати  власні судження, аналізувати історичну інформацію, співвідносити історичні процеси з періодом на основі наукової періодизації історії.  </w:t>
            </w:r>
          </w:p>
        </w:tc>
      </w:tr>
      <w:tr w:rsidR="009C31F9" w:rsidRPr="001E45B1" w:rsidTr="009C31F9">
        <w:trPr>
          <w:cantSplit/>
        </w:trPr>
        <w:tc>
          <w:tcPr>
            <w:tcW w:w="2235" w:type="dxa"/>
            <w:tcBorders>
              <w:top w:val="nil"/>
              <w:left w:val="single" w:sz="6" w:space="0" w:color="auto"/>
              <w:bottom w:val="single" w:sz="6" w:space="0" w:color="auto"/>
              <w:right w:val="nil"/>
            </w:tcBorders>
          </w:tcPr>
          <w:p w:rsidR="009C31F9" w:rsidRPr="001E45B1" w:rsidRDefault="009C31F9">
            <w:pPr>
              <w:jc w:val="center"/>
              <w:rPr>
                <w:lang w:val="uk-UA"/>
              </w:rPr>
            </w:pPr>
          </w:p>
        </w:tc>
        <w:tc>
          <w:tcPr>
            <w:tcW w:w="850" w:type="dxa"/>
            <w:tcBorders>
              <w:top w:val="single" w:sz="6" w:space="0" w:color="auto"/>
              <w:left w:val="single" w:sz="6" w:space="0" w:color="auto"/>
              <w:bottom w:val="single" w:sz="6" w:space="0" w:color="auto"/>
              <w:right w:val="nil"/>
            </w:tcBorders>
            <w:hideMark/>
          </w:tcPr>
          <w:p w:rsidR="009C31F9" w:rsidRPr="001E45B1" w:rsidRDefault="009C31F9">
            <w:pPr>
              <w:jc w:val="center"/>
              <w:rPr>
                <w:b/>
                <w:bCs/>
                <w:lang w:val="uk-UA"/>
              </w:rPr>
            </w:pPr>
            <w:r w:rsidRPr="001E45B1">
              <w:rPr>
                <w:b/>
                <w:bCs/>
                <w:lang w:val="uk-UA"/>
              </w:rPr>
              <w:t>12</w:t>
            </w:r>
          </w:p>
        </w:tc>
        <w:tc>
          <w:tcPr>
            <w:tcW w:w="8116" w:type="dxa"/>
            <w:tcBorders>
              <w:top w:val="single" w:sz="6" w:space="0" w:color="auto"/>
              <w:left w:val="single" w:sz="6" w:space="0" w:color="auto"/>
              <w:bottom w:val="single" w:sz="6" w:space="0" w:color="auto"/>
              <w:right w:val="single" w:sz="6" w:space="0" w:color="auto"/>
            </w:tcBorders>
            <w:hideMark/>
          </w:tcPr>
          <w:p w:rsidR="009C31F9" w:rsidRPr="001E45B1" w:rsidRDefault="009C31F9">
            <w:pPr>
              <w:ind w:firstLine="34"/>
              <w:jc w:val="both"/>
              <w:rPr>
                <w:lang w:val="uk-UA"/>
              </w:rPr>
            </w:pPr>
            <w:r w:rsidRPr="001E45B1">
              <w:rPr>
                <w:lang w:val="uk-UA"/>
              </w:rPr>
              <w:t>Учень у повному обсязі опанував програмовий матеріал, що дає йому змогу відповідно до вікових особливостей презентувати  власну інтерпретацію  історичних явищ.</w:t>
            </w:r>
          </w:p>
        </w:tc>
      </w:tr>
    </w:tbl>
    <w:p w:rsidR="009C31F9" w:rsidRPr="001E45B1" w:rsidRDefault="009C31F9" w:rsidP="009C31F9">
      <w:pPr>
        <w:pStyle w:val="a3"/>
        <w:rPr>
          <w:lang w:val="uk-UA"/>
        </w:rPr>
      </w:pPr>
    </w:p>
    <w:p w:rsidR="009C31F9" w:rsidRPr="001E45B1" w:rsidRDefault="009C31F9" w:rsidP="009C31F9">
      <w:pPr>
        <w:pStyle w:val="a3"/>
        <w:rPr>
          <w:lang w:val="uk-UA"/>
        </w:rPr>
      </w:pPr>
    </w:p>
    <w:p w:rsidR="009C31F9" w:rsidRPr="001E45B1" w:rsidRDefault="009C31F9" w:rsidP="009C31F9">
      <w:pPr>
        <w:pStyle w:val="a3"/>
        <w:ind w:firstLine="360"/>
        <w:rPr>
          <w:lang w:val="uk-UA"/>
        </w:rPr>
      </w:pPr>
      <w:r w:rsidRPr="001E45B1">
        <w:rPr>
          <w:lang w:val="uk-UA"/>
        </w:rPr>
        <w:t>Застосування на практиці критеріїв навчальних досягнень учнів потребує обов’язкового врахування вікових особливостей учнів та особливостей навчальних курсів. Природно, що загальна характеристика рівнів навчальних досягнень учнів матиме неоднакове втілення для учнів 5—6 класів чи, наприклад, одинадцятикласника. Так, має ряд особливостей пропедевтичний курс “Вступ до історії. 5-й клас”. Без її урахування застосування критеріїв неминуче призведе до переобтяження учнів.</w:t>
      </w:r>
    </w:p>
    <w:p w:rsidR="009C31F9" w:rsidRPr="001E45B1" w:rsidRDefault="009C31F9" w:rsidP="009C31F9">
      <w:pPr>
        <w:pStyle w:val="podrazdel"/>
        <w:spacing w:line="240" w:lineRule="auto"/>
        <w:rPr>
          <w:rFonts w:ascii="Times New Roman" w:hAnsi="Times New Roman" w:cs="Times New Roman"/>
          <w:lang w:val="uk-UA"/>
        </w:rPr>
      </w:pPr>
      <w:r w:rsidRPr="001E45B1">
        <w:rPr>
          <w:rFonts w:ascii="Times New Roman" w:hAnsi="Times New Roman" w:cs="Times New Roman"/>
          <w:lang w:val="uk-UA"/>
        </w:rPr>
        <w:t>КЛАСИФІКАЦІЯ УМІНЬ І НАВИЧОК УЧНІВ З ІСТОРІЇ</w:t>
      </w:r>
    </w:p>
    <w:p w:rsidR="009C31F9" w:rsidRPr="001E45B1" w:rsidRDefault="009C31F9" w:rsidP="009C31F9">
      <w:pPr>
        <w:pStyle w:val="podrazdel"/>
        <w:spacing w:line="240" w:lineRule="auto"/>
        <w:jc w:val="left"/>
        <w:rPr>
          <w:rFonts w:ascii="Times New Roman" w:hAnsi="Times New Roman" w:cs="Times New Roman"/>
          <w:lang w:val="uk-UA"/>
        </w:rPr>
      </w:pPr>
      <w:r w:rsidRPr="001E45B1">
        <w:rPr>
          <w:rFonts w:ascii="Times New Roman" w:hAnsi="Times New Roman" w:cs="Times New Roman"/>
          <w:noProof/>
          <w:lang w:val="uk-UA"/>
        </w:rPr>
        <mc:AlternateContent>
          <mc:Choice Requires="wps">
            <w:drawing>
              <wp:anchor distT="0" distB="0" distL="114300" distR="114300" simplePos="0" relativeHeight="251647488" behindDoc="0" locked="0" layoutInCell="0" allowOverlap="1" wp14:anchorId="685FA448" wp14:editId="382E4B67">
                <wp:simplePos x="0" y="0"/>
                <wp:positionH relativeFrom="column">
                  <wp:posOffset>7271385</wp:posOffset>
                </wp:positionH>
                <wp:positionV relativeFrom="paragraph">
                  <wp:posOffset>1316355</wp:posOffset>
                </wp:positionV>
                <wp:extent cx="228600" cy="342900"/>
                <wp:effectExtent l="60960" t="20955" r="62865" b="36195"/>
                <wp:wrapNone/>
                <wp:docPr id="21" name="Стрі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21" o:spid="_x0000_s1026" type="#_x0000_t67" style="position:absolute;margin-left:572.55pt;margin-top:103.6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" o:allowincell="f" strokeweight="2.25pt"/>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48512" behindDoc="0" locked="0" layoutInCell="0" allowOverlap="1" wp14:anchorId="630F81D0" wp14:editId="64F3E8C5">
                <wp:simplePos x="0" y="0"/>
                <wp:positionH relativeFrom="column">
                  <wp:posOffset>2280285</wp:posOffset>
                </wp:positionH>
                <wp:positionV relativeFrom="paragraph">
                  <wp:posOffset>43180</wp:posOffset>
                </wp:positionV>
                <wp:extent cx="1762125" cy="228600"/>
                <wp:effectExtent l="22860" t="14605" r="15240" b="2349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Уміння і навички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margin-left:179.55pt;margin-top:3.4pt;width:138.7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" o:allowincell="f" filled="f" strokeweight="2.25pt">
                <v:textbox inset=".5mm,.3mm,.5mm,.3mm">
                  <w:txbxContent>
                    <w:p w:rsidR="001E45B1" w:rsidRDefault="001E45B1" w:rsidP="009C31F9">
                      <w:pPr>
                        <w:jc w:val="center"/>
                        <w:rPr>
                          <w:b/>
                          <w:bCs/>
                          <w:i/>
                          <w:iCs/>
                          <w:caps/>
                        </w:rPr>
                      </w:pPr>
                      <w:r>
                        <w:rPr>
                          <w:i/>
                          <w:iCs/>
                          <w:caps/>
                        </w:rPr>
                        <w:t>Уміння і навички</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49536" behindDoc="0" locked="0" layoutInCell="0" allowOverlap="1" wp14:anchorId="7C35B018" wp14:editId="32B18374">
                <wp:simplePos x="0" y="0"/>
                <wp:positionH relativeFrom="column">
                  <wp:posOffset>22860</wp:posOffset>
                </wp:positionH>
                <wp:positionV relativeFrom="paragraph">
                  <wp:posOffset>528955</wp:posOffset>
                </wp:positionV>
                <wp:extent cx="2076450" cy="228600"/>
                <wp:effectExtent l="22860" t="14605" r="15240"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 xml:space="preserve">загальнОНАВЧАЛЬНІ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margin-left:1.8pt;margin-top:41.65pt;width:163.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" o:allowincell="f" filled="f" strokeweight="2.25pt">
                <v:textbox inset=".5mm,.3mm,.5mm,.3mm">
                  <w:txbxContent>
                    <w:p w:rsidR="001E45B1" w:rsidRDefault="001E45B1" w:rsidP="009C31F9">
                      <w:pPr>
                        <w:jc w:val="center"/>
                        <w:rPr>
                          <w:b/>
                          <w:bCs/>
                          <w:i/>
                          <w:iCs/>
                          <w:caps/>
                        </w:rPr>
                      </w:pPr>
                      <w:r>
                        <w:rPr>
                          <w:i/>
                          <w:iCs/>
                          <w:caps/>
                        </w:rPr>
                        <w:t xml:space="preserve">загальнОНАВЧАЛЬНІ </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0560" behindDoc="0" locked="0" layoutInCell="0" allowOverlap="1" wp14:anchorId="5F0CC0D8" wp14:editId="074F1828">
                <wp:simplePos x="0" y="0"/>
                <wp:positionH relativeFrom="column">
                  <wp:posOffset>4147185</wp:posOffset>
                </wp:positionH>
                <wp:positionV relativeFrom="paragraph">
                  <wp:posOffset>474980</wp:posOffset>
                </wp:positionV>
                <wp:extent cx="2162175" cy="228600"/>
                <wp:effectExtent l="22860" t="17780" r="15240" b="2032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 xml:space="preserve">предметнО-ІСТОРИЧНІ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margin-left:326.55pt;margin-top:37.4pt;width:170.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" o:allowincell="f" filled="f" strokeweight="2.25pt">
                <v:textbox inset=".5mm,.3mm,.5mm,.3mm">
                  <w:txbxContent>
                    <w:p w:rsidR="001E45B1" w:rsidRDefault="001E45B1" w:rsidP="009C31F9">
                      <w:pPr>
                        <w:jc w:val="center"/>
                        <w:rPr>
                          <w:b/>
                          <w:bCs/>
                          <w:i/>
                          <w:iCs/>
                          <w:caps/>
                        </w:rPr>
                      </w:pPr>
                      <w:r>
                        <w:rPr>
                          <w:i/>
                          <w:iCs/>
                          <w:caps/>
                        </w:rPr>
                        <w:t xml:space="preserve">предметнО-ІСТОРИЧНІ </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1584" behindDoc="0" locked="0" layoutInCell="0" allowOverlap="1" wp14:anchorId="005E6969" wp14:editId="40FEA16F">
                <wp:simplePos x="0" y="0"/>
                <wp:positionH relativeFrom="column">
                  <wp:posOffset>-5715</wp:posOffset>
                </wp:positionH>
                <wp:positionV relativeFrom="paragraph">
                  <wp:posOffset>1090930</wp:posOffset>
                </wp:positionV>
                <wp:extent cx="866775" cy="228600"/>
                <wp:effectExtent l="22860" t="14605" r="15240" b="234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розумові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margin-left:-.45pt;margin-top:85.9pt;width:68.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" o:allowincell="f" filled="f" strokeweight="2.25pt">
                <v:textbox inset=".5mm,.3mm,.5mm,.3mm">
                  <w:txbxContent>
                    <w:p w:rsidR="001E45B1" w:rsidRDefault="001E45B1" w:rsidP="009C31F9">
                      <w:pPr>
                        <w:jc w:val="center"/>
                        <w:rPr>
                          <w:b/>
                          <w:bCs/>
                          <w:i/>
                          <w:iCs/>
                          <w:caps/>
                        </w:rPr>
                      </w:pPr>
                      <w:r>
                        <w:rPr>
                          <w:i/>
                          <w:iCs/>
                          <w:caps/>
                        </w:rPr>
                        <w:t>розумові</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2608" behindDoc="0" locked="0" layoutInCell="0" allowOverlap="1" wp14:anchorId="0383F353" wp14:editId="781A6A66">
                <wp:simplePos x="0" y="0"/>
                <wp:positionH relativeFrom="column">
                  <wp:posOffset>994410</wp:posOffset>
                </wp:positionH>
                <wp:positionV relativeFrom="paragraph">
                  <wp:posOffset>941705</wp:posOffset>
                </wp:positionV>
                <wp:extent cx="1590675" cy="457200"/>
                <wp:effectExtent l="22860" t="17780" r="1524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мовленнєві(усні та письмові)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margin-left:78.3pt;margin-top:74.15pt;width:125.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" o:allowincell="f" filled="f" strokeweight="2.25pt">
                <v:textbox inset=".5mm,.3mm,.5mm,.3mm">
                  <w:txbxContent>
                    <w:p w:rsidR="001E45B1" w:rsidRDefault="001E45B1" w:rsidP="009C31F9">
                      <w:pPr>
                        <w:jc w:val="center"/>
                        <w:rPr>
                          <w:b/>
                          <w:bCs/>
                          <w:i/>
                          <w:iCs/>
                          <w:caps/>
                        </w:rPr>
                      </w:pPr>
                      <w:r>
                        <w:rPr>
                          <w:i/>
                          <w:iCs/>
                          <w:caps/>
                        </w:rPr>
                        <w:t>мовленнєві(усні та письмові)</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3632" behindDoc="0" locked="0" layoutInCell="0" allowOverlap="1" wp14:anchorId="2870D48D" wp14:editId="0B96E4B1">
                <wp:simplePos x="0" y="0"/>
                <wp:positionH relativeFrom="column">
                  <wp:posOffset>2766060</wp:posOffset>
                </wp:positionH>
                <wp:positionV relativeFrom="paragraph">
                  <wp:posOffset>1062355</wp:posOffset>
                </wp:positionV>
                <wp:extent cx="1104900" cy="228600"/>
                <wp:effectExtent l="22860" t="14605" r="15240" b="234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хронологічні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margin-left:217.8pt;margin-top:83.65pt;width:8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" o:allowincell="f" filled="f" strokeweight="2.25pt">
                <v:textbox inset=".5mm,.3mm,.5mm,.3mm">
                  <w:txbxContent>
                    <w:p w:rsidR="001E45B1" w:rsidRDefault="001E45B1" w:rsidP="009C31F9">
                      <w:pPr>
                        <w:jc w:val="center"/>
                        <w:rPr>
                          <w:b/>
                          <w:bCs/>
                          <w:i/>
                          <w:iCs/>
                          <w:caps/>
                        </w:rPr>
                      </w:pPr>
                      <w:r>
                        <w:rPr>
                          <w:i/>
                          <w:iCs/>
                          <w:caps/>
                        </w:rPr>
                        <w:t>хронологічні</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4656" behindDoc="0" locked="0" layoutInCell="0" allowOverlap="1" wp14:anchorId="36D00802" wp14:editId="65D006EC">
                <wp:simplePos x="0" y="0"/>
                <wp:positionH relativeFrom="column">
                  <wp:posOffset>3966210</wp:posOffset>
                </wp:positionH>
                <wp:positionV relativeFrom="paragraph">
                  <wp:posOffset>1081405</wp:posOffset>
                </wp:positionV>
                <wp:extent cx="1171575" cy="228600"/>
                <wp:effectExtent l="22860" t="14605" r="15240" b="2349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картографічні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312.3pt;margin-top:85.15pt;width:92.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" o:allowincell="f" filled="f" strokeweight="2.25pt">
                <v:textbox inset=".5mm,.3mm,.5mm,.3mm">
                  <w:txbxContent>
                    <w:p w:rsidR="001E45B1" w:rsidRDefault="001E45B1" w:rsidP="009C31F9">
                      <w:pPr>
                        <w:jc w:val="center"/>
                        <w:rPr>
                          <w:b/>
                          <w:bCs/>
                          <w:i/>
                          <w:iCs/>
                          <w:caps/>
                        </w:rPr>
                      </w:pPr>
                      <w:r>
                        <w:rPr>
                          <w:i/>
                          <w:iCs/>
                          <w:caps/>
                        </w:rPr>
                        <w:t>картографічні</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5680" behindDoc="0" locked="0" layoutInCell="0" allowOverlap="1" wp14:anchorId="78A66F89" wp14:editId="2411D8E0">
                <wp:simplePos x="0" y="0"/>
                <wp:positionH relativeFrom="column">
                  <wp:posOffset>5204460</wp:posOffset>
                </wp:positionH>
                <wp:positionV relativeFrom="paragraph">
                  <wp:posOffset>1062355</wp:posOffset>
                </wp:positionV>
                <wp:extent cx="1152525" cy="228600"/>
                <wp:effectExtent l="22860" t="14605" r="15240" b="234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8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45B1" w:rsidRDefault="001E45B1" w:rsidP="009C31F9">
                            <w:pPr>
                              <w:jc w:val="center"/>
                              <w:rPr>
                                <w:b/>
                                <w:bCs/>
                                <w:i/>
                                <w:iCs/>
                                <w:caps/>
                              </w:rPr>
                            </w:pPr>
                            <w:r>
                              <w:rPr>
                                <w:i/>
                                <w:iCs/>
                                <w:caps/>
                              </w:rPr>
                              <w:t>спеціальніі</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409.8pt;margin-top:83.65pt;width:90.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" o:allowincell="f" filled="f" strokeweight="2.25pt">
                <v:textbox inset=".5mm,.3mm,.5mm,.3mm">
                  <w:txbxContent>
                    <w:p w:rsidR="001E45B1" w:rsidRDefault="001E45B1" w:rsidP="009C31F9">
                      <w:pPr>
                        <w:jc w:val="center"/>
                        <w:rPr>
                          <w:b/>
                          <w:bCs/>
                          <w:i/>
                          <w:iCs/>
                          <w:caps/>
                        </w:rPr>
                      </w:pPr>
                      <w:r>
                        <w:rPr>
                          <w:i/>
                          <w:iCs/>
                          <w:caps/>
                        </w:rPr>
                        <w:t>спеціальніі</w:t>
                      </w:r>
                    </w:p>
                  </w:txbxContent>
                </v:textbox>
              </v:shap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6704" behindDoc="0" locked="0" layoutInCell="0" allowOverlap="1" wp14:anchorId="5BB9D7D3" wp14:editId="03999A50">
                <wp:simplePos x="0" y="0"/>
                <wp:positionH relativeFrom="column">
                  <wp:posOffset>289560</wp:posOffset>
                </wp:positionH>
                <wp:positionV relativeFrom="paragraph">
                  <wp:posOffset>770255</wp:posOffset>
                </wp:positionV>
                <wp:extent cx="466725" cy="266700"/>
                <wp:effectExtent l="51435" t="17780" r="15240" b="67945"/>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66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60.65pt" to="59.5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" o:allowincell="f" strokeweight="2.25pt">
                <v:stroke endarrow="block"/>
              </v:lin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7728" behindDoc="0" locked="0" layoutInCell="0" allowOverlap="1" wp14:anchorId="36C1AEAD" wp14:editId="3F5704DB">
                <wp:simplePos x="0" y="0"/>
                <wp:positionH relativeFrom="column">
                  <wp:posOffset>756285</wp:posOffset>
                </wp:positionH>
                <wp:positionV relativeFrom="paragraph">
                  <wp:posOffset>770255</wp:posOffset>
                </wp:positionV>
                <wp:extent cx="1028700" cy="165100"/>
                <wp:effectExtent l="22860" t="17780" r="34290" b="74295"/>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65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60.65pt" to="140.5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" o:allowincell="f" strokeweight="2.25pt">
                <v:stroke endarrow="block"/>
              </v:lin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8752" behindDoc="0" locked="0" layoutInCell="0" allowOverlap="1" wp14:anchorId="08620F84" wp14:editId="34F9F925">
                <wp:simplePos x="0" y="0"/>
                <wp:positionH relativeFrom="column">
                  <wp:posOffset>3956685</wp:posOffset>
                </wp:positionH>
                <wp:positionV relativeFrom="paragraph">
                  <wp:posOffset>770255</wp:posOffset>
                </wp:positionV>
                <wp:extent cx="1143000" cy="228600"/>
                <wp:effectExtent l="41910" t="17780" r="15240" b="67945"/>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60.65pt" to="401.5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" o:allowincell="f" strokeweight="2.25pt">
                <v:stroke endarrow="block"/>
              </v:lin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59776" behindDoc="0" locked="0" layoutInCell="0" allowOverlap="1" wp14:anchorId="74D7D123" wp14:editId="167F1D9C">
                <wp:simplePos x="0" y="0"/>
                <wp:positionH relativeFrom="column">
                  <wp:posOffset>5556885</wp:posOffset>
                </wp:positionH>
                <wp:positionV relativeFrom="paragraph">
                  <wp:posOffset>700405</wp:posOffset>
                </wp:positionV>
                <wp:extent cx="0" cy="342900"/>
                <wp:effectExtent l="70485" t="14605" r="72390" b="3302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5pt,55.15pt" to="437.5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" o:allowincell="f" strokeweight="2.25pt">
                <v:stroke endarrow="block"/>
              </v:lin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0800" behindDoc="0" locked="0" layoutInCell="0" allowOverlap="1" wp14:anchorId="259FA0BF" wp14:editId="77E68644">
                <wp:simplePos x="0" y="0"/>
                <wp:positionH relativeFrom="column">
                  <wp:posOffset>5785485</wp:posOffset>
                </wp:positionH>
                <wp:positionV relativeFrom="paragraph">
                  <wp:posOffset>738505</wp:posOffset>
                </wp:positionV>
                <wp:extent cx="438150" cy="295275"/>
                <wp:effectExtent l="22860" t="14605" r="53340" b="71120"/>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952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5pt,58.15pt" to="490.0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" o:allowincell="f" strokeweight="2.25pt">
                <v:stroke endarrow="block"/>
              </v:lin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1824" behindDoc="0" locked="0" layoutInCell="0" allowOverlap="1" wp14:anchorId="61B9D876" wp14:editId="31B20727">
                <wp:simplePos x="0" y="0"/>
                <wp:positionH relativeFrom="column">
                  <wp:posOffset>251460</wp:posOffset>
                </wp:positionH>
                <wp:positionV relativeFrom="paragraph">
                  <wp:posOffset>1370330</wp:posOffset>
                </wp:positionV>
                <wp:extent cx="228600" cy="342900"/>
                <wp:effectExtent l="60960" t="17780" r="62865" b="39370"/>
                <wp:wrapNone/>
                <wp:docPr id="7" name="Стрі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7" o:spid="_x0000_s1026" type="#_x0000_t67" style="position:absolute;margin-left:19.8pt;margin-top:107.9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" o:allowincell="f" strokeweight="2.25pt"/>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2848" behindDoc="0" locked="0" layoutInCell="0" allowOverlap="1" wp14:anchorId="15C9264E" wp14:editId="60CF4E95">
                <wp:simplePos x="0" y="0"/>
                <wp:positionH relativeFrom="column">
                  <wp:posOffset>1670685</wp:posOffset>
                </wp:positionH>
                <wp:positionV relativeFrom="paragraph">
                  <wp:posOffset>1417955</wp:posOffset>
                </wp:positionV>
                <wp:extent cx="228600" cy="228600"/>
                <wp:effectExtent l="80010" t="17780" r="81915" b="39370"/>
                <wp:wrapNone/>
                <wp:docPr id="6" name="Стрі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6" o:spid="_x0000_s1026" type="#_x0000_t67" style="position:absolute;margin-left:131.55pt;margin-top:111.6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" o:allowincell="f" strokeweight="2.25pt"/>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3872" behindDoc="0" locked="0" layoutInCell="0" allowOverlap="1" wp14:anchorId="0C069894" wp14:editId="74180F33">
                <wp:simplePos x="0" y="0"/>
                <wp:positionH relativeFrom="column">
                  <wp:posOffset>3337560</wp:posOffset>
                </wp:positionH>
                <wp:positionV relativeFrom="paragraph">
                  <wp:posOffset>1297305</wp:posOffset>
                </wp:positionV>
                <wp:extent cx="228600" cy="342900"/>
                <wp:effectExtent l="60960" t="20955" r="62865" b="36195"/>
                <wp:wrapNone/>
                <wp:docPr id="5" name="Стрі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5" o:spid="_x0000_s1026" type="#_x0000_t67" style="position:absolute;margin-left:262.8pt;margin-top:102.1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" o:allowincell="f" strokeweight="2.25pt"/>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4896" behindDoc="0" locked="0" layoutInCell="0" allowOverlap="1" wp14:anchorId="5A0C0286" wp14:editId="19C9B735">
                <wp:simplePos x="0" y="0"/>
                <wp:positionH relativeFrom="column">
                  <wp:posOffset>4575810</wp:posOffset>
                </wp:positionH>
                <wp:positionV relativeFrom="paragraph">
                  <wp:posOffset>1316355</wp:posOffset>
                </wp:positionV>
                <wp:extent cx="228600" cy="342900"/>
                <wp:effectExtent l="60960" t="20955" r="62865" b="36195"/>
                <wp:wrapNone/>
                <wp:docPr id="4" name="Стрі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4" o:spid="_x0000_s1026" type="#_x0000_t67" style="position:absolute;margin-left:360.3pt;margin-top:103.6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" o:allowincell="f" strokeweight="2.25pt"/>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5920" behindDoc="0" locked="0" layoutInCell="0" allowOverlap="1" wp14:anchorId="6A862EA3" wp14:editId="38B820DF">
                <wp:simplePos x="0" y="0"/>
                <wp:positionH relativeFrom="column">
                  <wp:posOffset>5614035</wp:posOffset>
                </wp:positionH>
                <wp:positionV relativeFrom="paragraph">
                  <wp:posOffset>1340485</wp:posOffset>
                </wp:positionV>
                <wp:extent cx="228600" cy="342900"/>
                <wp:effectExtent l="60960" t="16510" r="62865" b="40640"/>
                <wp:wrapNone/>
                <wp:docPr id="3" name="Стрі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ілка вниз 3" o:spid="_x0000_s1026" type="#_x0000_t67" style="position:absolute;margin-left:442.05pt;margin-top:105.55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" o:allowincell="f" strokeweight="2.25pt"/>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6944" behindDoc="0" locked="0" layoutInCell="0" allowOverlap="1" wp14:anchorId="0AD1D5F2" wp14:editId="2F094A9B">
                <wp:simplePos x="0" y="0"/>
                <wp:positionH relativeFrom="column">
                  <wp:posOffset>1402080</wp:posOffset>
                </wp:positionH>
                <wp:positionV relativeFrom="paragraph">
                  <wp:posOffset>306705</wp:posOffset>
                </wp:positionV>
                <wp:extent cx="1600200" cy="171450"/>
                <wp:effectExtent l="30480" t="20955" r="17145" b="7429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24.15pt" to="236.4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" o:allowincell="f" strokeweight="2.25pt">
                <v:stroke endarrow="block"/>
              </v:line>
            </w:pict>
          </mc:Fallback>
        </mc:AlternateContent>
      </w:r>
      <w:r w:rsidRPr="001E45B1">
        <w:rPr>
          <w:rFonts w:ascii="Times New Roman" w:hAnsi="Times New Roman" w:cs="Times New Roman"/>
          <w:noProof/>
          <w:lang w:val="uk-UA"/>
        </w:rPr>
        <mc:AlternateContent>
          <mc:Choice Requires="wps">
            <w:drawing>
              <wp:anchor distT="0" distB="0" distL="114300" distR="114300" simplePos="0" relativeHeight="251667968" behindDoc="0" locked="0" layoutInCell="0" allowOverlap="1" wp14:anchorId="127FDDCD" wp14:editId="4E6CAB82">
                <wp:simplePos x="0" y="0"/>
                <wp:positionH relativeFrom="column">
                  <wp:posOffset>3345180</wp:posOffset>
                </wp:positionH>
                <wp:positionV relativeFrom="paragraph">
                  <wp:posOffset>306705</wp:posOffset>
                </wp:positionV>
                <wp:extent cx="1304925" cy="152400"/>
                <wp:effectExtent l="20955" t="20955" r="36195" b="74295"/>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52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24.15pt" to="366.1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" o:allowincell="f" strokeweight="2.25pt">
                <v:stroke endarrow="block"/>
              </v:line>
            </w:pict>
          </mc:Fallback>
        </mc:AlternateContent>
      </w: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podrazdel"/>
        <w:spacing w:line="240" w:lineRule="auto"/>
        <w:jc w:val="left"/>
        <w:rPr>
          <w:rFonts w:ascii="Times New Roman" w:hAnsi="Times New Roman" w:cs="Times New Roman"/>
          <w:lang w:val="uk-UA"/>
        </w:rPr>
      </w:pPr>
    </w:p>
    <w:p w:rsidR="009C31F9" w:rsidRPr="001E45B1" w:rsidRDefault="009C31F9" w:rsidP="009C31F9">
      <w:pPr>
        <w:pStyle w:val="4p"/>
        <w:spacing w:line="240" w:lineRule="auto"/>
        <w:ind w:firstLine="0"/>
        <w:jc w:val="left"/>
        <w:rPr>
          <w:lang w:val="uk-UA"/>
        </w:rPr>
      </w:pPr>
    </w:p>
    <w:p w:rsidR="009C31F9" w:rsidRPr="001E45B1" w:rsidRDefault="009C31F9" w:rsidP="009C31F9">
      <w:pPr>
        <w:pStyle w:val="a3"/>
        <w:rPr>
          <w:lang w:val="uk-UA"/>
        </w:rPr>
      </w:pPr>
    </w:p>
    <w:tbl>
      <w:tblPr>
        <w:tblW w:w="0" w:type="auto"/>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1"/>
        <w:gridCol w:w="1880"/>
        <w:gridCol w:w="1540"/>
        <w:gridCol w:w="1860"/>
        <w:gridCol w:w="2532"/>
      </w:tblGrid>
      <w:tr w:rsidR="009C31F9" w:rsidRPr="001E45B1" w:rsidTr="009C31F9">
        <w:trPr>
          <w:jc w:val="center"/>
        </w:trPr>
        <w:tc>
          <w:tcPr>
            <w:tcW w:w="9923" w:type="dxa"/>
            <w:gridSpan w:val="5"/>
            <w:tcBorders>
              <w:top w:val="nil"/>
              <w:left w:val="nil"/>
              <w:bottom w:val="single" w:sz="4" w:space="0" w:color="auto"/>
              <w:right w:val="nil"/>
            </w:tcBorders>
            <w:hideMark/>
          </w:tcPr>
          <w:p w:rsidR="009C31F9" w:rsidRPr="001E45B1" w:rsidRDefault="009C31F9">
            <w:pPr>
              <w:pStyle w:val="TableTextshapka"/>
              <w:suppressAutoHyphens/>
              <w:spacing w:before="60" w:after="40"/>
              <w:rPr>
                <w:color w:val="000000"/>
                <w:lang w:val="uk-UA"/>
              </w:rPr>
            </w:pPr>
            <w:r w:rsidRPr="001E45B1">
              <w:rPr>
                <w:b/>
                <w:bCs/>
                <w:color w:val="000000"/>
                <w:lang w:val="uk-UA"/>
              </w:rPr>
              <w:t>ОСНОВНА ШКОЛА</w:t>
            </w:r>
          </w:p>
        </w:tc>
      </w:tr>
      <w:tr w:rsidR="009C31F9" w:rsidRPr="001E45B1" w:rsidTr="009C31F9">
        <w:trPr>
          <w:jc w:val="center"/>
        </w:trPr>
        <w:tc>
          <w:tcPr>
            <w:tcW w:w="2111" w:type="dxa"/>
            <w:tcBorders>
              <w:top w:val="single" w:sz="4" w:space="0" w:color="auto"/>
              <w:left w:val="nil"/>
              <w:bottom w:val="single" w:sz="4" w:space="0" w:color="auto"/>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аналізувати інформацію;</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виділяти головні ідеї в тексті чи розповіді вчителя;</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синтезувати засвоєну інформацію;</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співставляти та порівнювати о</w:t>
            </w:r>
            <w:r w:rsidRPr="001E45B1">
              <w:rPr>
                <w:spacing w:val="-3"/>
                <w:kern w:val="16"/>
                <w:lang w:val="uk-UA"/>
              </w:rPr>
              <w:t>днотипні явища, інформаці</w:t>
            </w:r>
            <w:r w:rsidRPr="001E45B1">
              <w:rPr>
                <w:lang w:val="uk-UA"/>
              </w:rPr>
              <w:t>ю з різних джерел;</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оцінювати окремі факти, події;</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формулювати нескладні висновки та узагальнення;</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а</w:t>
            </w:r>
            <w:r w:rsidRPr="001E45B1">
              <w:rPr>
                <w:spacing w:val="-3"/>
                <w:kern w:val="16"/>
                <w:lang w:val="uk-UA"/>
              </w:rPr>
              <w:t>налізувати та узагальнюват</w:t>
            </w:r>
            <w:r w:rsidRPr="001E45B1">
              <w:rPr>
                <w:lang w:val="uk-UA"/>
              </w:rPr>
              <w:t>и;</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будувати доказ чи спростування;</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давати визначення понять на основі вивченого матеріалу;</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визначати головне та другорядне, об’єктивне та суб’єктивне;</w:t>
            </w:r>
          </w:p>
        </w:tc>
        <w:tc>
          <w:tcPr>
            <w:tcW w:w="1880" w:type="dxa"/>
            <w:tcBorders>
              <w:top w:val="single" w:sz="4" w:space="0" w:color="auto"/>
              <w:left w:val="single" w:sz="4" w:space="0" w:color="auto"/>
              <w:bottom w:val="single" w:sz="4" w:space="0" w:color="auto"/>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самостійно будувати відповідь, використовуючи різні джерела знань;</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давати усний відгук на відповідь однокласника;</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писати коротке оповiдання про подію;</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оцінювати власну відповідь;</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w:t>
            </w:r>
            <w:r w:rsidRPr="001E45B1">
              <w:rPr>
                <w:spacing w:val="-5"/>
                <w:kern w:val="16"/>
                <w:lang w:val="uk-UA"/>
              </w:rPr>
              <w:t>кладати оповідання (пи</w:t>
            </w:r>
            <w:r w:rsidRPr="001E45B1">
              <w:rPr>
                <w:lang w:val="uk-UA"/>
              </w:rPr>
              <w:t>сьм</w:t>
            </w:r>
            <w:r w:rsidRPr="001E45B1">
              <w:rPr>
                <w:spacing w:val="-2"/>
                <w:kern w:val="16"/>
                <w:lang w:val="uk-UA"/>
              </w:rPr>
              <w:t>ово або усно) по карти</w:t>
            </w:r>
            <w:r w:rsidRPr="001E45B1">
              <w:rPr>
                <w:lang w:val="uk-UA"/>
              </w:rPr>
              <w:t>ні;</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готувати повідомлення і доповіді та виступати перед однокласниками;</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б</w:t>
            </w:r>
            <w:r w:rsidRPr="001E45B1">
              <w:rPr>
                <w:spacing w:val="-3"/>
                <w:kern w:val="16"/>
                <w:lang w:val="uk-UA"/>
              </w:rPr>
              <w:t>рати участь в дискусії, а</w:t>
            </w:r>
            <w:r w:rsidRPr="001E45B1">
              <w:rPr>
                <w:lang w:val="uk-UA"/>
              </w:rPr>
              <w:t>рг</w:t>
            </w:r>
            <w:r w:rsidRPr="001E45B1">
              <w:rPr>
                <w:spacing w:val="-8"/>
                <w:kern w:val="16"/>
                <w:lang w:val="uk-UA"/>
              </w:rPr>
              <w:t>ументувати власну позиці</w:t>
            </w:r>
            <w:r w:rsidRPr="001E45B1">
              <w:rPr>
                <w:lang w:val="uk-UA"/>
              </w:rPr>
              <w:t>ю з посиланням на джерело;</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давати усний відгук на повідомлення  і доповіді  інших учнів;</w:t>
            </w:r>
          </w:p>
        </w:tc>
        <w:tc>
          <w:tcPr>
            <w:tcW w:w="1540" w:type="dxa"/>
            <w:tcBorders>
              <w:top w:val="single" w:sz="4" w:space="0" w:color="auto"/>
              <w:left w:val="single" w:sz="4" w:space="0" w:color="auto"/>
              <w:bottom w:val="single" w:sz="4" w:space="0" w:color="auto"/>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визначати дати і хрон</w:t>
            </w:r>
            <w:r w:rsidRPr="001E45B1">
              <w:rPr>
                <w:spacing w:val="-3"/>
                <w:kern w:val="16"/>
                <w:lang w:val="uk-UA"/>
              </w:rPr>
              <w:t>ологічні межі поді</w:t>
            </w:r>
            <w:r w:rsidRPr="001E45B1">
              <w:rPr>
                <w:lang w:val="uk-UA"/>
              </w:rPr>
              <w:t>й;</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співвідносити рік зі століттям, століття з тисячоліттям;</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співвідносити дати подій з певним перiодом історії;</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правильно користуватися лінією часу;</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spacing w:val="-3"/>
                <w:kern w:val="16"/>
                <w:lang w:val="uk-UA"/>
              </w:rPr>
              <w:t>встановлювати посл</w:t>
            </w:r>
            <w:r w:rsidRPr="001E45B1">
              <w:rPr>
                <w:lang w:val="uk-UA"/>
              </w:rPr>
              <w:t>iдовність та синх</w:t>
            </w:r>
            <w:r w:rsidRPr="001E45B1">
              <w:rPr>
                <w:spacing w:val="-3"/>
                <w:kern w:val="16"/>
                <w:lang w:val="uk-UA"/>
              </w:rPr>
              <w:t>ронні</w:t>
            </w:r>
            <w:r w:rsidRPr="001E45B1">
              <w:rPr>
                <w:spacing w:val="-11"/>
                <w:kern w:val="16"/>
                <w:lang w:val="uk-UA"/>
              </w:rPr>
              <w:t>сть історични</w:t>
            </w:r>
            <w:r w:rsidRPr="001E45B1">
              <w:rPr>
                <w:spacing w:val="-8"/>
                <w:kern w:val="16"/>
                <w:lang w:val="uk-UA"/>
              </w:rPr>
              <w:t>х поді</w:t>
            </w:r>
            <w:r w:rsidRPr="001E45B1">
              <w:rPr>
                <w:lang w:val="uk-UA"/>
              </w:rPr>
              <w:t>й;</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складати хронологічні таблиці;</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синхронізувати події історії України та всесвітньої історії;</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складати синхроністичні таблиці;</w:t>
            </w:r>
          </w:p>
        </w:tc>
        <w:tc>
          <w:tcPr>
            <w:tcW w:w="1860" w:type="dxa"/>
            <w:tcBorders>
              <w:top w:val="single" w:sz="4" w:space="0" w:color="auto"/>
              <w:left w:val="single" w:sz="4" w:space="0" w:color="auto"/>
              <w:bottom w:val="single" w:sz="4" w:space="0" w:color="auto"/>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в</w:t>
            </w:r>
            <w:r w:rsidRPr="001E45B1">
              <w:rPr>
                <w:spacing w:val="-3"/>
                <w:kern w:val="16"/>
                <w:lang w:val="uk-UA"/>
              </w:rPr>
              <w:t>изначати географічне п</w:t>
            </w:r>
            <w:r w:rsidRPr="001E45B1">
              <w:rPr>
                <w:lang w:val="uk-UA"/>
              </w:rPr>
              <w:t>оложення країни, рельєф місцевості;</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показувати на карті місця історичних подій;</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читати історичну карту, правильно використовую</w:t>
            </w:r>
            <w:r w:rsidRPr="001E45B1">
              <w:rPr>
                <w:spacing w:val="-3"/>
                <w:kern w:val="16"/>
                <w:lang w:val="uk-UA"/>
              </w:rPr>
              <w:t>чи знання легенди карт</w:t>
            </w:r>
            <w:r w:rsidRPr="001E45B1">
              <w:rPr>
                <w:lang w:val="uk-UA"/>
              </w:rPr>
              <w:t>и;</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виконувати завдання на контурній карті;</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w:t>
            </w:r>
            <w:r w:rsidRPr="001E45B1">
              <w:rPr>
                <w:spacing w:val="-2"/>
                <w:kern w:val="16"/>
                <w:lang w:val="uk-UA"/>
              </w:rPr>
              <w:t>икористовувати карту як</w:t>
            </w:r>
            <w:r w:rsidRPr="001E45B1">
              <w:rPr>
                <w:lang w:val="uk-UA"/>
              </w:rPr>
              <w:t xml:space="preserve"> джерело інформації при х</w:t>
            </w:r>
            <w:r w:rsidRPr="001E45B1">
              <w:rPr>
                <w:spacing w:val="-5"/>
                <w:kern w:val="16"/>
                <w:lang w:val="uk-UA"/>
              </w:rPr>
              <w:t>арактеристиці історични</w:t>
            </w:r>
            <w:r w:rsidRPr="001E45B1">
              <w:rPr>
                <w:lang w:val="uk-UA"/>
              </w:rPr>
              <w:t>х подій, явищ, процесів;</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к</w:t>
            </w:r>
            <w:r w:rsidRPr="001E45B1">
              <w:rPr>
                <w:color w:val="000000"/>
                <w:spacing w:val="-2"/>
                <w:kern w:val="16"/>
                <w:lang w:val="uk-UA"/>
              </w:rPr>
              <w:t>о</w:t>
            </w:r>
            <w:r w:rsidRPr="001E45B1">
              <w:rPr>
                <w:color w:val="000000"/>
                <w:spacing w:val="-6"/>
                <w:kern w:val="16"/>
                <w:lang w:val="uk-UA"/>
              </w:rPr>
              <w:t>ристуючись картою, в</w:t>
            </w:r>
            <w:r w:rsidRPr="001E45B1">
              <w:rPr>
                <w:color w:val="000000"/>
                <w:spacing w:val="-5"/>
                <w:kern w:val="16"/>
                <w:lang w:val="uk-UA"/>
              </w:rPr>
              <w:t>и</w:t>
            </w:r>
            <w:r w:rsidRPr="001E45B1">
              <w:rPr>
                <w:color w:val="000000"/>
                <w:lang w:val="uk-UA"/>
              </w:rPr>
              <w:t>зн</w:t>
            </w:r>
            <w:r w:rsidRPr="001E45B1">
              <w:rPr>
                <w:color w:val="000000"/>
                <w:spacing w:val="-2"/>
                <w:kern w:val="16"/>
                <w:lang w:val="uk-UA"/>
              </w:rPr>
              <w:t>ачати причини та наслі</w:t>
            </w:r>
            <w:r w:rsidRPr="001E45B1">
              <w:rPr>
                <w:color w:val="000000"/>
                <w:lang w:val="uk-UA"/>
              </w:rPr>
              <w:t>дки історичних подій, пов’язані з геополiтичними ч</w:t>
            </w:r>
            <w:r w:rsidRPr="001E45B1">
              <w:rPr>
                <w:color w:val="000000"/>
                <w:spacing w:val="-10"/>
                <w:kern w:val="16"/>
                <w:lang w:val="uk-UA"/>
              </w:rPr>
              <w:t>инниками і факторами н</w:t>
            </w:r>
            <w:r w:rsidRPr="001E45B1">
              <w:rPr>
                <w:color w:val="000000"/>
                <w:lang w:val="uk-UA"/>
              </w:rPr>
              <w:t>авколишнього середовища;</w:t>
            </w:r>
          </w:p>
        </w:tc>
        <w:tc>
          <w:tcPr>
            <w:tcW w:w="2532" w:type="dxa"/>
            <w:tcBorders>
              <w:top w:val="single" w:sz="4" w:space="0" w:color="auto"/>
              <w:left w:val="single" w:sz="4" w:space="0" w:color="auto"/>
              <w:bottom w:val="single" w:sz="4" w:space="0" w:color="auto"/>
              <w:right w:val="nil"/>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самостійно здобувати інформац</w:t>
            </w:r>
            <w:r w:rsidRPr="001E45B1">
              <w:rPr>
                <w:spacing w:val="-6"/>
                <w:kern w:val="16"/>
                <w:lang w:val="uk-UA"/>
              </w:rPr>
              <w:t>ію з тексту та позатекстових ко</w:t>
            </w:r>
            <w:r w:rsidRPr="001E45B1">
              <w:rPr>
                <w:lang w:val="uk-UA"/>
              </w:rPr>
              <w:t>мпонентів підручника з історії;</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а</w:t>
            </w:r>
            <w:r w:rsidRPr="001E45B1">
              <w:rPr>
                <w:spacing w:val="-8"/>
                <w:kern w:val="16"/>
                <w:lang w:val="uk-UA"/>
              </w:rPr>
              <w:t>налізувати нескладні та адапт</w:t>
            </w:r>
            <w:r w:rsidRPr="001E45B1">
              <w:rPr>
                <w:spacing w:val="-5"/>
                <w:kern w:val="16"/>
                <w:lang w:val="uk-UA"/>
              </w:rPr>
              <w:t>ов</w:t>
            </w:r>
            <w:r w:rsidRPr="001E45B1">
              <w:rPr>
                <w:lang w:val="uk-UA"/>
              </w:rPr>
              <w:t>ан</w:t>
            </w:r>
            <w:r w:rsidRPr="001E45B1">
              <w:rPr>
                <w:spacing w:val="-5"/>
                <w:kern w:val="16"/>
                <w:lang w:val="uk-UA"/>
              </w:rPr>
              <w:t>і джерела історичної інформації</w:t>
            </w:r>
            <w:r w:rsidRPr="001E45B1">
              <w:rPr>
                <w:lang w:val="uk-UA"/>
              </w:rPr>
              <w:t>;</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визначати, застосовувати історичні терміни та поняття, конкретизуючи поняття на прикладах чи визначаючи ознаки поняття на основі аналізу фактів;</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розповідати про історичні події й явища та описувати їх;</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давати історичну характеристику видатним діячам;</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формулювати емоційно-ціннісну оцінку історичних подій і діяльності історичних осіб;</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визначати причини, сутність, наслідки та значення історичних явищ та подій;</w:t>
            </w:r>
          </w:p>
        </w:tc>
      </w:tr>
      <w:tr w:rsidR="009C31F9" w:rsidRPr="001E45B1" w:rsidTr="009C31F9">
        <w:trPr>
          <w:jc w:val="center"/>
        </w:trPr>
        <w:tc>
          <w:tcPr>
            <w:tcW w:w="2111" w:type="dxa"/>
            <w:tcBorders>
              <w:top w:val="single" w:sz="4" w:space="0" w:color="auto"/>
              <w:left w:val="nil"/>
              <w:bottom w:val="single" w:sz="4" w:space="0" w:color="auto"/>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складати порівняльну та узагальнюючу характеристику явищ, процесів;</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складати нескладні таблиці та схеми і будувати відповідь на основі схеми чи таблиці.</w:t>
            </w:r>
          </w:p>
        </w:tc>
        <w:tc>
          <w:tcPr>
            <w:tcW w:w="1880" w:type="dxa"/>
            <w:tcBorders>
              <w:top w:val="single" w:sz="4" w:space="0" w:color="auto"/>
              <w:left w:val="single" w:sz="4" w:space="0" w:color="auto"/>
              <w:bottom w:val="single" w:sz="4" w:space="0" w:color="auto"/>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складати різні типи планів;</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користуватись словниками;</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розповідати на основі плану.</w:t>
            </w:r>
          </w:p>
        </w:tc>
        <w:tc>
          <w:tcPr>
            <w:tcW w:w="1540" w:type="dxa"/>
            <w:tcBorders>
              <w:top w:val="single" w:sz="4" w:space="0" w:color="auto"/>
              <w:left w:val="single" w:sz="4" w:space="0" w:color="auto"/>
              <w:bottom w:val="single" w:sz="4" w:space="0" w:color="auto"/>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виділяти сутнісні ознаки історичного періоду чи етапу.</w:t>
            </w:r>
          </w:p>
        </w:tc>
        <w:tc>
          <w:tcPr>
            <w:tcW w:w="1860" w:type="dxa"/>
            <w:tcBorders>
              <w:top w:val="single" w:sz="4" w:space="0" w:color="auto"/>
              <w:left w:val="single" w:sz="4" w:space="0" w:color="auto"/>
              <w:bottom w:val="single" w:sz="4" w:space="0" w:color="auto"/>
              <w:right w:val="single" w:sz="4" w:space="0" w:color="auto"/>
            </w:tcBorders>
            <w:hideMark/>
          </w:tcPr>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використовувати картографічну інформацію для пояснення розвитку міжнародних відносин, полiтичних інтересів тієї чи іншої країни.</w:t>
            </w:r>
          </w:p>
        </w:tc>
        <w:tc>
          <w:tcPr>
            <w:tcW w:w="2532" w:type="dxa"/>
            <w:tcBorders>
              <w:top w:val="single" w:sz="4" w:space="0" w:color="auto"/>
              <w:left w:val="single" w:sz="4" w:space="0" w:color="auto"/>
              <w:bottom w:val="single" w:sz="4" w:space="0" w:color="auto"/>
              <w:right w:val="nil"/>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 xml:space="preserve">висловлювати власну точку зору щодо історичної інформації й обґрунтовувати її; </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відокремлювати упереджену інформацію від неупередженої.</w:t>
            </w:r>
          </w:p>
        </w:tc>
      </w:tr>
      <w:tr w:rsidR="009C31F9" w:rsidRPr="001E45B1" w:rsidTr="009C31F9">
        <w:trPr>
          <w:jc w:val="center"/>
        </w:trPr>
        <w:tc>
          <w:tcPr>
            <w:tcW w:w="9923" w:type="dxa"/>
            <w:gridSpan w:val="5"/>
            <w:tcBorders>
              <w:top w:val="single" w:sz="4" w:space="0" w:color="auto"/>
              <w:left w:val="nil"/>
              <w:bottom w:val="single" w:sz="4" w:space="0" w:color="auto"/>
              <w:right w:val="nil"/>
            </w:tcBorders>
            <w:hideMark/>
          </w:tcPr>
          <w:p w:rsidR="009C31F9" w:rsidRPr="001E45B1" w:rsidRDefault="009C31F9">
            <w:pPr>
              <w:pStyle w:val="TableTextshapka"/>
              <w:suppressAutoHyphens/>
              <w:spacing w:before="80" w:after="60"/>
              <w:rPr>
                <w:color w:val="000000"/>
                <w:lang w:val="uk-UA"/>
              </w:rPr>
            </w:pPr>
            <w:r w:rsidRPr="001E45B1">
              <w:rPr>
                <w:b/>
                <w:bCs/>
                <w:color w:val="000000"/>
                <w:lang w:val="uk-UA"/>
              </w:rPr>
              <w:t>СТАРША ШКОЛА</w:t>
            </w:r>
          </w:p>
        </w:tc>
      </w:tr>
      <w:tr w:rsidR="009C31F9" w:rsidRPr="001E45B1" w:rsidTr="009C31F9">
        <w:trPr>
          <w:jc w:val="center"/>
        </w:trPr>
        <w:tc>
          <w:tcPr>
            <w:tcW w:w="2111" w:type="dxa"/>
            <w:tcBorders>
              <w:top w:val="single" w:sz="4" w:space="0" w:color="auto"/>
              <w:left w:val="nil"/>
              <w:bottom w:val="nil"/>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аналізувати, синтезувати та узагальнювати значний обсяг інформації у певній системі;</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оцінювати, порівнювати, пояснювати факти і явища дійсності на основі інформації, отриманої з різних джерел знань;</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користуватися науковою термінологією;</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застосовувати поняття як інструмент пізнання нового;</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порівнювати, пояснювати, узагальнювати та критично оцінювати факти та діяльність осіб, спираючись на набуті знання, власну систему цінностей;</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проводити нескладні дослідження.</w:t>
            </w:r>
          </w:p>
        </w:tc>
        <w:tc>
          <w:tcPr>
            <w:tcW w:w="1880" w:type="dxa"/>
            <w:tcBorders>
              <w:top w:val="single" w:sz="4" w:space="0" w:color="auto"/>
              <w:left w:val="single" w:sz="4" w:space="0" w:color="auto"/>
              <w:bottom w:val="nil"/>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писати есе з викладенням власної позиції;</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висловлювати власну точку зору, формулювати і захищати власну позицію під час усної і письмової дискусії;</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брати участь в обговоренні історичних питань;</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готувати аналітичні доповіді, реферати та виступат</w:t>
            </w:r>
            <w:r w:rsidRPr="001E45B1">
              <w:rPr>
                <w:spacing w:val="-2"/>
                <w:kern w:val="16"/>
                <w:lang w:val="uk-UA"/>
              </w:rPr>
              <w:t>и перед однокласникам</w:t>
            </w:r>
            <w:r w:rsidRPr="001E45B1">
              <w:rPr>
                <w:lang w:val="uk-UA"/>
              </w:rPr>
              <w:t>и;</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давати розгорнуту рецензію на відповіді та виступи інших учнів;</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складати тези, розгорнутий та опорний конспект і будувати відповідь на цій основі;</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lastRenderedPageBreak/>
              <w:t>користуватись довідковою літературою та Інтернетом для самостійного пошуку інформації.</w:t>
            </w:r>
          </w:p>
        </w:tc>
        <w:tc>
          <w:tcPr>
            <w:tcW w:w="1540" w:type="dxa"/>
            <w:tcBorders>
              <w:top w:val="single" w:sz="4" w:space="0" w:color="auto"/>
              <w:left w:val="single" w:sz="4" w:space="0" w:color="auto"/>
              <w:bottom w:val="nil"/>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lastRenderedPageBreak/>
              <w:t>розглядати суспільні явища у розвитку та в</w:t>
            </w:r>
            <w:r w:rsidRPr="001E45B1">
              <w:rPr>
                <w:spacing w:val="-2"/>
                <w:kern w:val="16"/>
                <w:lang w:val="uk-UA"/>
              </w:rPr>
              <w:t xml:space="preserve"> конкретно-істори</w:t>
            </w:r>
            <w:r w:rsidRPr="001E45B1">
              <w:rPr>
                <w:lang w:val="uk-UA"/>
              </w:rPr>
              <w:t>чних умовах певного часу;</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співставляти історичні події, явища з періодами (епохами), орієнтуватися в науковій періодизації історії;</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використовувати періодизацію як спосіб пізнання історичного процесу.</w:t>
            </w:r>
          </w:p>
        </w:tc>
        <w:tc>
          <w:tcPr>
            <w:tcW w:w="1860" w:type="dxa"/>
            <w:tcBorders>
              <w:top w:val="single" w:sz="4" w:space="0" w:color="auto"/>
              <w:left w:val="single" w:sz="4" w:space="0" w:color="auto"/>
              <w:bottom w:val="nil"/>
              <w:right w:val="single" w:sz="4" w:space="0" w:color="auto"/>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аналізувати інформацію карти як джерело знань про геополітичні інтереси країн у конкретно-історичний період;</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аналізувати карту як джерело інформації про основні тенденції розвитку міжнародних відносин та місця в них України;</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на основі карти пояснювати причинно-наслідкові та інші зв’язки між подіями і явищами;</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характеризувати історичний процес та його регiональні особливості, спираючись на карту.</w:t>
            </w:r>
          </w:p>
        </w:tc>
        <w:tc>
          <w:tcPr>
            <w:tcW w:w="2532" w:type="dxa"/>
            <w:tcBorders>
              <w:top w:val="single" w:sz="4" w:space="0" w:color="auto"/>
              <w:left w:val="single" w:sz="4" w:space="0" w:color="auto"/>
              <w:bottom w:val="nil"/>
              <w:right w:val="nil"/>
            </w:tcBorders>
            <w:hideMark/>
          </w:tcPr>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визначати роль людського фактора в історії, давати багатогр</w:t>
            </w:r>
            <w:r w:rsidRPr="001E45B1">
              <w:rPr>
                <w:spacing w:val="-2"/>
                <w:kern w:val="16"/>
                <w:lang w:val="uk-UA"/>
              </w:rPr>
              <w:t>анну характеристику істори</w:t>
            </w:r>
            <w:r w:rsidRPr="001E45B1">
              <w:rPr>
                <w:lang w:val="uk-UA"/>
              </w:rPr>
              <w:t>чних особистостей, розкривати внутрішні мотиви їхніх дій, складати політичні та історичні портрети;</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виявляти протиріччя в позиціях, різні інтереси, потреби соціальних груп і окремих осіб та їх роль в історичному процесі;</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с</w:t>
            </w:r>
            <w:r w:rsidRPr="001E45B1">
              <w:rPr>
                <w:spacing w:val="-3"/>
                <w:kern w:val="16"/>
                <w:lang w:val="uk-UA"/>
              </w:rPr>
              <w:t>амостійно інтерпретувати зміс</w:t>
            </w:r>
            <w:r w:rsidRPr="001E45B1">
              <w:rPr>
                <w:lang w:val="uk-UA"/>
              </w:rPr>
              <w:t>т історичних джерел та історичні факти, явища, події;</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к</w:t>
            </w:r>
            <w:r w:rsidRPr="001E45B1">
              <w:rPr>
                <w:spacing w:val="-2"/>
                <w:kern w:val="16"/>
                <w:lang w:val="uk-UA"/>
              </w:rPr>
              <w:t>ритично аналізувати та оцін</w:t>
            </w:r>
            <w:r w:rsidRPr="001E45B1">
              <w:rPr>
                <w:lang w:val="uk-UA"/>
              </w:rPr>
              <w:t>ювати історичні джерела;</w:t>
            </w:r>
          </w:p>
          <w:p w:rsidR="009C31F9" w:rsidRPr="001E45B1" w:rsidRDefault="009C31F9" w:rsidP="009C31F9">
            <w:pPr>
              <w:pStyle w:val="TableTextshem"/>
              <w:numPr>
                <w:ilvl w:val="0"/>
                <w:numId w:val="5"/>
              </w:numPr>
              <w:spacing w:line="240" w:lineRule="auto"/>
              <w:ind w:left="0" w:right="0" w:firstLine="0"/>
              <w:jc w:val="left"/>
              <w:rPr>
                <w:lang w:val="uk-UA"/>
              </w:rPr>
            </w:pPr>
            <w:r w:rsidRPr="001E45B1">
              <w:rPr>
                <w:lang w:val="uk-UA"/>
              </w:rPr>
              <w:t xml:space="preserve">виявляти тенденційну інформацію та пояснювати її необ’єктивність; </w:t>
            </w:r>
          </w:p>
          <w:p w:rsidR="009C31F9" w:rsidRPr="001E45B1" w:rsidRDefault="009C31F9" w:rsidP="009C31F9">
            <w:pPr>
              <w:pStyle w:val="TableTextshem"/>
              <w:numPr>
                <w:ilvl w:val="0"/>
                <w:numId w:val="5"/>
              </w:numPr>
              <w:spacing w:before="60"/>
              <w:ind w:left="15" w:firstLine="0"/>
              <w:rPr>
                <w:color w:val="000000"/>
                <w:lang w:val="uk-UA"/>
              </w:rPr>
            </w:pPr>
            <w:r w:rsidRPr="001E45B1">
              <w:rPr>
                <w:color w:val="000000"/>
                <w:lang w:val="uk-UA"/>
              </w:rPr>
              <w:t>оцінювати події та діяльність людей в історичному процесі з позиції загальнолюдських та національних цінностей.</w:t>
            </w:r>
          </w:p>
        </w:tc>
      </w:tr>
    </w:tbl>
    <w:p w:rsidR="009C31F9" w:rsidRPr="001E45B1" w:rsidRDefault="009C31F9" w:rsidP="009C31F9">
      <w:pPr>
        <w:pStyle w:val="31"/>
        <w:ind w:firstLine="709"/>
        <w:rPr>
          <w:lang w:val="uk-UA"/>
        </w:rPr>
      </w:pPr>
    </w:p>
    <w:p w:rsidR="00D86BF1" w:rsidRPr="001E45B1" w:rsidRDefault="00D86BF1" w:rsidP="00D86BF1">
      <w:pPr>
        <w:rPr>
          <w:lang w:val="uk-UA"/>
        </w:rPr>
      </w:pPr>
    </w:p>
    <w:p w:rsidR="00D86BF1" w:rsidRPr="001E45B1" w:rsidRDefault="00D86BF1" w:rsidP="00D86BF1">
      <w:pPr>
        <w:rPr>
          <w:lang w:val="uk-UA"/>
        </w:rPr>
      </w:pPr>
    </w:p>
    <w:p w:rsidR="00D86BF1" w:rsidRPr="001E45B1" w:rsidRDefault="00D86BF1" w:rsidP="00D86BF1">
      <w:pPr>
        <w:rPr>
          <w:lang w:val="uk-UA"/>
        </w:rPr>
      </w:pPr>
    </w:p>
    <w:p w:rsidR="00D86BF1" w:rsidRPr="001E45B1" w:rsidRDefault="00D86BF1" w:rsidP="00D86BF1">
      <w:pPr>
        <w:rPr>
          <w:lang w:val="uk-UA"/>
        </w:rPr>
      </w:pPr>
    </w:p>
    <w:p w:rsidR="00D86BF1" w:rsidRPr="001E45B1" w:rsidRDefault="00D86BF1" w:rsidP="00D86BF1">
      <w:pPr>
        <w:spacing w:after="10" w:line="1" w:lineRule="exact"/>
        <w:jc w:val="both"/>
        <w:rPr>
          <w:sz w:val="2"/>
          <w:szCs w:val="2"/>
          <w:lang w:val="uk-UA"/>
        </w:rPr>
      </w:pPr>
    </w:p>
    <w:p w:rsidR="00D86BF1" w:rsidRPr="001E45B1" w:rsidRDefault="00D86BF1" w:rsidP="00D86BF1">
      <w:pPr>
        <w:spacing w:after="14" w:line="1" w:lineRule="exact"/>
        <w:jc w:val="both"/>
        <w:rPr>
          <w:sz w:val="2"/>
          <w:szCs w:val="2"/>
          <w:lang w:val="uk-UA"/>
        </w:rPr>
      </w:pPr>
    </w:p>
    <w:p w:rsidR="00D86BF1" w:rsidRPr="001E45B1" w:rsidRDefault="00D86BF1" w:rsidP="00D86BF1">
      <w:pPr>
        <w:framePr w:h="231" w:hRule="exact" w:hSpace="38" w:wrap="notBeside" w:vAnchor="text" w:hAnchor="page" w:x="14102" w:y="6059"/>
        <w:shd w:val="clear" w:color="auto" w:fill="FFFFFF"/>
        <w:jc w:val="both"/>
        <w:rPr>
          <w:lang w:val="uk-UA"/>
        </w:rPr>
      </w:pPr>
      <w:r w:rsidRPr="001E45B1">
        <w:rPr>
          <w:i/>
          <w:iCs/>
          <w:sz w:val="52"/>
          <w:szCs w:val="52"/>
          <w:lang w:val="uk-UA"/>
        </w:rPr>
        <w:t xml:space="preserve"> </w:t>
      </w:r>
    </w:p>
    <w:p w:rsidR="00D86BF1" w:rsidRPr="001E45B1" w:rsidRDefault="00D86BF1" w:rsidP="00D86BF1">
      <w:pPr>
        <w:shd w:val="clear" w:color="auto" w:fill="FFFFFF"/>
        <w:spacing w:before="120"/>
        <w:ind w:firstLine="3420"/>
        <w:jc w:val="both"/>
        <w:rPr>
          <w:sz w:val="52"/>
          <w:szCs w:val="52"/>
          <w:lang w:val="uk-UA"/>
        </w:rPr>
      </w:pPr>
    </w:p>
    <w:p w:rsidR="00D86BF1" w:rsidRPr="001E45B1" w:rsidRDefault="00D86BF1" w:rsidP="00D86BF1">
      <w:pPr>
        <w:widowControl w:val="0"/>
        <w:jc w:val="center"/>
        <w:rPr>
          <w:rFonts w:eastAsia="Calibri"/>
          <w:b/>
          <w:sz w:val="36"/>
          <w:szCs w:val="36"/>
          <w:lang w:val="uk-UA" w:eastAsia="en-US"/>
        </w:rPr>
      </w:pPr>
    </w:p>
    <w:sectPr w:rsidR="00D86BF1" w:rsidRPr="001E45B1" w:rsidSect="0059467D">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7480F36"/>
    <w:multiLevelType w:val="hybridMultilevel"/>
    <w:tmpl w:val="76924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1736279"/>
    <w:multiLevelType w:val="hybridMultilevel"/>
    <w:tmpl w:val="08EA6D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221D57F4"/>
    <w:multiLevelType w:val="hybridMultilevel"/>
    <w:tmpl w:val="0354207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27C734CF"/>
    <w:multiLevelType w:val="hybridMultilevel"/>
    <w:tmpl w:val="50786B3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36A34045"/>
    <w:multiLevelType w:val="hybridMultilevel"/>
    <w:tmpl w:val="8C0069B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3A1153FB"/>
    <w:multiLevelType w:val="hybridMultilevel"/>
    <w:tmpl w:val="525E7214"/>
    <w:lvl w:ilvl="0" w:tplc="0BB810F0">
      <w:start w:val="1"/>
      <w:numFmt w:val="bullet"/>
      <w:lvlText w:val=""/>
      <w:lvlJc w:val="left"/>
      <w:pPr>
        <w:ind w:left="360" w:hanging="360"/>
      </w:pPr>
      <w:rPr>
        <w:rFonts w:ascii="Symbol" w:hAnsi="Symbol" w:hint="default"/>
        <w:lang w:val="uk-U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3A6F7CA4"/>
    <w:multiLevelType w:val="hybridMultilevel"/>
    <w:tmpl w:val="AEA80B22"/>
    <w:lvl w:ilvl="0" w:tplc="90B05AA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A7E2ED6"/>
    <w:multiLevelType w:val="hybridMultilevel"/>
    <w:tmpl w:val="D2220B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49248F"/>
    <w:multiLevelType w:val="hybridMultilevel"/>
    <w:tmpl w:val="23EC85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3E7D00CF"/>
    <w:multiLevelType w:val="hybridMultilevel"/>
    <w:tmpl w:val="684CA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4064F48"/>
    <w:multiLevelType w:val="hybridMultilevel"/>
    <w:tmpl w:val="AA3082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49E1F2A"/>
    <w:multiLevelType w:val="hybridMultilevel"/>
    <w:tmpl w:val="7040A68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77735BA8"/>
    <w:multiLevelType w:val="hybridMultilevel"/>
    <w:tmpl w:val="F0126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D9F02E5"/>
    <w:multiLevelType w:val="hybridMultilevel"/>
    <w:tmpl w:val="0600948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0"/>
    <w:lvlOverride w:ilvl="0">
      <w:lvl w:ilvl="0">
        <w:numFmt w:val="bullet"/>
        <w:lvlText w:val="•"/>
        <w:legacy w:legacy="1" w:legacySpace="0" w:legacyIndent="300"/>
        <w:lvlJc w:val="left"/>
        <w:pPr>
          <w:ind w:left="300" w:hanging="300"/>
        </w:pPr>
        <w:rPr>
          <w:rFonts w:ascii="@Baltica" w:hAnsi="@Baltica" w:cs="@Baltica" w:hint="default"/>
          <w:sz w:val="20"/>
          <w:szCs w:val="20"/>
        </w:rPr>
      </w:lvl>
    </w:lvlOverride>
  </w:num>
  <w:num w:numId="4">
    <w:abstractNumId w:val="7"/>
  </w:num>
  <w:num w:numId="5">
    <w:abstractNumId w:val="0"/>
    <w:lvlOverride w:ilvl="0">
      <w:lvl w:ilvl="0">
        <w:numFmt w:val="bullet"/>
        <w:lvlText w:val="•"/>
        <w:legacy w:legacy="1" w:legacySpace="0" w:legacyIndent="87"/>
        <w:lvlJc w:val="left"/>
        <w:pPr>
          <w:ind w:left="87" w:hanging="87"/>
        </w:pPr>
        <w:rPr>
          <w:rFonts w:ascii="Times New Roman" w:hAnsi="Times New Roman" w:cs="Times New Roman" w:hint="default"/>
          <w:sz w:val="16"/>
          <w:szCs w:val="16"/>
        </w:rPr>
      </w:lvl>
    </w:lvlOverride>
  </w:num>
  <w:num w:numId="6">
    <w:abstractNumId w:val="1"/>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09"/>
    <w:rsid w:val="00003FD9"/>
    <w:rsid w:val="0004257B"/>
    <w:rsid w:val="0007551D"/>
    <w:rsid w:val="00142D25"/>
    <w:rsid w:val="001501FB"/>
    <w:rsid w:val="001837C4"/>
    <w:rsid w:val="00192D7D"/>
    <w:rsid w:val="001E45B1"/>
    <w:rsid w:val="00275799"/>
    <w:rsid w:val="002A44F8"/>
    <w:rsid w:val="002C42B2"/>
    <w:rsid w:val="002D162E"/>
    <w:rsid w:val="003025F4"/>
    <w:rsid w:val="003539E4"/>
    <w:rsid w:val="003C3595"/>
    <w:rsid w:val="003F6F41"/>
    <w:rsid w:val="00415809"/>
    <w:rsid w:val="004315AA"/>
    <w:rsid w:val="004418C0"/>
    <w:rsid w:val="00486F8B"/>
    <w:rsid w:val="00546597"/>
    <w:rsid w:val="0059467D"/>
    <w:rsid w:val="005D67A1"/>
    <w:rsid w:val="005E7462"/>
    <w:rsid w:val="00761EA6"/>
    <w:rsid w:val="00764C92"/>
    <w:rsid w:val="00782742"/>
    <w:rsid w:val="007A14DB"/>
    <w:rsid w:val="007B74D9"/>
    <w:rsid w:val="007C7AD9"/>
    <w:rsid w:val="007F3D23"/>
    <w:rsid w:val="007F5693"/>
    <w:rsid w:val="00895BAD"/>
    <w:rsid w:val="009C31F9"/>
    <w:rsid w:val="00A4787B"/>
    <w:rsid w:val="00A54144"/>
    <w:rsid w:val="00A95FBE"/>
    <w:rsid w:val="00B569F8"/>
    <w:rsid w:val="00B64F80"/>
    <w:rsid w:val="00BB71C3"/>
    <w:rsid w:val="00BC1126"/>
    <w:rsid w:val="00BD2A76"/>
    <w:rsid w:val="00C66CF6"/>
    <w:rsid w:val="00D44C2B"/>
    <w:rsid w:val="00D46709"/>
    <w:rsid w:val="00D86BF1"/>
    <w:rsid w:val="00D96C99"/>
    <w:rsid w:val="00DA62D5"/>
    <w:rsid w:val="00DF2303"/>
    <w:rsid w:val="00E37DB4"/>
    <w:rsid w:val="00FF1B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09"/>
    <w:pPr>
      <w:autoSpaceDE w:val="0"/>
      <w:autoSpaceDN w:val="0"/>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
    <w:qFormat/>
    <w:rsid w:val="009C3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1580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15809"/>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86B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5809"/>
    <w:rPr>
      <w:rFonts w:ascii="Arial" w:eastAsia="Times New Roman" w:hAnsi="Arial" w:cs="Arial"/>
      <w:b/>
      <w:bCs/>
      <w:i/>
      <w:iCs/>
      <w:sz w:val="28"/>
      <w:szCs w:val="28"/>
      <w:lang w:val="ru-RU" w:eastAsia="uk-UA"/>
    </w:rPr>
  </w:style>
  <w:style w:type="character" w:customStyle="1" w:styleId="30">
    <w:name w:val="Заголовок 3 Знак"/>
    <w:basedOn w:val="a0"/>
    <w:link w:val="3"/>
    <w:semiHidden/>
    <w:rsid w:val="00415809"/>
    <w:rPr>
      <w:rFonts w:ascii="Arial" w:eastAsia="Times New Roman" w:hAnsi="Arial" w:cs="Arial"/>
      <w:b/>
      <w:bCs/>
      <w:sz w:val="26"/>
      <w:szCs w:val="26"/>
      <w:lang w:val="ru-RU" w:eastAsia="uk-UA"/>
    </w:rPr>
  </w:style>
  <w:style w:type="paragraph" w:customStyle="1" w:styleId="11">
    <w:name w:val="Абзац списку1"/>
    <w:basedOn w:val="a"/>
    <w:uiPriority w:val="34"/>
    <w:qFormat/>
    <w:rsid w:val="007B74D9"/>
    <w:pPr>
      <w:autoSpaceDE/>
      <w:autoSpaceDN/>
      <w:spacing w:after="200" w:line="276" w:lineRule="auto"/>
      <w:ind w:left="720"/>
      <w:contextualSpacing/>
    </w:pPr>
    <w:rPr>
      <w:rFonts w:ascii="Calibri" w:eastAsia="Calibri" w:hAnsi="Calibri"/>
      <w:sz w:val="22"/>
      <w:szCs w:val="22"/>
      <w:lang w:val="uk-UA" w:eastAsia="en-US"/>
    </w:rPr>
  </w:style>
  <w:style w:type="paragraph" w:styleId="a3">
    <w:name w:val="Body Text"/>
    <w:basedOn w:val="a"/>
    <w:link w:val="a4"/>
    <w:semiHidden/>
    <w:unhideWhenUsed/>
    <w:rsid w:val="00BD2A76"/>
    <w:pPr>
      <w:spacing w:after="120"/>
    </w:pPr>
  </w:style>
  <w:style w:type="character" w:customStyle="1" w:styleId="a4">
    <w:name w:val="Основний текст Знак"/>
    <w:basedOn w:val="a0"/>
    <w:link w:val="a3"/>
    <w:semiHidden/>
    <w:rsid w:val="00BD2A76"/>
    <w:rPr>
      <w:rFonts w:ascii="Times New Roman" w:eastAsia="Times New Roman" w:hAnsi="Times New Roman" w:cs="Times New Roman"/>
      <w:sz w:val="20"/>
      <w:szCs w:val="20"/>
      <w:lang w:val="ru-RU" w:eastAsia="uk-UA"/>
    </w:rPr>
  </w:style>
  <w:style w:type="paragraph" w:customStyle="1" w:styleId="6p">
    <w:name w:val="6p"/>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customStyle="1" w:styleId="podrazdel">
    <w:name w:val="podrazdel"/>
    <w:rsid w:val="00BD2A7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 w:type="paragraph" w:customStyle="1" w:styleId="videl">
    <w:name w:val="videl"/>
    <w:rsid w:val="00BD2A76"/>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31">
    <w:name w:val="Основний текст з відступом 31"/>
    <w:rsid w:val="00BD2A7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val="ru-RU" w:eastAsia="ru-RU"/>
    </w:rPr>
  </w:style>
  <w:style w:type="paragraph" w:customStyle="1" w:styleId="TableText">
    <w:name w:val="Table Text"/>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20" w:line="222" w:lineRule="atLeast"/>
      <w:ind w:left="60" w:right="60"/>
      <w:jc w:val="both"/>
    </w:pPr>
    <w:rPr>
      <w:rFonts w:ascii="Times New Roman" w:eastAsia="Times New Roman" w:hAnsi="Times New Roman" w:cs="Times New Roman"/>
      <w:sz w:val="20"/>
      <w:szCs w:val="20"/>
      <w:lang w:val="en-US" w:eastAsia="uk-UA"/>
    </w:rPr>
  </w:style>
  <w:style w:type="paragraph" w:customStyle="1" w:styleId="ZFNOTENTRY">
    <w:name w:val="Z_FNOT ENTRY"/>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left="113"/>
      <w:jc w:val="both"/>
    </w:pPr>
    <w:rPr>
      <w:rFonts w:ascii="Times New Roman" w:eastAsia="Times New Roman" w:hAnsi="Times New Roman" w:cs="Times New Roman"/>
      <w:sz w:val="16"/>
      <w:szCs w:val="16"/>
      <w:lang w:val="en-US" w:eastAsia="uk-UA"/>
    </w:rPr>
  </w:style>
  <w:style w:type="paragraph" w:customStyle="1" w:styleId="12">
    <w:name w:val="Без інтервалів1"/>
    <w:rsid w:val="00D86BF1"/>
    <w:pPr>
      <w:spacing w:after="0" w:line="240" w:lineRule="auto"/>
    </w:pPr>
    <w:rPr>
      <w:rFonts w:ascii="Times New Roman" w:eastAsia="Calibri" w:hAnsi="Times New Roman" w:cs="Times New Roman"/>
      <w:sz w:val="24"/>
      <w:szCs w:val="24"/>
      <w:lang w:val="ru-RU" w:eastAsia="ru-RU"/>
    </w:rPr>
  </w:style>
  <w:style w:type="character" w:customStyle="1" w:styleId="FontStyle18">
    <w:name w:val="Font Style18"/>
    <w:rsid w:val="00D86BF1"/>
    <w:rPr>
      <w:rFonts w:ascii="Times New Roman" w:hAnsi="Times New Roman" w:cs="Times New Roman" w:hint="default"/>
      <w:sz w:val="22"/>
      <w:szCs w:val="22"/>
    </w:rPr>
  </w:style>
  <w:style w:type="character" w:customStyle="1" w:styleId="40">
    <w:name w:val="Заголовок 4 Знак"/>
    <w:basedOn w:val="a0"/>
    <w:link w:val="4"/>
    <w:uiPriority w:val="9"/>
    <w:semiHidden/>
    <w:rsid w:val="00D86BF1"/>
    <w:rPr>
      <w:rFonts w:asciiTheme="majorHAnsi" w:eastAsiaTheme="majorEastAsia" w:hAnsiTheme="majorHAnsi" w:cstheme="majorBidi"/>
      <w:b/>
      <w:bCs/>
      <w:i/>
      <w:iCs/>
      <w:color w:val="4F81BD" w:themeColor="accent1"/>
      <w:sz w:val="20"/>
      <w:szCs w:val="20"/>
      <w:lang w:val="ru-RU" w:eastAsia="uk-UA"/>
    </w:rPr>
  </w:style>
  <w:style w:type="paragraph" w:styleId="a5">
    <w:name w:val="Body Text Indent"/>
    <w:basedOn w:val="a"/>
    <w:link w:val="a6"/>
    <w:semiHidden/>
    <w:unhideWhenUsed/>
    <w:rsid w:val="00D86BF1"/>
    <w:pPr>
      <w:spacing w:after="120"/>
      <w:ind w:left="283"/>
    </w:pPr>
  </w:style>
  <w:style w:type="character" w:customStyle="1" w:styleId="a6">
    <w:name w:val="Основний текст з відступом Знак"/>
    <w:basedOn w:val="a0"/>
    <w:link w:val="a5"/>
    <w:semiHidden/>
    <w:rsid w:val="00D86BF1"/>
    <w:rPr>
      <w:rFonts w:ascii="Times New Roman" w:eastAsia="Times New Roman" w:hAnsi="Times New Roman" w:cs="Times New Roman"/>
      <w:sz w:val="20"/>
      <w:szCs w:val="20"/>
      <w:lang w:val="ru-RU" w:eastAsia="uk-UA"/>
    </w:rPr>
  </w:style>
  <w:style w:type="character" w:customStyle="1" w:styleId="10">
    <w:name w:val="Заголовок 1 Знак"/>
    <w:basedOn w:val="a0"/>
    <w:link w:val="1"/>
    <w:uiPriority w:val="9"/>
    <w:rsid w:val="009C31F9"/>
    <w:rPr>
      <w:rFonts w:asciiTheme="majorHAnsi" w:eastAsiaTheme="majorEastAsia" w:hAnsiTheme="majorHAnsi" w:cstheme="majorBidi"/>
      <w:b/>
      <w:bCs/>
      <w:color w:val="365F91" w:themeColor="accent1" w:themeShade="BF"/>
      <w:sz w:val="28"/>
      <w:szCs w:val="28"/>
      <w:lang w:val="ru-RU" w:eastAsia="uk-UA"/>
    </w:rPr>
  </w:style>
  <w:style w:type="paragraph" w:customStyle="1" w:styleId="TableTextshapka">
    <w:name w:val="Table Text_shapka"/>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4p">
    <w:name w:val="4p"/>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em">
    <w:name w:val="Table Text_shem"/>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69" w:lineRule="atLeast"/>
      <w:ind w:left="15" w:right="15"/>
      <w:jc w:val="both"/>
    </w:pPr>
    <w:rPr>
      <w:rFonts w:ascii="Times New Roman" w:eastAsia="Times New Roman" w:hAnsi="Times New Roman" w:cs="Times New Roman"/>
      <w:sz w:val="16"/>
      <w:szCs w:val="16"/>
      <w:lang w:val="en-US" w:eastAsia="uk-UA"/>
    </w:rPr>
  </w:style>
  <w:style w:type="character" w:styleId="a7">
    <w:name w:val="page number"/>
    <w:basedOn w:val="a0"/>
    <w:semiHidden/>
    <w:unhideWhenUsed/>
    <w:rsid w:val="009C31F9"/>
  </w:style>
  <w:style w:type="paragraph" w:styleId="a8">
    <w:name w:val="List Paragraph"/>
    <w:basedOn w:val="a"/>
    <w:uiPriority w:val="34"/>
    <w:qFormat/>
    <w:rsid w:val="00D96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09"/>
    <w:pPr>
      <w:autoSpaceDE w:val="0"/>
      <w:autoSpaceDN w:val="0"/>
      <w:spacing w:after="0" w:line="240" w:lineRule="auto"/>
    </w:pPr>
    <w:rPr>
      <w:rFonts w:ascii="Times New Roman" w:eastAsia="Times New Roman" w:hAnsi="Times New Roman" w:cs="Times New Roman"/>
      <w:sz w:val="20"/>
      <w:szCs w:val="20"/>
      <w:lang w:val="ru-RU" w:eastAsia="uk-UA"/>
    </w:rPr>
  </w:style>
  <w:style w:type="paragraph" w:styleId="1">
    <w:name w:val="heading 1"/>
    <w:basedOn w:val="a"/>
    <w:next w:val="a"/>
    <w:link w:val="10"/>
    <w:uiPriority w:val="9"/>
    <w:qFormat/>
    <w:rsid w:val="009C3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1580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15809"/>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86B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15809"/>
    <w:rPr>
      <w:rFonts w:ascii="Arial" w:eastAsia="Times New Roman" w:hAnsi="Arial" w:cs="Arial"/>
      <w:b/>
      <w:bCs/>
      <w:i/>
      <w:iCs/>
      <w:sz w:val="28"/>
      <w:szCs w:val="28"/>
      <w:lang w:val="ru-RU" w:eastAsia="uk-UA"/>
    </w:rPr>
  </w:style>
  <w:style w:type="character" w:customStyle="1" w:styleId="30">
    <w:name w:val="Заголовок 3 Знак"/>
    <w:basedOn w:val="a0"/>
    <w:link w:val="3"/>
    <w:semiHidden/>
    <w:rsid w:val="00415809"/>
    <w:rPr>
      <w:rFonts w:ascii="Arial" w:eastAsia="Times New Roman" w:hAnsi="Arial" w:cs="Arial"/>
      <w:b/>
      <w:bCs/>
      <w:sz w:val="26"/>
      <w:szCs w:val="26"/>
      <w:lang w:val="ru-RU" w:eastAsia="uk-UA"/>
    </w:rPr>
  </w:style>
  <w:style w:type="paragraph" w:customStyle="1" w:styleId="11">
    <w:name w:val="Абзац списку1"/>
    <w:basedOn w:val="a"/>
    <w:uiPriority w:val="34"/>
    <w:qFormat/>
    <w:rsid w:val="007B74D9"/>
    <w:pPr>
      <w:autoSpaceDE/>
      <w:autoSpaceDN/>
      <w:spacing w:after="200" w:line="276" w:lineRule="auto"/>
      <w:ind w:left="720"/>
      <w:contextualSpacing/>
    </w:pPr>
    <w:rPr>
      <w:rFonts w:ascii="Calibri" w:eastAsia="Calibri" w:hAnsi="Calibri"/>
      <w:sz w:val="22"/>
      <w:szCs w:val="22"/>
      <w:lang w:val="uk-UA" w:eastAsia="en-US"/>
    </w:rPr>
  </w:style>
  <w:style w:type="paragraph" w:styleId="a3">
    <w:name w:val="Body Text"/>
    <w:basedOn w:val="a"/>
    <w:link w:val="a4"/>
    <w:semiHidden/>
    <w:unhideWhenUsed/>
    <w:rsid w:val="00BD2A76"/>
    <w:pPr>
      <w:spacing w:after="120"/>
    </w:pPr>
  </w:style>
  <w:style w:type="character" w:customStyle="1" w:styleId="a4">
    <w:name w:val="Основний текст Знак"/>
    <w:basedOn w:val="a0"/>
    <w:link w:val="a3"/>
    <w:semiHidden/>
    <w:rsid w:val="00BD2A76"/>
    <w:rPr>
      <w:rFonts w:ascii="Times New Roman" w:eastAsia="Times New Roman" w:hAnsi="Times New Roman" w:cs="Times New Roman"/>
      <w:sz w:val="20"/>
      <w:szCs w:val="20"/>
      <w:lang w:val="ru-RU" w:eastAsia="uk-UA"/>
    </w:rPr>
  </w:style>
  <w:style w:type="paragraph" w:customStyle="1" w:styleId="6p">
    <w:name w:val="6p"/>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33" w:lineRule="atLeast"/>
      <w:ind w:firstLine="300"/>
      <w:jc w:val="both"/>
    </w:pPr>
    <w:rPr>
      <w:rFonts w:ascii="Times New Roman" w:eastAsia="Times New Roman" w:hAnsi="Times New Roman" w:cs="Times New Roman"/>
      <w:sz w:val="12"/>
      <w:szCs w:val="12"/>
      <w:lang w:val="en-US" w:eastAsia="uk-UA"/>
    </w:rPr>
  </w:style>
  <w:style w:type="paragraph" w:customStyle="1" w:styleId="podrazdel">
    <w:name w:val="podrazdel"/>
    <w:rsid w:val="00BD2A7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uk-UA"/>
    </w:rPr>
  </w:style>
  <w:style w:type="paragraph" w:customStyle="1" w:styleId="videl">
    <w:name w:val="videl"/>
    <w:rsid w:val="00BD2A76"/>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31">
    <w:name w:val="Основний текст з відступом 31"/>
    <w:rsid w:val="00BD2A76"/>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val="ru-RU" w:eastAsia="ru-RU"/>
    </w:rPr>
  </w:style>
  <w:style w:type="paragraph" w:customStyle="1" w:styleId="TableText">
    <w:name w:val="Table Text"/>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20" w:line="222" w:lineRule="atLeast"/>
      <w:ind w:left="60" w:right="60"/>
      <w:jc w:val="both"/>
    </w:pPr>
    <w:rPr>
      <w:rFonts w:ascii="Times New Roman" w:eastAsia="Times New Roman" w:hAnsi="Times New Roman" w:cs="Times New Roman"/>
      <w:sz w:val="20"/>
      <w:szCs w:val="20"/>
      <w:lang w:val="en-US" w:eastAsia="uk-UA"/>
    </w:rPr>
  </w:style>
  <w:style w:type="paragraph" w:customStyle="1" w:styleId="ZFNOTENTRY">
    <w:name w:val="Z_FNOT ENTRY"/>
    <w:rsid w:val="00BD2A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left="113"/>
      <w:jc w:val="both"/>
    </w:pPr>
    <w:rPr>
      <w:rFonts w:ascii="Times New Roman" w:eastAsia="Times New Roman" w:hAnsi="Times New Roman" w:cs="Times New Roman"/>
      <w:sz w:val="16"/>
      <w:szCs w:val="16"/>
      <w:lang w:val="en-US" w:eastAsia="uk-UA"/>
    </w:rPr>
  </w:style>
  <w:style w:type="paragraph" w:customStyle="1" w:styleId="12">
    <w:name w:val="Без інтервалів1"/>
    <w:rsid w:val="00D86BF1"/>
    <w:pPr>
      <w:spacing w:after="0" w:line="240" w:lineRule="auto"/>
    </w:pPr>
    <w:rPr>
      <w:rFonts w:ascii="Times New Roman" w:eastAsia="Calibri" w:hAnsi="Times New Roman" w:cs="Times New Roman"/>
      <w:sz w:val="24"/>
      <w:szCs w:val="24"/>
      <w:lang w:val="ru-RU" w:eastAsia="ru-RU"/>
    </w:rPr>
  </w:style>
  <w:style w:type="character" w:customStyle="1" w:styleId="FontStyle18">
    <w:name w:val="Font Style18"/>
    <w:rsid w:val="00D86BF1"/>
    <w:rPr>
      <w:rFonts w:ascii="Times New Roman" w:hAnsi="Times New Roman" w:cs="Times New Roman" w:hint="default"/>
      <w:sz w:val="22"/>
      <w:szCs w:val="22"/>
    </w:rPr>
  </w:style>
  <w:style w:type="character" w:customStyle="1" w:styleId="40">
    <w:name w:val="Заголовок 4 Знак"/>
    <w:basedOn w:val="a0"/>
    <w:link w:val="4"/>
    <w:uiPriority w:val="9"/>
    <w:semiHidden/>
    <w:rsid w:val="00D86BF1"/>
    <w:rPr>
      <w:rFonts w:asciiTheme="majorHAnsi" w:eastAsiaTheme="majorEastAsia" w:hAnsiTheme="majorHAnsi" w:cstheme="majorBidi"/>
      <w:b/>
      <w:bCs/>
      <w:i/>
      <w:iCs/>
      <w:color w:val="4F81BD" w:themeColor="accent1"/>
      <w:sz w:val="20"/>
      <w:szCs w:val="20"/>
      <w:lang w:val="ru-RU" w:eastAsia="uk-UA"/>
    </w:rPr>
  </w:style>
  <w:style w:type="paragraph" w:styleId="a5">
    <w:name w:val="Body Text Indent"/>
    <w:basedOn w:val="a"/>
    <w:link w:val="a6"/>
    <w:semiHidden/>
    <w:unhideWhenUsed/>
    <w:rsid w:val="00D86BF1"/>
    <w:pPr>
      <w:spacing w:after="120"/>
      <w:ind w:left="283"/>
    </w:pPr>
  </w:style>
  <w:style w:type="character" w:customStyle="1" w:styleId="a6">
    <w:name w:val="Основний текст з відступом Знак"/>
    <w:basedOn w:val="a0"/>
    <w:link w:val="a5"/>
    <w:semiHidden/>
    <w:rsid w:val="00D86BF1"/>
    <w:rPr>
      <w:rFonts w:ascii="Times New Roman" w:eastAsia="Times New Roman" w:hAnsi="Times New Roman" w:cs="Times New Roman"/>
      <w:sz w:val="20"/>
      <w:szCs w:val="20"/>
      <w:lang w:val="ru-RU" w:eastAsia="uk-UA"/>
    </w:rPr>
  </w:style>
  <w:style w:type="character" w:customStyle="1" w:styleId="10">
    <w:name w:val="Заголовок 1 Знак"/>
    <w:basedOn w:val="a0"/>
    <w:link w:val="1"/>
    <w:uiPriority w:val="9"/>
    <w:rsid w:val="009C31F9"/>
    <w:rPr>
      <w:rFonts w:asciiTheme="majorHAnsi" w:eastAsiaTheme="majorEastAsia" w:hAnsiTheme="majorHAnsi" w:cstheme="majorBidi"/>
      <w:b/>
      <w:bCs/>
      <w:color w:val="365F91" w:themeColor="accent1" w:themeShade="BF"/>
      <w:sz w:val="28"/>
      <w:szCs w:val="28"/>
      <w:lang w:val="ru-RU" w:eastAsia="uk-UA"/>
    </w:rPr>
  </w:style>
  <w:style w:type="paragraph" w:customStyle="1" w:styleId="TableTextshapka">
    <w:name w:val="Table Text_shapka"/>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4p">
    <w:name w:val="4p"/>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shem">
    <w:name w:val="Table Text_shem"/>
    <w:rsid w:val="009C3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69" w:lineRule="atLeast"/>
      <w:ind w:left="15" w:right="15"/>
      <w:jc w:val="both"/>
    </w:pPr>
    <w:rPr>
      <w:rFonts w:ascii="Times New Roman" w:eastAsia="Times New Roman" w:hAnsi="Times New Roman" w:cs="Times New Roman"/>
      <w:sz w:val="16"/>
      <w:szCs w:val="16"/>
      <w:lang w:val="en-US" w:eastAsia="uk-UA"/>
    </w:rPr>
  </w:style>
  <w:style w:type="character" w:styleId="a7">
    <w:name w:val="page number"/>
    <w:basedOn w:val="a0"/>
    <w:semiHidden/>
    <w:unhideWhenUsed/>
    <w:rsid w:val="009C31F9"/>
  </w:style>
  <w:style w:type="paragraph" w:styleId="a8">
    <w:name w:val="List Paragraph"/>
    <w:basedOn w:val="a"/>
    <w:uiPriority w:val="34"/>
    <w:qFormat/>
    <w:rsid w:val="00D96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8852">
      <w:bodyDiv w:val="1"/>
      <w:marLeft w:val="0"/>
      <w:marRight w:val="0"/>
      <w:marTop w:val="0"/>
      <w:marBottom w:val="0"/>
      <w:divBdr>
        <w:top w:val="none" w:sz="0" w:space="0" w:color="auto"/>
        <w:left w:val="none" w:sz="0" w:space="0" w:color="auto"/>
        <w:bottom w:val="none" w:sz="0" w:space="0" w:color="auto"/>
        <w:right w:val="none" w:sz="0" w:space="0" w:color="auto"/>
      </w:divBdr>
    </w:div>
    <w:div w:id="154414691">
      <w:bodyDiv w:val="1"/>
      <w:marLeft w:val="0"/>
      <w:marRight w:val="0"/>
      <w:marTop w:val="0"/>
      <w:marBottom w:val="0"/>
      <w:divBdr>
        <w:top w:val="none" w:sz="0" w:space="0" w:color="auto"/>
        <w:left w:val="none" w:sz="0" w:space="0" w:color="auto"/>
        <w:bottom w:val="none" w:sz="0" w:space="0" w:color="auto"/>
        <w:right w:val="none" w:sz="0" w:space="0" w:color="auto"/>
      </w:divBdr>
    </w:div>
    <w:div w:id="336925873">
      <w:bodyDiv w:val="1"/>
      <w:marLeft w:val="0"/>
      <w:marRight w:val="0"/>
      <w:marTop w:val="0"/>
      <w:marBottom w:val="0"/>
      <w:divBdr>
        <w:top w:val="none" w:sz="0" w:space="0" w:color="auto"/>
        <w:left w:val="none" w:sz="0" w:space="0" w:color="auto"/>
        <w:bottom w:val="none" w:sz="0" w:space="0" w:color="auto"/>
        <w:right w:val="none" w:sz="0" w:space="0" w:color="auto"/>
      </w:divBdr>
    </w:div>
    <w:div w:id="348145168">
      <w:bodyDiv w:val="1"/>
      <w:marLeft w:val="0"/>
      <w:marRight w:val="0"/>
      <w:marTop w:val="0"/>
      <w:marBottom w:val="0"/>
      <w:divBdr>
        <w:top w:val="none" w:sz="0" w:space="0" w:color="auto"/>
        <w:left w:val="none" w:sz="0" w:space="0" w:color="auto"/>
        <w:bottom w:val="none" w:sz="0" w:space="0" w:color="auto"/>
        <w:right w:val="none" w:sz="0" w:space="0" w:color="auto"/>
      </w:divBdr>
    </w:div>
    <w:div w:id="361516369">
      <w:bodyDiv w:val="1"/>
      <w:marLeft w:val="0"/>
      <w:marRight w:val="0"/>
      <w:marTop w:val="0"/>
      <w:marBottom w:val="0"/>
      <w:divBdr>
        <w:top w:val="none" w:sz="0" w:space="0" w:color="auto"/>
        <w:left w:val="none" w:sz="0" w:space="0" w:color="auto"/>
        <w:bottom w:val="none" w:sz="0" w:space="0" w:color="auto"/>
        <w:right w:val="none" w:sz="0" w:space="0" w:color="auto"/>
      </w:divBdr>
    </w:div>
    <w:div w:id="435099219">
      <w:bodyDiv w:val="1"/>
      <w:marLeft w:val="0"/>
      <w:marRight w:val="0"/>
      <w:marTop w:val="0"/>
      <w:marBottom w:val="0"/>
      <w:divBdr>
        <w:top w:val="none" w:sz="0" w:space="0" w:color="auto"/>
        <w:left w:val="none" w:sz="0" w:space="0" w:color="auto"/>
        <w:bottom w:val="none" w:sz="0" w:space="0" w:color="auto"/>
        <w:right w:val="none" w:sz="0" w:space="0" w:color="auto"/>
      </w:divBdr>
    </w:div>
    <w:div w:id="752047409">
      <w:bodyDiv w:val="1"/>
      <w:marLeft w:val="0"/>
      <w:marRight w:val="0"/>
      <w:marTop w:val="0"/>
      <w:marBottom w:val="0"/>
      <w:divBdr>
        <w:top w:val="none" w:sz="0" w:space="0" w:color="auto"/>
        <w:left w:val="none" w:sz="0" w:space="0" w:color="auto"/>
        <w:bottom w:val="none" w:sz="0" w:space="0" w:color="auto"/>
        <w:right w:val="none" w:sz="0" w:space="0" w:color="auto"/>
      </w:divBdr>
    </w:div>
    <w:div w:id="998734163">
      <w:bodyDiv w:val="1"/>
      <w:marLeft w:val="0"/>
      <w:marRight w:val="0"/>
      <w:marTop w:val="0"/>
      <w:marBottom w:val="0"/>
      <w:divBdr>
        <w:top w:val="none" w:sz="0" w:space="0" w:color="auto"/>
        <w:left w:val="none" w:sz="0" w:space="0" w:color="auto"/>
        <w:bottom w:val="none" w:sz="0" w:space="0" w:color="auto"/>
        <w:right w:val="none" w:sz="0" w:space="0" w:color="auto"/>
      </w:divBdr>
    </w:div>
    <w:div w:id="1045763473">
      <w:bodyDiv w:val="1"/>
      <w:marLeft w:val="0"/>
      <w:marRight w:val="0"/>
      <w:marTop w:val="0"/>
      <w:marBottom w:val="0"/>
      <w:divBdr>
        <w:top w:val="none" w:sz="0" w:space="0" w:color="auto"/>
        <w:left w:val="none" w:sz="0" w:space="0" w:color="auto"/>
        <w:bottom w:val="none" w:sz="0" w:space="0" w:color="auto"/>
        <w:right w:val="none" w:sz="0" w:space="0" w:color="auto"/>
      </w:divBdr>
    </w:div>
    <w:div w:id="1306230431">
      <w:bodyDiv w:val="1"/>
      <w:marLeft w:val="0"/>
      <w:marRight w:val="0"/>
      <w:marTop w:val="0"/>
      <w:marBottom w:val="0"/>
      <w:divBdr>
        <w:top w:val="none" w:sz="0" w:space="0" w:color="auto"/>
        <w:left w:val="none" w:sz="0" w:space="0" w:color="auto"/>
        <w:bottom w:val="none" w:sz="0" w:space="0" w:color="auto"/>
        <w:right w:val="none" w:sz="0" w:space="0" w:color="auto"/>
      </w:divBdr>
    </w:div>
    <w:div w:id="1619530378">
      <w:bodyDiv w:val="1"/>
      <w:marLeft w:val="0"/>
      <w:marRight w:val="0"/>
      <w:marTop w:val="0"/>
      <w:marBottom w:val="0"/>
      <w:divBdr>
        <w:top w:val="none" w:sz="0" w:space="0" w:color="auto"/>
        <w:left w:val="none" w:sz="0" w:space="0" w:color="auto"/>
        <w:bottom w:val="none" w:sz="0" w:space="0" w:color="auto"/>
        <w:right w:val="none" w:sz="0" w:space="0" w:color="auto"/>
      </w:divBdr>
    </w:div>
    <w:div w:id="1819027710">
      <w:bodyDiv w:val="1"/>
      <w:marLeft w:val="0"/>
      <w:marRight w:val="0"/>
      <w:marTop w:val="0"/>
      <w:marBottom w:val="0"/>
      <w:divBdr>
        <w:top w:val="none" w:sz="0" w:space="0" w:color="auto"/>
        <w:left w:val="none" w:sz="0" w:space="0" w:color="auto"/>
        <w:bottom w:val="none" w:sz="0" w:space="0" w:color="auto"/>
        <w:right w:val="none" w:sz="0" w:space="0" w:color="auto"/>
      </w:divBdr>
    </w:div>
    <w:div w:id="1986199962">
      <w:bodyDiv w:val="1"/>
      <w:marLeft w:val="0"/>
      <w:marRight w:val="0"/>
      <w:marTop w:val="0"/>
      <w:marBottom w:val="0"/>
      <w:divBdr>
        <w:top w:val="none" w:sz="0" w:space="0" w:color="auto"/>
        <w:left w:val="none" w:sz="0" w:space="0" w:color="auto"/>
        <w:bottom w:val="none" w:sz="0" w:space="0" w:color="auto"/>
        <w:right w:val="none" w:sz="0" w:space="0" w:color="auto"/>
      </w:divBdr>
    </w:div>
    <w:div w:id="21019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4CAE-300C-4489-B5D8-911639C4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82206</Words>
  <Characters>46858</Characters>
  <Application>Microsoft Office Word</Application>
  <DocSecurity>0</DocSecurity>
  <Lines>390</Lines>
  <Paragraphs>257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eftushenko</cp:lastModifiedBy>
  <cp:revision>2</cp:revision>
  <dcterms:created xsi:type="dcterms:W3CDTF">2016-09-02T13:28:00Z</dcterms:created>
  <dcterms:modified xsi:type="dcterms:W3CDTF">2016-09-02T13:28:00Z</dcterms:modified>
</cp:coreProperties>
</file>